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2024-2029年马赛克瓷砖行业市场调研与投资前景预测报告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赛克是已知最古老的装饰艺术之一，它是使用小瓷砖或小陶片创造出的图案。在现代，马赛克更多的是属于瓷砖的一种，它是一种特殊存在方式的砖，一般由数十块小块的砖组成一个相对的大砖。它以小巧玲珑、色彩斑斓的特点被广泛使用于室内小面积地面、墙面和室外大小幅墙面和地面。马赛克由于体积较小，可以作一些拼图，产生渐变效果。</w:t>
      </w:r>
    </w:p>
    <w:p>
      <w:pPr>
        <w:spacing w:after="150"/>
      </w:pPr>
      <w:r>
        <w:rPr/>
        <w:t xml:space="preserve">在瓷砖行业已经形成规模化、产业化的年代，马赛克产品在国内已经是较为常见的建筑装饰材料之一，各商家展出的产品中玻璃、石材、陶瓷、金属、贝类、竹类、木质、贝类、树脂等材质的马赛克随处可见。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马赛克瓷砖行业市场发展状况、关联行业发展状况、行业竞争状况、优势企业发展状况、消费现状以及行业营销进行了深入的分析，在总结中国马赛克瓷砖行业发展历程的基础上，结合新时期的各方面因素，对中国马赛克瓷砖行业的发展趋势给予了细致和审慎的预测论证。本报告是马赛克瓷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马赛克瓷砖行业发展概述</w:t>
      </w:r>
    </w:p>
    <w:p>
      <w:pPr>
        <w:spacing w:after="150"/>
      </w:pPr>
      <w:r>
        <w:rPr/>
        <w:t xml:space="preserve">第一节 马赛克瓷砖行业定义及发展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马赛克瓷砖行业发展分析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马赛克瓷砖国际/国内市场行情分析</w:t>
      </w:r>
    </w:p>
    <w:p>
      <w:pPr>
        <w:spacing w:after="150"/>
      </w:pPr>
      <w:r>
        <w:rPr/>
        <w:t xml:space="preserve">第一节 马赛克瓷砖行业国际市场分析</w:t>
      </w:r>
    </w:p>
    <w:p>
      <w:pPr>
        <w:spacing w:after="150"/>
      </w:pPr>
      <w:r>
        <w:rPr/>
        <w:t xml:space="preserve">一、马赛克瓷砖重点生产企业</w:t>
      </w:r>
    </w:p>
    <w:p>
      <w:pPr>
        <w:spacing w:after="150"/>
      </w:pPr>
      <w:r>
        <w:rPr/>
        <w:t xml:space="preserve">二、马赛克瓷砖产品技术动态</w:t>
      </w:r>
    </w:p>
    <w:p>
      <w:pPr>
        <w:spacing w:after="150"/>
      </w:pPr>
      <w:r>
        <w:rPr/>
        <w:t xml:space="preserve">三、马赛克瓷砖竞争格局分析</w:t>
      </w:r>
    </w:p>
    <w:p>
      <w:pPr>
        <w:spacing w:after="150"/>
      </w:pPr>
      <w:r>
        <w:rPr/>
        <w:t xml:space="preserve">四、马赛克瓷砖国际市场前景</w:t>
      </w:r>
    </w:p>
    <w:p>
      <w:pPr>
        <w:spacing w:after="150"/>
      </w:pPr>
      <w:r>
        <w:rPr/>
        <w:t xml:space="preserve">第二节 马赛克瓷砖行业国内市场分析</w:t>
      </w:r>
    </w:p>
    <w:p>
      <w:pPr>
        <w:spacing w:after="150"/>
      </w:pPr>
      <w:r>
        <w:rPr/>
        <w:t xml:space="preserve">一、马赛克瓷砖国内市场现状</w:t>
      </w:r>
    </w:p>
    <w:p>
      <w:pPr>
        <w:spacing w:after="150"/>
      </w:pPr>
      <w:r>
        <w:rPr/>
        <w:t xml:space="preserve">二、马赛克瓷砖产品技术动态</w:t>
      </w:r>
    </w:p>
    <w:p>
      <w:pPr>
        <w:spacing w:after="150"/>
      </w:pPr>
      <w:r>
        <w:rPr/>
        <w:t xml:space="preserve">三、马赛克瓷砖竞争格局分析</w:t>
      </w:r>
    </w:p>
    <w:p>
      <w:pPr>
        <w:spacing w:after="150"/>
      </w:pPr>
      <w:r>
        <w:rPr/>
        <w:t xml:space="preserve">四、马赛克瓷砖国内需求现状</w:t>
      </w:r>
    </w:p>
    <w:p>
      <w:pPr>
        <w:spacing w:after="150"/>
      </w:pPr>
      <w:r>
        <w:rPr/>
        <w:t xml:space="preserve">五、马赛克瓷砖国内市场趋势</w:t>
      </w:r>
    </w:p>
    <w:p>
      <w:pPr>
        <w:spacing w:after="150"/>
      </w:pPr>
      <w:r>
        <w:rPr/>
        <w:t xml:space="preserve">第三节 马赛克瓷砖国内外市场对比分析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2019-2023年马赛克瓷砖行业发展环境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马赛克瓷砖政策的回顾与展望</w:t>
      </w:r>
    </w:p>
    <w:p>
      <w:pPr>
        <w:spacing w:after="150"/>
      </w:pPr>
      <w:r>
        <w:rPr/>
        <w:t xml:space="preserve">一、我国马赛克瓷砖政策的转变</w:t>
      </w:r>
    </w:p>
    <w:p>
      <w:pPr>
        <w:spacing w:after="150"/>
      </w:pPr>
      <w:r>
        <w:rPr/>
        <w:t xml:space="preserve">二、马赛克瓷砖政策调整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2019-2023年中国马赛克瓷砖行业发展现状</w:t>
      </w:r>
    </w:p>
    <w:p>
      <w:pPr>
        <w:spacing w:after="150"/>
      </w:pPr>
      <w:r>
        <w:rPr/>
        <w:t xml:space="preserve">第一节 中国马赛克瓷砖行业市场发展基本情况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中国马赛克瓷砖行业市场工业总产值分析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马赛克瓷砖行业产业链分析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马赛克瓷砖技术工艺及成本结构</w:t>
      </w:r>
    </w:p>
    <w:p>
      <w:pPr>
        <w:spacing w:after="150"/>
      </w:pPr>
      <w:r>
        <w:rPr/>
        <w:t xml:space="preserve">一、马赛克瓷砖产品技术参数</w:t>
      </w:r>
    </w:p>
    <w:p>
      <w:pPr>
        <w:spacing w:after="150"/>
      </w:pPr>
      <w:r>
        <w:rPr/>
        <w:t xml:space="preserve">二、马赛克瓷砖技术工艺分析</w:t>
      </w:r>
    </w:p>
    <w:p>
      <w:pPr>
        <w:spacing w:after="150"/>
      </w:pPr>
      <w:r>
        <w:rPr/>
        <w:t xml:space="preserve">三、马赛克瓷砖成本结构分析</w:t>
      </w:r>
    </w:p>
    <w:p>
      <w:pPr>
        <w:spacing w:after="150"/>
      </w:pPr>
      <w:r>
        <w:rPr/>
        <w:t xml:space="preserve">四、马赛克瓷砖技术发展趋势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2019-2023年马赛克瓷砖供需市场</w:t>
      </w:r>
    </w:p>
    <w:p>
      <w:pPr>
        <w:spacing w:after="150"/>
      </w:pPr>
      <w:r>
        <w:rPr/>
        <w:t xml:space="preserve">第一节 马赛克瓷砖需求分析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马赛克瓷砖供给分析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马赛克瓷砖行业竞争格局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马赛克瓷砖行业集中度分析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马赛克瓷砖企业发展分析</w:t>
      </w:r>
    </w:p>
    <w:p>
      <w:pPr>
        <w:spacing w:after="150"/>
      </w:pPr>
      <w:r>
        <w:rPr/>
        <w:t xml:space="preserve">第一节 碧莎马赛克(上海)有限公司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佛山市荣冠玻璃建材有限公司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四会市伟祺玻璃建材有限公司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佛山市石湾裕龙陶瓷有限公司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佛山市顺德区赛德装饰材料有限公司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开平市玫瑰艺术马赛克有限公司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新会江龙翡翠制品有限公司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佛山市亮雅建材有限公司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成都磊富艺术石业有限公司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厦门萨格石业有限公司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十四五马赛克瓷砖行业前景预测</w:t>
      </w:r>
    </w:p>
    <w:p>
      <w:pPr>
        <w:spacing w:after="150"/>
      </w:pPr>
      <w:r>
        <w:rPr/>
        <w:t xml:space="preserve">第一节 马赛克瓷砖发展前景分析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马赛克瓷砖行业SWOT分析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十四五马赛克瓷砖行业供需预测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马赛克瓷砖行业未来发展分析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马赛克瓷砖行业发展机遇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马赛克瓷砖行业发展研究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马赛克瓷砖行业品牌的战略思考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图表：马赛克瓷砖行业生命周期</w:t>
      </w:r>
    </w:p>
    <w:p>
      <w:pPr>
        <w:spacing w:after="150"/>
      </w:pPr>
      <w:r>
        <w:rPr/>
        <w:t xml:space="preserve">图表：马赛克瓷砖行业产业链结构</w:t>
      </w:r>
    </w:p>
    <w:p>
      <w:pPr>
        <w:spacing w:after="150"/>
      </w:pPr>
      <w:r>
        <w:rPr/>
        <w:t xml:space="preserve">图表：2019-2023年全球马赛克瓷砖行业市场规模</w:t>
      </w:r>
    </w:p>
    <w:p>
      <w:pPr>
        <w:spacing w:after="150"/>
      </w:pPr>
      <w:r>
        <w:rPr/>
        <w:t xml:space="preserve">图表：2019-2023年中国马赛克瓷砖行业市场规模</w:t>
      </w:r>
    </w:p>
    <w:p>
      <w:pPr>
        <w:spacing w:after="150"/>
      </w:pPr>
      <w:r>
        <w:rPr/>
        <w:t xml:space="preserve">图表：2019-2023年马赛克瓷砖行业重要数据指标比较</w:t>
      </w:r>
    </w:p>
    <w:p>
      <w:pPr>
        <w:spacing w:after="150"/>
      </w:pPr>
      <w:r>
        <w:rPr/>
        <w:t xml:space="preserve">图表：2019-2023年中国马赛克瓷砖市场占全球份额比较</w:t>
      </w:r>
    </w:p>
    <w:p>
      <w:pPr>
        <w:spacing w:after="150"/>
      </w:pPr>
      <w:r>
        <w:rPr/>
        <w:t xml:space="preserve">图表：2019-2023年马赛克瓷砖行业工业总产值</w:t>
      </w:r>
    </w:p>
    <w:p>
      <w:pPr>
        <w:spacing w:after="150"/>
      </w:pPr>
      <w:r>
        <w:rPr/>
        <w:t xml:space="preserve">图表：2019-2023年马赛克瓷砖行业销售收入</w:t>
      </w:r>
    </w:p>
    <w:p>
      <w:pPr>
        <w:spacing w:after="150"/>
      </w:pPr>
      <w:r>
        <w:rPr/>
        <w:t xml:space="preserve">图表：2019-2023年马赛克瓷砖行业利润总额</w:t>
      </w:r>
    </w:p>
    <w:p>
      <w:pPr>
        <w:spacing w:after="150"/>
      </w:pPr>
      <w:r>
        <w:rPr/>
        <w:t xml:space="preserve">图表：2019-2023年马赛克瓷砖行业资产总计</w:t>
      </w:r>
    </w:p>
    <w:p>
      <w:pPr>
        <w:spacing w:after="150"/>
      </w:pPr>
      <w:r>
        <w:rPr/>
        <w:t xml:space="preserve">图表：2019-2023年马赛克瓷砖行业负债总计</w:t>
      </w:r>
    </w:p>
    <w:p>
      <w:pPr>
        <w:spacing w:after="150"/>
      </w:pPr>
      <w:r>
        <w:rPr/>
        <w:t xml:space="preserve">图表：2019-2023年马赛克瓷砖行业竞争力分析</w:t>
      </w:r>
    </w:p>
    <w:p>
      <w:pPr>
        <w:spacing w:after="150"/>
      </w:pPr>
      <w:r>
        <w:rPr/>
        <w:t xml:space="preserve">图表：2019-2023年马赛克瓷砖市场价格走势</w:t>
      </w:r>
    </w:p>
    <w:p>
      <w:pPr>
        <w:spacing w:after="150"/>
      </w:pPr>
      <w:r>
        <w:rPr/>
        <w:t xml:space="preserve">图表：2019-2023年马赛克瓷砖行业主营业务收入</w:t>
      </w:r>
    </w:p>
    <w:p>
      <w:pPr>
        <w:spacing w:after="150"/>
      </w:pPr>
      <w:r>
        <w:rPr/>
        <w:t xml:space="preserve">图表：2019-2023年马赛克瓷砖行业主营业务成本</w:t>
      </w:r>
    </w:p>
    <w:p>
      <w:pPr>
        <w:spacing w:after="150"/>
      </w:pPr>
      <w:r>
        <w:rPr/>
        <w:t xml:space="preserve">图表：2019-2023年马赛克瓷砖行业销售费用分析</w:t>
      </w:r>
    </w:p>
    <w:p>
      <w:pPr>
        <w:spacing w:after="150"/>
      </w:pPr>
      <w:r>
        <w:rPr/>
        <w:t xml:space="preserve">图表：2019-2023年马赛克瓷砖行业管理费用分析</w:t>
      </w:r>
    </w:p>
    <w:p>
      <w:pPr>
        <w:spacing w:after="150"/>
      </w:pPr>
      <w:r>
        <w:rPr/>
        <w:t xml:space="preserve">图表：2019-2023年马赛克瓷砖行业财务费用分析</w:t>
      </w:r>
    </w:p>
    <w:p>
      <w:pPr>
        <w:spacing w:after="150"/>
      </w:pPr>
      <w:r>
        <w:rPr/>
        <w:t xml:space="preserve">图表：2024-2029年马赛克瓷砖行业市场规模预测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2024-2029年马赛克瓷砖行业市场调研与投资前景预测报告</dc:title>
  <dc:description>2024-2029年马赛克瓷砖行业市场调研与投资前景预测报告</dc:description>
  <dc:subject>2024-2029年马赛克瓷砖行业市场调研与投资前景预测报告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2024-01-24T13:45:54+08:00</dcterms:created>
  <dcterms:modified xsi:type="dcterms:W3CDTF">2024-01-24T13:45:54+08:00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