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2024-2029年墙布行业市场调研与投资前景预测报告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墙布又称壁布。裱糊墙面的织物。用棉布为底布，并在底布上施以印花或轧纹浮雕，也有以大提花织成。所用纹样多为几何图形和花卉图案。有人戏称墙纸、墙布是墙面的时装，这一点也不夸张，因为它往往和时装一样代表时代的潮流，反映人的个性，表达人们对美丽和舒适的追求。在设计师和工艺师们的共同创新下，应用新的技术和设备，现有的墙纸、墙布产品已具有款式丰富、色彩缤纷、肌理鲜明、质感柔和、吸音透气、不易爆裂、裱贴简单、更换容易和可用水清洗等等优点，并已制成了阻燃、隔热、保温、吸音、隔音、抗菌、防霉、防水、防油、防污、防尘、抗静电等环保的多功能聚合产品。墙布的装饰性主要体现的是文化，功能性方面体现的则是多功能的聚合所表现的安全环保、节能低碳。墙布的色彩、图案、质感都可以通过精心设计，更加适应各种环境的需要和满足各层次的现代人群的审美观，从而为人们营造出豪华、温馨、舒适、健康的环境，这是其它墙面装饰材料无法比拟的。装饰性和功能性将是墙布生产厂家竞争的主战场，着名品牌将在胜者中诞生。</w:t>
      </w:r>
    </w:p>
    <w:p>
      <w:pPr>
        <w:spacing w:after="150"/>
      </w:pPr>
      <w:r>
        <w:rPr/>
        <w:t xml:space="preserve">据不完全统计，在欧美一些发达国家，墙纸墙布的普及使用率达到80%以上，日本、韩国、新加坡等市场，普及率也很高。在中国市场，随着社会经济的快速发展和人们生活水平的不断提高，墙纸墙布装饰已越来越为人们所接受。因此，各种旅游设施，宾馆、别墅的大量建设，对建筑材料的要求越来越高，各种高档装饰材料如墙纸、墙布的需求量直线上升。星级宾馆酒店、娱乐场所、高档次的餐厅酒楼和写字楼在内墙的装饰基本上都用上墙纸或墙布。甚至一些开发商在高档次的住宅楼盘、公寓楼、写字楼，精装修裱贴上墙纸、墙布后才发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墙布行业市场发展状况、关联行业发展状况、行业竞争状况、优势企业发展状况、消费现状以及行业营销进行了深入的分析，在总结中国墙布行业发展历程的基础上，结合新时期的各方面因素，对中国墙布行业的发展趋势给予了细致和审慎的预测论证。本报告是墙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墙布行业发展概述</w:t>
      </w:r>
    </w:p>
    <w:p>
      <w:pPr>
        <w:spacing w:after="150"/>
      </w:pPr>
      <w:r>
        <w:rPr/>
        <w:t xml:space="preserve">第一节 墙布行业定义及发展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墙布行业发展分析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墙布国际/国内市场行情分析</w:t>
      </w:r>
    </w:p>
    <w:p>
      <w:pPr>
        <w:spacing w:after="150"/>
      </w:pPr>
      <w:r>
        <w:rPr/>
        <w:t xml:space="preserve">第一节 墙布行业国际市场分析</w:t>
      </w:r>
    </w:p>
    <w:p>
      <w:pPr>
        <w:spacing w:after="150"/>
      </w:pPr>
      <w:r>
        <w:rPr/>
        <w:t xml:space="preserve">一、墙布重点生产企业</w:t>
      </w:r>
    </w:p>
    <w:p>
      <w:pPr>
        <w:spacing w:after="150"/>
      </w:pPr>
      <w:r>
        <w:rPr/>
        <w:t xml:space="preserve">二、墙布产品技术动态</w:t>
      </w:r>
    </w:p>
    <w:p>
      <w:pPr>
        <w:spacing w:after="150"/>
      </w:pPr>
      <w:r>
        <w:rPr/>
        <w:t xml:space="preserve">三、墙布竞争格局分析</w:t>
      </w:r>
    </w:p>
    <w:p>
      <w:pPr>
        <w:spacing w:after="150"/>
      </w:pPr>
      <w:r>
        <w:rPr/>
        <w:t xml:space="preserve">四、墙布国际市场前景</w:t>
      </w:r>
    </w:p>
    <w:p>
      <w:pPr>
        <w:spacing w:after="150"/>
      </w:pPr>
      <w:r>
        <w:rPr/>
        <w:t xml:space="preserve">第二节 墙布行业国内市场分析</w:t>
      </w:r>
    </w:p>
    <w:p>
      <w:pPr>
        <w:spacing w:after="150"/>
      </w:pPr>
      <w:r>
        <w:rPr/>
        <w:t xml:space="preserve">一、墙布国内市场现状</w:t>
      </w:r>
    </w:p>
    <w:p>
      <w:pPr>
        <w:spacing w:after="150"/>
      </w:pPr>
      <w:r>
        <w:rPr/>
        <w:t xml:space="preserve">二、墙布产品技术动态</w:t>
      </w:r>
    </w:p>
    <w:p>
      <w:pPr>
        <w:spacing w:after="150"/>
      </w:pPr>
      <w:r>
        <w:rPr/>
        <w:t xml:space="preserve">三、墙布竞争格局分析</w:t>
      </w:r>
    </w:p>
    <w:p>
      <w:pPr>
        <w:spacing w:after="150"/>
      </w:pPr>
      <w:r>
        <w:rPr/>
        <w:t xml:space="preserve">四、墙布国内需求现状</w:t>
      </w:r>
    </w:p>
    <w:p>
      <w:pPr>
        <w:spacing w:after="150"/>
      </w:pPr>
      <w:r>
        <w:rPr/>
        <w:t xml:space="preserve">五、墙布国内市场趋势</w:t>
      </w:r>
    </w:p>
    <w:p>
      <w:pPr>
        <w:spacing w:after="150"/>
      </w:pPr>
      <w:r>
        <w:rPr/>
        <w:t xml:space="preserve">第三节 墙布国内外市场对比分析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第三章 2019-2023年墙布行业发展环境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墙布政策的回顾与展望</w:t>
      </w:r>
    </w:p>
    <w:p>
      <w:pPr>
        <w:spacing w:after="150"/>
      </w:pPr>
      <w:r>
        <w:rPr/>
        <w:t xml:space="preserve">一、我国墙布政策的转变</w:t>
      </w:r>
    </w:p>
    <w:p>
      <w:pPr>
        <w:spacing w:after="150"/>
      </w:pPr>
      <w:r>
        <w:rPr/>
        <w:t xml:space="preserve">二、墙布政策调整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/>
        <w:t xml:space="preserve">第四节 十四五期间我国面临的经济形势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第五节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2019-2023年中国墙布行业发展现状</w:t>
      </w:r>
    </w:p>
    <w:p>
      <w:pPr>
        <w:spacing w:after="150"/>
      </w:pPr>
      <w:r>
        <w:rPr/>
        <w:t xml:space="preserve">第一节 中国墙布行业市场发展基本情况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中国墙布行业市场工业总产值分析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二、2019-2023年不同规模企业工业总产值分析</w:t>
      </w:r>
    </w:p>
    <w:p>
      <w:pPr>
        <w:spacing w:after="150"/>
      </w:pPr>
      <w:r>
        <w:rPr/>
        <w:t xml:space="preserve">三、2019-2023年行业市场工业总产值地区分布</w:t>
      </w:r>
    </w:p>
    <w:p>
      <w:pPr>
        <w:spacing w:after="150"/>
      </w:pPr>
      <w:r>
        <w:rPr/>
        <w:t xml:space="preserve">第三节 墙布行业产业链分析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墙布技术工艺及成本结构</w:t>
      </w:r>
    </w:p>
    <w:p>
      <w:pPr>
        <w:spacing w:after="150"/>
      </w:pPr>
      <w:r>
        <w:rPr/>
        <w:t xml:space="preserve">一、墙布产品技术参数</w:t>
      </w:r>
    </w:p>
    <w:p>
      <w:pPr>
        <w:spacing w:after="150"/>
      </w:pPr>
      <w:r>
        <w:rPr/>
        <w:t xml:space="preserve">二、墙布技术工艺分析</w:t>
      </w:r>
    </w:p>
    <w:p>
      <w:pPr>
        <w:spacing w:after="150"/>
      </w:pPr>
      <w:r>
        <w:rPr/>
        <w:t xml:space="preserve">三、墙布成本结构分析</w:t>
      </w:r>
    </w:p>
    <w:p>
      <w:pPr>
        <w:spacing w:after="150"/>
      </w:pPr>
      <w:r>
        <w:rPr/>
        <w:t xml:space="preserve">四、墙布技术发展趋势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2019-2023年墙布供需市场</w:t>
      </w:r>
    </w:p>
    <w:p>
      <w:pPr>
        <w:spacing w:after="150"/>
      </w:pPr>
      <w:r>
        <w:rPr/>
        <w:t xml:space="preserve">第一节 墙布需求分析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墙布供给分析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墙布行业竞争格局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墙布行业集中度分析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第七章 墙布企业发展分析</w:t>
      </w:r>
    </w:p>
    <w:p>
      <w:pPr>
        <w:spacing w:after="150"/>
      </w:pPr>
      <w:r>
        <w:rPr/>
        <w:t xml:space="preserve">第一节 浙江联翔刺绣有限公司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苏州市九龙墙纸有限公司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杭州孚太壁纸有限公司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杭州宏恩化纤有限公司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杭州钱诚纺织有限公司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北京七特丽装饰材料有限公司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常州华碧宝特种新材料有限公司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杭州永欣纺织有限公司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绍兴艾是家居用品有限公司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常州威泽装饰材料有限公司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十四五墙布行业前景预测</w:t>
      </w:r>
    </w:p>
    <w:p>
      <w:pPr>
        <w:spacing w:after="150"/>
      </w:pPr>
      <w:r>
        <w:rPr/>
        <w:t xml:space="preserve">第一节 墙布发展前景分析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墙布行业SWOT分析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十四五墙布行业供需预测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第九章 墙布行业未来发展分析</w:t>
      </w:r>
    </w:p>
    <w:p>
      <w:pPr>
        <w:spacing w:after="150"/>
      </w:pPr>
      <w:r>
        <w:rPr/>
        <w:t xml:space="preserve">第一节 2019-2023年影响行业发展的主要因素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四、我国行业发展面临的挑战</w:t>
      </w:r>
    </w:p>
    <w:p>
      <w:pPr>
        <w:spacing w:after="150"/>
      </w:pPr>
      <w:r>
        <w:rPr/>
        <w:t xml:space="preserve">五、我国行业发展面临的机遇</w:t>
      </w:r>
    </w:p>
    <w:p>
      <w:pPr>
        <w:spacing w:after="150"/>
      </w:pPr>
      <w:r>
        <w:rPr/>
        <w:t xml:space="preserve">第二节 墙布行业发展机遇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第十章 墙布行业发展研究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墙布行业品牌的战略思考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图表：墙布行业生命周期</w:t>
      </w:r>
    </w:p>
    <w:p>
      <w:pPr>
        <w:spacing w:after="150"/>
      </w:pPr>
      <w:r>
        <w:rPr/>
        <w:t xml:space="preserve">图表：墙布行业产业链结构</w:t>
      </w:r>
    </w:p>
    <w:p>
      <w:pPr>
        <w:spacing w:after="150"/>
      </w:pPr>
      <w:r>
        <w:rPr/>
        <w:t xml:space="preserve">图表：2019-2023年全球墙布行业市场规模</w:t>
      </w:r>
    </w:p>
    <w:p>
      <w:pPr>
        <w:spacing w:after="150"/>
      </w:pPr>
      <w:r>
        <w:rPr/>
        <w:t xml:space="preserve">图表：2019-2023年中国墙布行业市场规模</w:t>
      </w:r>
    </w:p>
    <w:p>
      <w:pPr>
        <w:spacing w:after="150"/>
      </w:pPr>
      <w:r>
        <w:rPr/>
        <w:t xml:space="preserve">图表：2019-2023年墙布行业重要数据指标比较</w:t>
      </w:r>
    </w:p>
    <w:p>
      <w:pPr>
        <w:spacing w:after="150"/>
      </w:pPr>
      <w:r>
        <w:rPr/>
        <w:t xml:space="preserve">图表：2019-2023年中国墙布市场占全球份额比较</w:t>
      </w:r>
    </w:p>
    <w:p>
      <w:pPr>
        <w:spacing w:after="150"/>
      </w:pPr>
      <w:r>
        <w:rPr/>
        <w:t xml:space="preserve">图表：2019-2023年墙布行业工业总产值</w:t>
      </w:r>
    </w:p>
    <w:p>
      <w:pPr>
        <w:spacing w:after="150"/>
      </w:pPr>
      <w:r>
        <w:rPr/>
        <w:t xml:space="preserve">图表：2019-2023年墙布行业销售收入</w:t>
      </w:r>
    </w:p>
    <w:p>
      <w:pPr>
        <w:spacing w:after="150"/>
      </w:pPr>
      <w:r>
        <w:rPr/>
        <w:t xml:space="preserve">图表：2019-2023年墙布行业利润总额</w:t>
      </w:r>
    </w:p>
    <w:p>
      <w:pPr>
        <w:spacing w:after="150"/>
      </w:pPr>
      <w:r>
        <w:rPr/>
        <w:t xml:space="preserve">图表：2019-2023年墙布行业资产总计</w:t>
      </w:r>
    </w:p>
    <w:p>
      <w:pPr>
        <w:spacing w:after="150"/>
      </w:pPr>
      <w:r>
        <w:rPr/>
        <w:t xml:space="preserve">图表：2019-2023年墙布行业负债总计</w:t>
      </w:r>
    </w:p>
    <w:p>
      <w:pPr>
        <w:spacing w:after="150"/>
      </w:pPr>
      <w:r>
        <w:rPr/>
        <w:t xml:space="preserve">图表：2019-2023年墙布行业竞争力分析</w:t>
      </w:r>
    </w:p>
    <w:p>
      <w:pPr>
        <w:spacing w:after="150"/>
      </w:pPr>
      <w:r>
        <w:rPr/>
        <w:t xml:space="preserve">图表：2019-2023年墙布市场价格走势</w:t>
      </w:r>
    </w:p>
    <w:p>
      <w:pPr>
        <w:spacing w:after="150"/>
      </w:pPr>
      <w:r>
        <w:rPr/>
        <w:t xml:space="preserve">图表：2019-2023年墙布行业主营业务收入</w:t>
      </w:r>
    </w:p>
    <w:p>
      <w:pPr>
        <w:spacing w:after="150"/>
      </w:pPr>
      <w:r>
        <w:rPr/>
        <w:t xml:space="preserve">图表：2019-2023年墙布行业主营业务成本</w:t>
      </w:r>
    </w:p>
    <w:p>
      <w:pPr>
        <w:spacing w:after="150"/>
      </w:pPr>
      <w:r>
        <w:rPr/>
        <w:t xml:space="preserve">图表：2019-2023年墙布行业销售费用分析</w:t>
      </w:r>
    </w:p>
    <w:p>
      <w:pPr>
        <w:spacing w:after="150"/>
      </w:pPr>
      <w:r>
        <w:rPr/>
        <w:t xml:space="preserve">图表：2019-2023年墙布行业管理费用分析</w:t>
      </w:r>
    </w:p>
    <w:p>
      <w:pPr>
        <w:spacing w:after="150"/>
      </w:pPr>
      <w:r>
        <w:rPr/>
        <w:t xml:space="preserve">图表：2019-2023年墙布行业财务费用分析</w:t>
      </w:r>
    </w:p>
    <w:p>
      <w:pPr>
        <w:spacing w:after="150"/>
      </w:pPr>
      <w:r>
        <w:rPr/>
        <w:t xml:space="preserve">图表：2024-2029年墙布行业市场规模预测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2024-2029年墙布行业市场调研与投资前景预测报告</dc:title>
  <dc:description>2024-2029年墙布行业市场调研与投资前景预测报告</dc:description>
  <dc:subject>2024-2029年墙布行业市场调研与投资前景预测报告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2024-01-24T13:46:00+08:00</dcterms:created>
  <dcterms:modified xsi:type="dcterms:W3CDTF">2024-01-24T13:46:00+08:00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