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2024-2029年炭化木行业兼并重组机会研究及投资战略咨询报告</w:t>
      </w:r>
    </w:p>
    <w:p>
      <w:pPr>
        <w:spacing w:after="150"/>
      </w:pPr>
      <w:r>
        <w:rPr>
          <w:b w:val="1"/>
          <w:bCs w:val="1"/>
        </w:rPr>
        <w:t xml:space="preserve">报告简介</w:t>
      </w:r>
    </w:p>
    <w:p>
      <w:pPr>
        <w:spacing w:after="150"/>
      </w:pPr>
      <w:r>
        <w:rPr/>
        <w:t xml:space="preserve">炭化木是经过表面炭化或是深度处理的木材，表面炭化，炭字下是火，顾名思义，必须满足无水，高温的条件，控制炭化过程，必须有保护介质。炭化木是在不含任何化学剂条件下应用高温对木材进行同质炭化处理，使木材表面具有深棕色的美观效果，并拥有防腐及抗生物侵袭的作用，其含水率低、不易吸水、材质稳定、不变形、完全脱脂不溢脂、隔热性能好、施工简单、涂刷方便、无特殊气味，是理想的室内及桑拿浴室材料，成为卫浴装饰新的流行趋势;其防腐烂，抗虫蛀、抗变形开裂，耐高温性能也成为户外泳池景观的理想材料。</w:t>
      </w:r>
    </w:p>
    <w:p>
      <w:pPr>
        <w:spacing w:after="150"/>
      </w:pPr>
      <w:r>
        <w:rPr/>
        <w:t xml:space="preserve">深度炭化木地板是深度炭化木的主要用途之一，除此之外，深度炭化木还可以被用来制造成其它户外的用品，比如桌椅、秋千、葡萄架，甚至木屋，就好像我们在国外的家庭庭院里常见的那样。如今，国内也有越来越多人住进了别墅，在自家的院子里设置一些深度炭化木的家具，也不失为一种情趣。</w:t>
      </w:r>
    </w:p>
    <w:p>
      <w:pPr>
        <w:spacing w:after="150"/>
      </w:pPr>
      <w:r>
        <w:rPr/>
        <w:t xml:space="preserve">深度炭化木家具的价格也并不贵，和一般家具的差不多。虽然它的外表看起来比较粗糙，但是更加符合贴近自然的风格。不过深度炭化木防腐作用是否会因为切割而受到破坏?这是不用担心的，因为其加工工艺的关系，无论怎样摆弄，它的防腐性能也不会受到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炭化木行业及各子行业的发展状况、上下游行业发展状况、市场供需形势、新产品与技术等进行了分析，并重点分析了我国炭化木行业发展状况和特点，以及中国炭化木行业将面临的挑战、企业的发展策略等。报告还对全球炭化木行业发展态势作了详细分析，并对炭化木行业进行了趋向研判，是炭化木生产、经营企业，科研、投资机构等单位准确了解目前炭化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炭化木企业兼并重组背景分析</w:t>
      </w:r>
    </w:p>
    <w:p>
      <w:pPr>
        <w:spacing w:after="150"/>
      </w:pPr>
      <w:r>
        <w:rPr/>
        <w:t xml:space="preserve">第一节 炭化木行业兼并重组意义</w:t>
      </w:r>
    </w:p>
    <w:p>
      <w:pPr>
        <w:spacing w:after="150"/>
      </w:pPr>
      <w:r>
        <w:rPr/>
        <w:t xml:space="preserve">第二节 炭化木行业兼并重组背景分析</w:t>
      </w:r>
    </w:p>
    <w:p>
      <w:pPr>
        <w:spacing w:after="150"/>
      </w:pPr>
      <w:r>
        <w:rPr/>
        <w:t xml:space="preserve">第三节 炭化木企业兼并重组特点分析及整体趋势分析</w:t>
      </w:r>
    </w:p>
    <w:p>
      <w:pPr>
        <w:spacing w:after="150"/>
      </w:pPr>
      <w:r>
        <w:rPr/>
        <w:t xml:space="preserve">第四节 炭化木行业兼并重组方式分析</w:t>
      </w:r>
    </w:p>
    <w:p>
      <w:pPr>
        <w:spacing w:after="150"/>
      </w:pPr>
      <w:r>
        <w:rPr/>
        <w:t xml:space="preserve">第五节 炭化木行业兼并重组一般程序分析</w:t>
      </w:r>
    </w:p>
    <w:p>
      <w:pPr>
        <w:spacing w:after="150"/>
      </w:pPr>
      <w:r>
        <w:rPr/>
        <w:t xml:space="preserve">第六节 炭化木行业兼并重组趋势分析</w:t>
      </w:r>
    </w:p>
    <w:p>
      <w:pPr>
        <w:spacing w:after="150"/>
      </w:pPr>
      <w:r>
        <w:rPr/>
        <w:t xml:space="preserve">第七节 炭化木企业兼并重组的障碍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二、炭化木业并购重组规模分析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炭化木行业国际市场分析</w:t>
      </w:r>
    </w:p>
    <w:p>
      <w:pPr>
        <w:spacing w:after="150"/>
      </w:pPr>
      <w:r>
        <w:rPr/>
        <w:t xml:space="preserve">第一节 国际炭化木行业发展分析</w:t>
      </w:r>
    </w:p>
    <w:p>
      <w:pPr>
        <w:spacing w:after="150"/>
      </w:pPr>
      <w:r>
        <w:rPr/>
        <w:t xml:space="preserve">一、炭化木行业发展现状分析</w:t>
      </w:r>
    </w:p>
    <w:p>
      <w:pPr>
        <w:spacing w:after="150"/>
      </w:pPr>
      <w:r>
        <w:rPr/>
        <w:t xml:space="preserve">二、炭化木行业发展规模分析</w:t>
      </w:r>
    </w:p>
    <w:p>
      <w:pPr>
        <w:spacing w:after="150"/>
      </w:pPr>
      <w:r>
        <w:rPr/>
        <w:t xml:space="preserve">三、炭化木行业发展趋势分析</w:t>
      </w:r>
    </w:p>
    <w:p>
      <w:pPr>
        <w:spacing w:after="150"/>
      </w:pPr>
      <w:r>
        <w:rPr/>
        <w:t xml:space="preserve">第二节 炭化木行业区域发展分析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三、炭化木行业发展重点企业介绍</w:t>
      </w:r>
    </w:p>
    <w:p>
      <w:pPr>
        <w:spacing w:after="150"/>
      </w:pPr>
      <w:r>
        <w:rPr/>
        <w:t xml:space="preserve">四、炭化木行业发展成功案例分析</w:t>
      </w:r>
    </w:p>
    <w:p>
      <w:pPr>
        <w:spacing w:after="150"/>
      </w:pPr>
      <w:r>
        <w:rPr>
          <w:b w:val="1"/>
          <w:bCs w:val="1"/>
        </w:rPr>
        <w:t xml:space="preserve">第五章 中国炭化木行业整体运行现状分析</w:t>
      </w:r>
    </w:p>
    <w:p>
      <w:pPr>
        <w:spacing w:after="150"/>
      </w:pPr>
      <w:r>
        <w:rPr/>
        <w:t xml:space="preserve">第一节 炭化木行业产业链概况</w:t>
      </w:r>
    </w:p>
    <w:p>
      <w:pPr>
        <w:spacing w:after="150"/>
      </w:pPr>
      <w:r>
        <w:rPr/>
        <w:t xml:space="preserve">一、炭化木行业上游发展现状</w:t>
      </w:r>
    </w:p>
    <w:p>
      <w:pPr>
        <w:spacing w:after="150"/>
      </w:pPr>
      <w:r>
        <w:rPr/>
        <w:t xml:space="preserve">二、炭化木行业上游发展趋势</w:t>
      </w:r>
    </w:p>
    <w:p>
      <w:pPr>
        <w:spacing w:after="150"/>
      </w:pPr>
      <w:r>
        <w:rPr/>
        <w:t xml:space="preserve">三、炭化木行业下游发展现状</w:t>
      </w:r>
    </w:p>
    <w:p>
      <w:pPr>
        <w:spacing w:after="150"/>
      </w:pPr>
      <w:r>
        <w:rPr/>
        <w:t xml:space="preserve">四、炭化木行业下游发展趋势</w:t>
      </w:r>
    </w:p>
    <w:p>
      <w:pPr>
        <w:spacing w:after="150"/>
      </w:pPr>
      <w:r>
        <w:rPr/>
        <w:t xml:space="preserve">第二节 炭化木行业市场供需情况分析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2019-2023年国内炭化木行业发展现状</w:t>
      </w:r>
    </w:p>
    <w:p>
      <w:pPr>
        <w:spacing w:after="150"/>
      </w:pPr>
      <w:r>
        <w:rPr/>
        <w:t xml:space="preserve">一、炭化木行业价格现状</w:t>
      </w:r>
    </w:p>
    <w:p>
      <w:pPr>
        <w:spacing w:after="150"/>
      </w:pPr>
      <w:r>
        <w:rPr/>
        <w:t xml:space="preserve">二、炭化木行业产销状况分析</w:t>
      </w:r>
    </w:p>
    <w:p>
      <w:pPr>
        <w:spacing w:after="150"/>
      </w:pPr>
      <w:r>
        <w:rPr/>
        <w:t xml:space="preserve">三、炭化木行业市场盈利能力分析</w:t>
      </w:r>
    </w:p>
    <w:p>
      <w:pPr>
        <w:spacing w:after="150"/>
      </w:pPr>
      <w:r>
        <w:rPr>
          <w:b w:val="1"/>
          <w:bCs w:val="1"/>
        </w:rPr>
        <w:t xml:space="preserve">第三部分 竞争格局分析</w:t>
      </w:r>
    </w:p>
    <w:p>
      <w:pPr>
        <w:spacing w:after="150"/>
      </w:pPr>
      <w:r>
        <w:rPr>
          <w:b w:val="1"/>
          <w:bCs w:val="1"/>
        </w:rPr>
        <w:t xml:space="preserve">第六章 2019-2023年中国炭化木行业竞争格局分析</w:t>
      </w:r>
    </w:p>
    <w:p>
      <w:pPr>
        <w:spacing w:after="150"/>
      </w:pPr>
      <w:r>
        <w:rPr/>
        <w:t xml:space="preserve">第一节 炭化木行业竞争结构分析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炭化木行业集中度分析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2019-2023年炭化木行业竞争格局分析</w:t>
      </w:r>
    </w:p>
    <w:p>
      <w:pPr>
        <w:spacing w:after="150"/>
      </w:pPr>
      <w:r>
        <w:rPr/>
        <w:t xml:space="preserve">一、国内外炭化木竞争分析</w:t>
      </w:r>
    </w:p>
    <w:p>
      <w:pPr>
        <w:spacing w:after="150"/>
      </w:pPr>
      <w:r>
        <w:rPr/>
        <w:t xml:space="preserve">二、我国炭化木市场竞争分析</w:t>
      </w:r>
    </w:p>
    <w:p>
      <w:pPr>
        <w:spacing w:after="150"/>
      </w:pPr>
      <w:r>
        <w:rPr/>
        <w:t xml:space="preserve">三、国内主要炭化木企业动向</w:t>
      </w:r>
    </w:p>
    <w:p>
      <w:pPr>
        <w:spacing w:after="150"/>
      </w:pPr>
      <w:r>
        <w:rPr/>
        <w:t xml:space="preserve">四、国内行业竞争趋势发展分析</w:t>
      </w:r>
    </w:p>
    <w:p>
      <w:pPr>
        <w:spacing w:after="150"/>
      </w:pPr>
      <w:r>
        <w:rPr>
          <w:b w:val="1"/>
          <w:bCs w:val="1"/>
        </w:rPr>
        <w:t xml:space="preserve">第七章 2019-2023年炭化木行业企业竞争格局分析</w:t>
      </w:r>
    </w:p>
    <w:p>
      <w:pPr>
        <w:spacing w:after="150"/>
      </w:pPr>
      <w:r>
        <w:rPr/>
        <w:t xml:space="preserve">第一节 苏州中瑞嘉珩景观工程有限公司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上海帝资实业有限公司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扬州市怡人木业有限公司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北京盛华林木材保护科技有限公司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浙江大庄实业集团有限公司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丰胜(广州)建材有限公司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上海大不同木业科技有限公司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福建省漳平木村林产有限公司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十四五期间我国炭化木市场供需形势分析</w:t>
      </w:r>
    </w:p>
    <w:p>
      <w:pPr>
        <w:spacing w:after="150"/>
      </w:pPr>
      <w:r>
        <w:rPr/>
        <w:t xml:space="preserve">第一节 我国炭化木市场供需分析</w:t>
      </w:r>
    </w:p>
    <w:p>
      <w:pPr>
        <w:spacing w:after="150"/>
      </w:pPr>
      <w:r>
        <w:rPr/>
        <w:t xml:space="preserve">一、2019-2023年我国炭化木行业供给情况</w:t>
      </w:r>
    </w:p>
    <w:p>
      <w:pPr>
        <w:spacing w:after="150"/>
      </w:pPr>
      <w:r>
        <w:rPr/>
        <w:t xml:space="preserve">1、我国炭化木行业供给分析</w:t>
      </w:r>
    </w:p>
    <w:p>
      <w:pPr>
        <w:spacing w:after="150"/>
      </w:pPr>
      <w:r>
        <w:rPr/>
        <w:t xml:space="preserve">2、重点企业供给及占有份额</w:t>
      </w:r>
    </w:p>
    <w:p>
      <w:pPr>
        <w:spacing w:after="150"/>
      </w:pPr>
      <w:r>
        <w:rPr/>
        <w:t xml:space="preserve">二、2019-2023年我国炭化木行业需求情况</w:t>
      </w:r>
    </w:p>
    <w:p>
      <w:pPr>
        <w:spacing w:after="150"/>
      </w:pPr>
      <w:r>
        <w:rPr/>
        <w:t xml:space="preserve">1、炭化木行业需求市场</w:t>
      </w:r>
    </w:p>
    <w:p>
      <w:pPr>
        <w:spacing w:after="150"/>
      </w:pPr>
      <w:r>
        <w:rPr/>
        <w:t xml:space="preserve">2、炭化木行业客户结构</w:t>
      </w:r>
    </w:p>
    <w:p>
      <w:pPr>
        <w:spacing w:after="150"/>
      </w:pPr>
      <w:r>
        <w:rPr/>
        <w:t xml:space="preserve">3、炭化木行业需求的地区差异</w:t>
      </w:r>
    </w:p>
    <w:p>
      <w:pPr>
        <w:spacing w:after="150"/>
      </w:pPr>
      <w:r>
        <w:rPr/>
        <w:t xml:space="preserve">三、2019-2023年我国炭化木行业供需平衡分析</w:t>
      </w:r>
    </w:p>
    <w:p>
      <w:pPr>
        <w:spacing w:after="150"/>
      </w:pPr>
      <w:r>
        <w:rPr/>
        <w:t xml:space="preserve">第二节 炭化木产品(服务)市场应用及需求预测</w:t>
      </w:r>
    </w:p>
    <w:p>
      <w:pPr>
        <w:spacing w:after="150"/>
      </w:pPr>
      <w:r>
        <w:rPr/>
        <w:t xml:space="preserve">一、炭化木产品(服务)应用市场总体需求分析</w:t>
      </w:r>
    </w:p>
    <w:p>
      <w:pPr>
        <w:spacing w:after="150"/>
      </w:pPr>
      <w:r>
        <w:rPr/>
        <w:t xml:space="preserve">1、炭化木产品(服务)应用市场需求特征</w:t>
      </w:r>
    </w:p>
    <w:p>
      <w:pPr>
        <w:spacing w:after="150"/>
      </w:pPr>
      <w:r>
        <w:rPr/>
        <w:t xml:space="preserve">2、炭化木产品(服务)应用市场需求总规模</w:t>
      </w:r>
    </w:p>
    <w:p>
      <w:pPr>
        <w:spacing w:after="150"/>
      </w:pPr>
      <w:r>
        <w:rPr/>
        <w:t xml:space="preserve">二、十四五期间炭化木行业领域需求量预测</w:t>
      </w:r>
    </w:p>
    <w:p>
      <w:pPr>
        <w:spacing w:after="150"/>
      </w:pPr>
      <w:r>
        <w:rPr/>
        <w:t xml:space="preserve">1、十四五期间炭化木行业领域需求产品(服务)功能预测</w:t>
      </w:r>
    </w:p>
    <w:p>
      <w:pPr>
        <w:spacing w:after="150"/>
      </w:pPr>
      <w:r>
        <w:rPr/>
        <w:t xml:space="preserve">2、十四五期间炭化木行业领域需求产品(服务)市场格局预测</w:t>
      </w:r>
    </w:p>
    <w:p>
      <w:pPr>
        <w:spacing w:after="150"/>
      </w:pPr>
      <w:r>
        <w:rPr/>
        <w:t xml:space="preserve">三、重点行业炭化木产品(服务)需求分析预测</w:t>
      </w:r>
    </w:p>
    <w:p>
      <w:pPr>
        <w:spacing w:after="150"/>
      </w:pPr>
      <w:r>
        <w:rPr>
          <w:b w:val="1"/>
          <w:bCs w:val="1"/>
        </w:rPr>
        <w:t xml:space="preserve">第九章 炭化木行业并购市场分析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炭化木行业区域性兼并重组机会分析</w:t>
      </w:r>
    </w:p>
    <w:p>
      <w:pPr>
        <w:spacing w:after="150"/>
      </w:pPr>
      <w:r>
        <w:rPr/>
        <w:t xml:space="preserve">第一节 环渤海经济区</w:t>
      </w:r>
    </w:p>
    <w:p>
      <w:pPr>
        <w:spacing w:after="150"/>
      </w:pPr>
      <w:r>
        <w:rPr/>
        <w:t xml:space="preserve">一、炭化木行业发展特征与竞争力分析</w:t>
      </w:r>
    </w:p>
    <w:p>
      <w:pPr>
        <w:spacing w:after="150"/>
      </w:pPr>
      <w:r>
        <w:rPr/>
        <w:t xml:space="preserve">二、炭化木行业兼并重组可行性与趋势分析</w:t>
      </w:r>
    </w:p>
    <w:p>
      <w:pPr>
        <w:spacing w:after="150"/>
      </w:pPr>
      <w:r>
        <w:rPr/>
        <w:t xml:space="preserve">第二节 长三角经济区</w:t>
      </w:r>
    </w:p>
    <w:p>
      <w:pPr>
        <w:spacing w:after="150"/>
      </w:pPr>
      <w:r>
        <w:rPr/>
        <w:t xml:space="preserve">一、炭化木行业发展特征与竞争力分析</w:t>
      </w:r>
    </w:p>
    <w:p>
      <w:pPr>
        <w:spacing w:after="150"/>
      </w:pPr>
      <w:r>
        <w:rPr/>
        <w:t xml:space="preserve">二、炭化木行业兼并重组可行性与趋势分析</w:t>
      </w:r>
    </w:p>
    <w:p>
      <w:pPr>
        <w:spacing w:after="150"/>
      </w:pPr>
      <w:r>
        <w:rPr/>
        <w:t xml:space="preserve">第三节 珠三角经济区</w:t>
      </w:r>
    </w:p>
    <w:p>
      <w:pPr>
        <w:spacing w:after="150"/>
      </w:pPr>
      <w:r>
        <w:rPr/>
        <w:t xml:space="preserve">一、炭化木行业发展特征与竞争力分析</w:t>
      </w:r>
    </w:p>
    <w:p>
      <w:pPr>
        <w:spacing w:after="150"/>
      </w:pPr>
      <w:r>
        <w:rPr/>
        <w:t xml:space="preserve">二、炭化木行业兼并重组可行性与趋势分析</w:t>
      </w:r>
    </w:p>
    <w:p>
      <w:pPr>
        <w:spacing w:after="150"/>
      </w:pPr>
      <w:r>
        <w:rPr/>
        <w:t xml:space="preserve">第四节 新兴地区</w:t>
      </w:r>
    </w:p>
    <w:p>
      <w:pPr>
        <w:spacing w:after="150"/>
      </w:pPr>
      <w:r>
        <w:rPr/>
        <w:t xml:space="preserve">一、炭化木行业发展特征与竞争力分析</w:t>
      </w:r>
    </w:p>
    <w:p>
      <w:pPr>
        <w:spacing w:after="150"/>
      </w:pPr>
      <w:r>
        <w:rPr/>
        <w:t xml:space="preserve">二、炭化木行业兼并重组可行性与趋势分析</w:t>
      </w:r>
    </w:p>
    <w:p>
      <w:pPr>
        <w:spacing w:after="150"/>
      </w:pPr>
      <w:r>
        <w:rPr>
          <w:b w:val="1"/>
          <w:bCs w:val="1"/>
        </w:rPr>
        <w:t xml:space="preserve">第十一章 炭化木行业产业链兼并重组机会分析</w:t>
      </w:r>
    </w:p>
    <w:p>
      <w:pPr>
        <w:spacing w:after="150"/>
      </w:pPr>
      <w:r>
        <w:rPr/>
        <w:t xml:space="preserve">第一节 炭化木企业与上下游企业兼并重组背景分析</w:t>
      </w:r>
    </w:p>
    <w:p>
      <w:pPr>
        <w:spacing w:after="150"/>
      </w:pPr>
      <w:r>
        <w:rPr/>
        <w:t xml:space="preserve">第二节 炭化木企业与上下游企业兼并重组案例分析</w:t>
      </w:r>
    </w:p>
    <w:p>
      <w:pPr>
        <w:spacing w:after="150"/>
      </w:pPr>
      <w:r>
        <w:rPr/>
        <w:t xml:space="preserve">第三节 炭化木企业与上下游企业兼并重组趋势分析</w:t>
      </w:r>
    </w:p>
    <w:p>
      <w:pPr>
        <w:spacing w:after="150"/>
      </w:pPr>
      <w:r>
        <w:rPr/>
        <w:t xml:space="preserve">第四节 炭化木企业与上下游企业兼并重组机会分析</w:t>
      </w:r>
    </w:p>
    <w:p>
      <w:pPr>
        <w:spacing w:after="150"/>
      </w:pPr>
      <w:r>
        <w:rPr/>
        <w:t xml:space="preserve">第五节 炭化木企业与其他行业兼并重组机会分析</w:t>
      </w:r>
    </w:p>
    <w:p>
      <w:pPr>
        <w:spacing w:after="150"/>
      </w:pPr>
      <w:r>
        <w:rPr>
          <w:b w:val="1"/>
          <w:bCs w:val="1"/>
        </w:rPr>
        <w:t xml:space="preserve">第十二章 炭化木行业规模性兼并重组机会分析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炭化木项目投资环境分析</w:t>
      </w:r>
    </w:p>
    <w:p>
      <w:pPr>
        <w:spacing w:after="150"/>
      </w:pPr>
      <w:r>
        <w:rPr/>
        <w:t xml:space="preserve">第二节 炭化木行业竞争格局分析</w:t>
      </w:r>
    </w:p>
    <w:p>
      <w:pPr>
        <w:spacing w:after="150"/>
      </w:pPr>
      <w:r>
        <w:rPr/>
        <w:t xml:space="preserve">第三节 炭化木行业财务指标分析参考</w:t>
      </w:r>
    </w:p>
    <w:p>
      <w:pPr>
        <w:spacing w:after="150"/>
      </w:pPr>
      <w:r>
        <w:rPr/>
        <w:t xml:space="preserve">第四节 炭化木行业市场分析与项目投入规模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炭化木行业及项目发展趋势预测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中国炭化木行业兼并重组风险分析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炭化木企业兼并重组中的竞争战略分析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中道泰和炭化木行业兼并重组建议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图表：炭化木产业链分析</w:t>
      </w:r>
    </w:p>
    <w:p>
      <w:pPr>
        <w:spacing w:after="150"/>
      </w:pPr>
      <w:r>
        <w:rPr/>
        <w:t xml:space="preserve">图表：炭化木行业生命周期</w:t>
      </w:r>
    </w:p>
    <w:p>
      <w:pPr>
        <w:spacing w:after="150"/>
      </w:pPr>
      <w:r>
        <w:rPr/>
        <w:t xml:space="preserve">图表：2019-2023年中国炭化木行业市场规模</w:t>
      </w:r>
    </w:p>
    <w:p>
      <w:pPr>
        <w:spacing w:after="150"/>
      </w:pPr>
      <w:r>
        <w:rPr/>
        <w:t xml:space="preserve">图表：2019-2023年全球炭化木产业市场规模</w:t>
      </w:r>
    </w:p>
    <w:p>
      <w:pPr>
        <w:spacing w:after="150"/>
      </w:pPr>
      <w:r>
        <w:rPr/>
        <w:t xml:space="preserve">图表：2019-2023年炭化木重要数据指标比较</w:t>
      </w:r>
    </w:p>
    <w:p>
      <w:pPr>
        <w:spacing w:after="150"/>
      </w:pPr>
      <w:r>
        <w:rPr/>
        <w:t xml:space="preserve">图表：2019-2023年中国炭化木行业利润情况分析</w:t>
      </w:r>
    </w:p>
    <w:p>
      <w:pPr>
        <w:spacing w:after="150"/>
      </w:pPr>
      <w:r>
        <w:rPr/>
        <w:t xml:space="preserve">图表：2019-2023年中国炭化木行业资产情况分析</w:t>
      </w:r>
    </w:p>
    <w:p>
      <w:pPr>
        <w:spacing w:after="150"/>
      </w:pPr>
      <w:r>
        <w:rPr/>
        <w:t xml:space="preserve">图表：2019-2023年中国炭化木竞争力分析</w:t>
      </w:r>
    </w:p>
    <w:p>
      <w:pPr>
        <w:spacing w:after="150"/>
      </w:pPr>
      <w:r>
        <w:rPr/>
        <w:t xml:space="preserve">图表：2024-2029年中国炭化木市场前景预测</w:t>
      </w:r>
    </w:p>
    <w:p>
      <w:pPr>
        <w:spacing w:after="150"/>
      </w:pPr>
      <w:r>
        <w:rPr/>
        <w:t xml:space="preserve">图表：2024-2029年中国炭化木市场价格走势预测</w:t>
      </w:r>
    </w:p>
    <w:p>
      <w:pPr>
        <w:spacing w:after="150"/>
      </w:pPr>
      <w:r>
        <w:rPr/>
        <w:t xml:space="preserve">图表：2024-2029年中国炭化木发展前景预测</w:t>
      </w:r>
    </w:p>
    <w:p>
      <w:pPr>
        <w:spacing w:after="150"/>
      </w:pPr>
      <w:r>
        <w:rPr/>
        <w:t xml:space="preserve">图表：2019-2023年炭化木行业行业集中度分析</w:t>
      </w:r>
    </w:p>
    <w:p>
      <w:pPr>
        <w:spacing w:after="150"/>
      </w:pPr>
      <w:r>
        <w:rPr/>
        <w:t xml:space="preserve">图表：2019-2023年炭化木行业区域集中度分析</w:t>
      </w:r>
    </w:p>
    <w:p>
      <w:pPr>
        <w:spacing w:after="150"/>
      </w:pPr>
      <w:r>
        <w:rPr/>
        <w:t xml:space="preserve">图表：2019-2023年炭化木行业企业集中度分析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图表：2019-2023年炭化木行业资产分析</w:t>
      </w:r>
    </w:p>
    <w:p>
      <w:pPr>
        <w:spacing w:after="150"/>
      </w:pPr>
      <w:r>
        <w:rPr/>
        <w:t xml:space="preserve">图表：2019-2023年炭化木行业负债分析</w:t>
      </w:r>
    </w:p>
    <w:p>
      <w:pPr>
        <w:spacing w:after="150"/>
      </w:pPr>
      <w:r>
        <w:rPr/>
        <w:t xml:space="preserve">图表：2019-2023年炭化木行业偿债能力分析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2024-2029年炭化木行业兼并重组机会研究及投资战略咨询报告</dc:title>
  <dc:description>2024-2029年炭化木行业兼并重组机会研究及投资战略咨询报告</dc:description>
  <dc:subject>2024-2029年炭化木行业兼并重组机会研究及投资战略咨询报告</dc:subject>
  <cp:keywords>研究报告</cp:keywords>
  <cp:category>研究报告</cp:category>
  <cp:lastModifiedBy>北京中道泰和信息咨询有限公司</cp:lastModifiedBy>
  <dcterms:created xsi:type="dcterms:W3CDTF">2024-01-24T13:56:14+08:00</dcterms:created>
  <dcterms:modified xsi:type="dcterms:W3CDTF">2024-01-24T13:56:14+08:00</dcterms:modified>
</cp:coreProperties>
</file>

<file path=docProps/custom.xml><?xml version="1.0" encoding="utf-8"?>
<Properties xmlns="http://schemas.openxmlformats.org/officeDocument/2006/custom-properties" xmlns:vt="http://schemas.openxmlformats.org/officeDocument/2006/docPropsVTypes"/>
</file>