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2024-2029年卫浴五金行业兼并重组机会研究及投资战略咨询报告</w:t>
      </w:r>
    </w:p>
    <w:p>
      <w:pPr>
        <w:spacing w:after="150"/>
      </w:pPr>
      <w:r>
        <w:rPr>
          <w:b w:val="1"/>
          <w:bCs w:val="1"/>
        </w:rPr>
        <w:t xml:space="preserve">报告简介</w:t>
      </w:r>
    </w:p>
    <w:p>
      <w:pPr>
        <w:spacing w:after="150"/>
      </w:pPr>
      <w:r>
        <w:rPr/>
        <w:t xml:space="preserve">五金，后称金、银、铜、铁、锡为五金，亦泛指各种金属。卫浴五金泛指浴室内所用的金属装饰品，卫浴五金挂件、款式、功能不同的产品的价格相去甚远。卫浴配件由于使用频繁、产品更新很快，属于易耗品，另外，外观看来像精美艺术品，容易吸引消费。对于卫浴五金行业未来的发展，企业家们不约而同地锁定了乐观、电子商务与节能环保这三大关键词。市场空间较大。卫浴配件的套系很多，但大抵包括镜子、牙刷杯、牙杯架、肥皂台、毛巾杆、浴巾架、衣钩、纸筒架、挂衣钩以及马桶刷盒。　洁具是老百姓生活的必需品。商家为了博得普通消费者的喜爱，扩大市场占有率，不断地推陈出新。经常逛建材市场的人不难发现，时下洁具产品从功能、款式到创意，品种繁多。消费者可以根据自己喜好随意地选购，并且可以享受周到的服务。目前，洁具大致通过建材卖场、装修公司、网络以及品牌单店四种渠道进行销售。不少洁具经销商反映，房地产市场对建材销售的影响很大，一些业内人士比较看好洁具市场前景。洁具款式、功能更新很快，在追求生活品质的今天，人们会根据自己的需要更新卫浴产品。而且，洁具安装在整个家庭装修中只算一个小工程，更换并不麻烦。</w:t>
      </w:r>
    </w:p>
    <w:p>
      <w:pPr>
        <w:spacing w:after="150"/>
      </w:pPr>
      <w:r>
        <w:rPr/>
        <w:t xml:space="preserve">卫浴五金配件市场空间较大。卫浴配件的套系很多，但大抵包括镜子、牙刷杯、牙杯架、肥皂台、毛巾杆、浴巾架、衣钩、纸筒架、挂衣钩以及马桶刷盒。据了解，从材质上看，市场上的卫浴五金以钛合金、纯铜镀铬、不锈钢镀铬三种材料为主。钛合金的五金件最精致耐看，但价格最为昂贵，价格在几百乃至上千元;纯铜镀铬的产品可有效地防止氧化，质量有保证，是目市场的主流，价格约在百元左右;不锈钢镀铬价格最低，多在一百元以内，但使用寿命也最短。从色泽上看，这些新一代的卫浴五金产品大多摆脱原有生硬冰冷的不锈钢色，银白色和黄铜色占据了市场的主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浴五金行业及各子行业的发展状况、上下游行业发展状况、市场供需形势、新产品与技术等进行了分析，并重点分析了我国卫浴五金行业发展状况和特点，以及中国卫浴五金行业将面临的挑战、企业的发展策略等。报告还对全球卫浴五金行业发展态势作了详细分析，并对卫浴五金行业进行了趋向研判，是卫浴五金生产、经营企业，科研、投资机构等单位准确了解目前卫浴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卫浴五金企业兼并重组背景分析</w:t>
      </w:r>
    </w:p>
    <w:p>
      <w:pPr>
        <w:spacing w:after="150"/>
      </w:pPr>
      <w:r>
        <w:rPr/>
        <w:t xml:space="preserve">第一节 卫浴五金行业兼并重组意义</w:t>
      </w:r>
    </w:p>
    <w:p>
      <w:pPr>
        <w:spacing w:after="150"/>
      </w:pPr>
      <w:r>
        <w:rPr/>
        <w:t xml:space="preserve">第二节 卫浴五金行业兼并重组背景分析</w:t>
      </w:r>
    </w:p>
    <w:p>
      <w:pPr>
        <w:spacing w:after="150"/>
      </w:pPr>
      <w:r>
        <w:rPr/>
        <w:t xml:space="preserve">第三节 卫浴五金企业兼并重组特点分析及整体趋势分析</w:t>
      </w:r>
    </w:p>
    <w:p>
      <w:pPr>
        <w:spacing w:after="150"/>
      </w:pPr>
      <w:r>
        <w:rPr/>
        <w:t xml:space="preserve">第四节 卫浴五金行业兼并重组方式分析</w:t>
      </w:r>
    </w:p>
    <w:p>
      <w:pPr>
        <w:spacing w:after="150"/>
      </w:pPr>
      <w:r>
        <w:rPr/>
        <w:t xml:space="preserve">第五节 卫浴五金行业兼并重组一般程序分析</w:t>
      </w:r>
    </w:p>
    <w:p>
      <w:pPr>
        <w:spacing w:after="150"/>
      </w:pPr>
      <w:r>
        <w:rPr/>
        <w:t xml:space="preserve">第六节 卫浴五金行业兼并重组趋势分析</w:t>
      </w:r>
    </w:p>
    <w:p>
      <w:pPr>
        <w:spacing w:after="150"/>
      </w:pPr>
      <w:r>
        <w:rPr/>
        <w:t xml:space="preserve">第七节 卫浴五金企业兼并重组的障碍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二、卫浴五金业并购重组规模分析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卫浴五金行业国际市场分析</w:t>
      </w:r>
    </w:p>
    <w:p>
      <w:pPr>
        <w:spacing w:after="150"/>
      </w:pPr>
      <w:r>
        <w:rPr/>
        <w:t xml:space="preserve">第一节 国际卫浴五金行业发展分析</w:t>
      </w:r>
    </w:p>
    <w:p>
      <w:pPr>
        <w:spacing w:after="150"/>
      </w:pPr>
      <w:r>
        <w:rPr/>
        <w:t xml:space="preserve">一、卫浴五金行业发展现状分析</w:t>
      </w:r>
    </w:p>
    <w:p>
      <w:pPr>
        <w:spacing w:after="150"/>
      </w:pPr>
      <w:r>
        <w:rPr/>
        <w:t xml:space="preserve">二、卫浴五金行业发展规模分析</w:t>
      </w:r>
    </w:p>
    <w:p>
      <w:pPr>
        <w:spacing w:after="150"/>
      </w:pPr>
      <w:r>
        <w:rPr/>
        <w:t xml:space="preserve">三、卫浴五金行业发展趋势分析</w:t>
      </w:r>
    </w:p>
    <w:p>
      <w:pPr>
        <w:spacing w:after="150"/>
      </w:pPr>
      <w:r>
        <w:rPr/>
        <w:t xml:space="preserve">第二节 卫浴五金行业区域发展分析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三、卫浴五金行业发展重点企业介绍</w:t>
      </w:r>
    </w:p>
    <w:p>
      <w:pPr>
        <w:spacing w:after="150"/>
      </w:pPr>
      <w:r>
        <w:rPr/>
        <w:t xml:space="preserve">四、卫浴五金行业发展成功案例分析</w:t>
      </w:r>
    </w:p>
    <w:p>
      <w:pPr>
        <w:spacing w:after="150"/>
      </w:pPr>
      <w:r>
        <w:rPr>
          <w:b w:val="1"/>
          <w:bCs w:val="1"/>
        </w:rPr>
        <w:t xml:space="preserve">第五章 中国卫浴五金行业整体运行现状分析</w:t>
      </w:r>
    </w:p>
    <w:p>
      <w:pPr>
        <w:spacing w:after="150"/>
      </w:pPr>
      <w:r>
        <w:rPr/>
        <w:t xml:space="preserve">第一节 卫浴五金行业产业链概况</w:t>
      </w:r>
    </w:p>
    <w:p>
      <w:pPr>
        <w:spacing w:after="150"/>
      </w:pPr>
      <w:r>
        <w:rPr/>
        <w:t xml:space="preserve">一、卫浴五金行业上游发展现状</w:t>
      </w:r>
    </w:p>
    <w:p>
      <w:pPr>
        <w:spacing w:after="150"/>
      </w:pPr>
      <w:r>
        <w:rPr/>
        <w:t xml:space="preserve">二、卫浴五金行业上游发展趋势</w:t>
      </w:r>
    </w:p>
    <w:p>
      <w:pPr>
        <w:spacing w:after="150"/>
      </w:pPr>
      <w:r>
        <w:rPr/>
        <w:t xml:space="preserve">三、卫浴五金行业下游发展现状</w:t>
      </w:r>
    </w:p>
    <w:p>
      <w:pPr>
        <w:spacing w:after="150"/>
      </w:pPr>
      <w:r>
        <w:rPr/>
        <w:t xml:space="preserve">四、卫浴五金行业下游发展趋势</w:t>
      </w:r>
    </w:p>
    <w:p>
      <w:pPr>
        <w:spacing w:after="150"/>
      </w:pPr>
      <w:r>
        <w:rPr/>
        <w:t xml:space="preserve">第二节 卫浴五金行业市场供需情况分析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2019-2023年国内卫浴五金行业发展现状</w:t>
      </w:r>
    </w:p>
    <w:p>
      <w:pPr>
        <w:spacing w:after="150"/>
      </w:pPr>
      <w:r>
        <w:rPr/>
        <w:t xml:space="preserve">一、卫浴五金行业价格现状</w:t>
      </w:r>
    </w:p>
    <w:p>
      <w:pPr>
        <w:spacing w:after="150"/>
      </w:pPr>
      <w:r>
        <w:rPr/>
        <w:t xml:space="preserve">二、卫浴五金行业产销状况分析</w:t>
      </w:r>
    </w:p>
    <w:p>
      <w:pPr>
        <w:spacing w:after="150"/>
      </w:pPr>
      <w:r>
        <w:rPr/>
        <w:t xml:space="preserve">三、卫浴五金行业市场盈利能力分析</w:t>
      </w:r>
    </w:p>
    <w:p>
      <w:pPr>
        <w:spacing w:after="150"/>
      </w:pPr>
      <w:r>
        <w:rPr>
          <w:b w:val="1"/>
          <w:bCs w:val="1"/>
        </w:rPr>
        <w:t xml:space="preserve">第三部分 竞争格局分析</w:t>
      </w:r>
    </w:p>
    <w:p>
      <w:pPr>
        <w:spacing w:after="150"/>
      </w:pPr>
      <w:r>
        <w:rPr>
          <w:b w:val="1"/>
          <w:bCs w:val="1"/>
        </w:rPr>
        <w:t xml:space="preserve">第六章 2019-2023年中国卫浴五金行业竞争格局分析</w:t>
      </w:r>
    </w:p>
    <w:p>
      <w:pPr>
        <w:spacing w:after="150"/>
      </w:pPr>
      <w:r>
        <w:rPr/>
        <w:t xml:space="preserve">第一节 卫浴五金行业竞争结构分析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卫浴五金行业集中度分析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2019-2023年卫浴五金行业竞争格局分析</w:t>
      </w:r>
    </w:p>
    <w:p>
      <w:pPr>
        <w:spacing w:after="150"/>
      </w:pPr>
      <w:r>
        <w:rPr/>
        <w:t xml:space="preserve">一、国内外卫浴五金竞争分析</w:t>
      </w:r>
    </w:p>
    <w:p>
      <w:pPr>
        <w:spacing w:after="150"/>
      </w:pPr>
      <w:r>
        <w:rPr/>
        <w:t xml:space="preserve">二、我国卫浴五金市场竞争分析</w:t>
      </w:r>
    </w:p>
    <w:p>
      <w:pPr>
        <w:spacing w:after="150"/>
      </w:pPr>
      <w:r>
        <w:rPr/>
        <w:t xml:space="preserve">三、国内主要卫浴五金企业动向</w:t>
      </w:r>
    </w:p>
    <w:p>
      <w:pPr>
        <w:spacing w:after="150"/>
      </w:pPr>
      <w:r>
        <w:rPr/>
        <w:t xml:space="preserve">四、国内行业竞争趋势发展分析</w:t>
      </w:r>
    </w:p>
    <w:p>
      <w:pPr>
        <w:spacing w:after="150"/>
      </w:pPr>
      <w:r>
        <w:rPr>
          <w:b w:val="1"/>
          <w:bCs w:val="1"/>
        </w:rPr>
        <w:t xml:space="preserve">第七章 2019-2023年卫浴五金行业企业竞争格局分析</w:t>
      </w:r>
    </w:p>
    <w:p>
      <w:pPr>
        <w:spacing w:after="150"/>
      </w:pPr>
      <w:r>
        <w:rPr/>
        <w:t xml:space="preserve">第一节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浙江日升卫浴洁具有限公司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雅鼎创意家居股份有限公司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帝朗卫浴(广州)有限公司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十四五期间我国卫浴五金市场供需形势分析</w:t>
      </w:r>
    </w:p>
    <w:p>
      <w:pPr>
        <w:spacing w:after="150"/>
      </w:pPr>
      <w:r>
        <w:rPr/>
        <w:t xml:space="preserve">第一节 我国卫浴五金市场供需分析</w:t>
      </w:r>
    </w:p>
    <w:p>
      <w:pPr>
        <w:spacing w:after="150"/>
      </w:pPr>
      <w:r>
        <w:rPr/>
        <w:t xml:space="preserve">一、2019-2023年我国卫浴五金行业供给情况</w:t>
      </w:r>
    </w:p>
    <w:p>
      <w:pPr>
        <w:spacing w:after="150"/>
      </w:pPr>
      <w:r>
        <w:rPr/>
        <w:t xml:space="preserve">1、我国卫浴五金行业供给分析</w:t>
      </w:r>
    </w:p>
    <w:p>
      <w:pPr>
        <w:spacing w:after="150"/>
      </w:pPr>
      <w:r>
        <w:rPr/>
        <w:t xml:space="preserve">2、重点企业供给及占有份额</w:t>
      </w:r>
    </w:p>
    <w:p>
      <w:pPr>
        <w:spacing w:after="150"/>
      </w:pPr>
      <w:r>
        <w:rPr/>
        <w:t xml:space="preserve">二、2019-2023年我国卫浴五金行业需求情况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t xml:space="preserve">三、2019-2023年我国卫浴五金行业供需平衡分析</w:t>
      </w:r>
    </w:p>
    <w:p>
      <w:pPr>
        <w:spacing w:after="150"/>
      </w:pPr>
      <w:r>
        <w:rPr/>
        <w:t xml:space="preserve">第二节 卫浴五金产品(服务)市场应用及需求预测</w:t>
      </w:r>
    </w:p>
    <w:p>
      <w:pPr>
        <w:spacing w:after="150"/>
      </w:pPr>
      <w:r>
        <w:rPr/>
        <w:t xml:space="preserve">一、卫浴五金产品(服务)应用市场总体需求分析</w:t>
      </w:r>
    </w:p>
    <w:p>
      <w:pPr>
        <w:spacing w:after="150"/>
      </w:pPr>
      <w:r>
        <w:rPr/>
        <w:t xml:space="preserve">1、卫浴五金产品(服务)应用市场需求特征</w:t>
      </w:r>
    </w:p>
    <w:p>
      <w:pPr>
        <w:spacing w:after="150"/>
      </w:pPr>
      <w:r>
        <w:rPr/>
        <w:t xml:space="preserve">2、卫浴五金产品(服务)应用市场需求总规模</w:t>
      </w:r>
    </w:p>
    <w:p>
      <w:pPr>
        <w:spacing w:after="150"/>
      </w:pPr>
      <w:r>
        <w:rPr/>
        <w:t xml:space="preserve">二、十四五期间卫浴五金行业领域需求量预测</w:t>
      </w:r>
    </w:p>
    <w:p>
      <w:pPr>
        <w:spacing w:after="150"/>
      </w:pPr>
      <w:r>
        <w:rPr/>
        <w:t xml:space="preserve">1、十四五期间卫浴五金行业领域需求产品(服务)功能预测</w:t>
      </w:r>
    </w:p>
    <w:p>
      <w:pPr>
        <w:spacing w:after="150"/>
      </w:pPr>
      <w:r>
        <w:rPr/>
        <w:t xml:space="preserve">2、十四五期间卫浴五金行业领域需求产品(服务)市场格局预测</w:t>
      </w:r>
    </w:p>
    <w:p>
      <w:pPr>
        <w:spacing w:after="150"/>
      </w:pPr>
      <w:r>
        <w:rPr/>
        <w:t xml:space="preserve">三、重点行业卫浴五金产品(服务)需求分析预测</w:t>
      </w:r>
    </w:p>
    <w:p>
      <w:pPr>
        <w:spacing w:after="150"/>
      </w:pPr>
      <w:r>
        <w:rPr>
          <w:b w:val="1"/>
          <w:bCs w:val="1"/>
        </w:rPr>
        <w:t xml:space="preserve">第九章 卫浴五金行业并购市场分析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卫浴五金行业区域性兼并重组机会分析</w:t>
      </w:r>
    </w:p>
    <w:p>
      <w:pPr>
        <w:spacing w:after="150"/>
      </w:pPr>
      <w:r>
        <w:rPr/>
        <w:t xml:space="preserve">第一节 环渤海经济区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第二节 长三角经济区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第三节 珠三角经济区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t xml:space="preserve">第四节 新兴地区</w:t>
      </w:r>
    </w:p>
    <w:p>
      <w:pPr>
        <w:spacing w:after="150"/>
      </w:pPr>
      <w:r>
        <w:rPr/>
        <w:t xml:space="preserve">一、卫浴五金行业发展特征与竞争力分析</w:t>
      </w:r>
    </w:p>
    <w:p>
      <w:pPr>
        <w:spacing w:after="150"/>
      </w:pPr>
      <w:r>
        <w:rPr/>
        <w:t xml:space="preserve">二、卫浴五金行业兼并重组可行性与趋势分析</w:t>
      </w:r>
    </w:p>
    <w:p>
      <w:pPr>
        <w:spacing w:after="150"/>
      </w:pPr>
      <w:r>
        <w:rPr>
          <w:b w:val="1"/>
          <w:bCs w:val="1"/>
        </w:rPr>
        <w:t xml:space="preserve">第十一章 卫浴五金行业产业链兼并重组机会分析</w:t>
      </w:r>
    </w:p>
    <w:p>
      <w:pPr>
        <w:spacing w:after="150"/>
      </w:pPr>
      <w:r>
        <w:rPr/>
        <w:t xml:space="preserve">第一节 卫浴五金企业与上下游企业兼并重组背景分析</w:t>
      </w:r>
    </w:p>
    <w:p>
      <w:pPr>
        <w:spacing w:after="150"/>
      </w:pPr>
      <w:r>
        <w:rPr/>
        <w:t xml:space="preserve">第二节 卫浴五金企业与上下游企业兼并重组案例分析</w:t>
      </w:r>
    </w:p>
    <w:p>
      <w:pPr>
        <w:spacing w:after="150"/>
      </w:pPr>
      <w:r>
        <w:rPr/>
        <w:t xml:space="preserve">第三节 卫浴五金企业与上下游企业兼并重组趋势分析</w:t>
      </w:r>
    </w:p>
    <w:p>
      <w:pPr>
        <w:spacing w:after="150"/>
      </w:pPr>
      <w:r>
        <w:rPr/>
        <w:t xml:space="preserve">第四节 卫浴五金企业与上下游企业兼并重组机会分析</w:t>
      </w:r>
    </w:p>
    <w:p>
      <w:pPr>
        <w:spacing w:after="150"/>
      </w:pPr>
      <w:r>
        <w:rPr/>
        <w:t xml:space="preserve">第五节 卫浴五金企业与其他行业兼并重组机会分析</w:t>
      </w:r>
    </w:p>
    <w:p>
      <w:pPr>
        <w:spacing w:after="150"/>
      </w:pPr>
      <w:r>
        <w:rPr>
          <w:b w:val="1"/>
          <w:bCs w:val="1"/>
        </w:rPr>
        <w:t xml:space="preserve">第十二章 卫浴五金行业规模性兼并重组机会分析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卫浴五金项目投资环境分析</w:t>
      </w:r>
    </w:p>
    <w:p>
      <w:pPr>
        <w:spacing w:after="150"/>
      </w:pPr>
      <w:r>
        <w:rPr/>
        <w:t xml:space="preserve">第二节 卫浴五金行业竞争格局分析</w:t>
      </w:r>
    </w:p>
    <w:p>
      <w:pPr>
        <w:spacing w:after="150"/>
      </w:pPr>
      <w:r>
        <w:rPr/>
        <w:t xml:space="preserve">第三节 卫浴五金行业财务指标分析参考</w:t>
      </w:r>
    </w:p>
    <w:p>
      <w:pPr>
        <w:spacing w:after="150"/>
      </w:pPr>
      <w:r>
        <w:rPr/>
        <w:t xml:space="preserve">第四节 卫浴五金行业市场分析与项目投入规模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卫浴五金行业及项目发展趋势预测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中国卫浴五金行业兼并重组风险分析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卫浴五金企业兼并重组中的竞争战略分析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中道泰和卫浴五金行业兼并重组建议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图表：卫浴五金行业生命周期</w:t>
      </w:r>
    </w:p>
    <w:p>
      <w:pPr>
        <w:spacing w:after="150"/>
      </w:pPr>
      <w:r>
        <w:rPr/>
        <w:t xml:space="preserve">图表：2019-2023年中国卫浴五金行业市场规模</w:t>
      </w:r>
    </w:p>
    <w:p>
      <w:pPr>
        <w:spacing w:after="150"/>
      </w:pPr>
      <w:r>
        <w:rPr/>
        <w:t xml:space="preserve">图表：2019-2023年全球卫浴五金产业市场规模</w:t>
      </w:r>
    </w:p>
    <w:p>
      <w:pPr>
        <w:spacing w:after="150"/>
      </w:pPr>
      <w:r>
        <w:rPr/>
        <w:t xml:space="preserve">图表：2019-2023年卫浴五金重要数据指标比较</w:t>
      </w:r>
    </w:p>
    <w:p>
      <w:pPr>
        <w:spacing w:after="150"/>
      </w:pPr>
      <w:r>
        <w:rPr/>
        <w:t xml:space="preserve">图表：2019-2023年中国卫浴五金行业利润情况分析</w:t>
      </w:r>
    </w:p>
    <w:p>
      <w:pPr>
        <w:spacing w:after="150"/>
      </w:pPr>
      <w:r>
        <w:rPr/>
        <w:t xml:space="preserve">图表：2019-2023年中国卫浴五金行业资产情况分析</w:t>
      </w:r>
    </w:p>
    <w:p>
      <w:pPr>
        <w:spacing w:after="150"/>
      </w:pPr>
      <w:r>
        <w:rPr/>
        <w:t xml:space="preserve">图表：2019-2023年中国卫浴五金竞争力分析</w:t>
      </w:r>
    </w:p>
    <w:p>
      <w:pPr>
        <w:spacing w:after="150"/>
      </w:pPr>
      <w:r>
        <w:rPr/>
        <w:t xml:space="preserve">图表：2024-2029年中国卫浴五金市场前景预测</w:t>
      </w:r>
    </w:p>
    <w:p>
      <w:pPr>
        <w:spacing w:after="150"/>
      </w:pPr>
      <w:r>
        <w:rPr/>
        <w:t xml:space="preserve">图表：2024-2029年中国卫浴五金市场价格走势预测</w:t>
      </w:r>
    </w:p>
    <w:p>
      <w:pPr>
        <w:spacing w:after="150"/>
      </w:pPr>
      <w:r>
        <w:rPr/>
        <w:t xml:space="preserve">图表：2024-2029年中国卫浴五金发展前景预测</w:t>
      </w:r>
    </w:p>
    <w:p>
      <w:pPr>
        <w:spacing w:after="150"/>
      </w:pPr>
      <w:r>
        <w:rPr/>
        <w:t xml:space="preserve">图表：2019-2023年卫浴五金行业行业集中度分析</w:t>
      </w:r>
    </w:p>
    <w:p>
      <w:pPr>
        <w:spacing w:after="150"/>
      </w:pPr>
      <w:r>
        <w:rPr/>
        <w:t xml:space="preserve">图表：2019-2023年卫浴五金行业区域集中度分析</w:t>
      </w:r>
    </w:p>
    <w:p>
      <w:pPr>
        <w:spacing w:after="150"/>
      </w:pPr>
      <w:r>
        <w:rPr/>
        <w:t xml:space="preserve">图表：2019-2023年卫浴五金行业企业集中度分析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图表：2019-2023年卫浴五金行业资产分析</w:t>
      </w:r>
    </w:p>
    <w:p>
      <w:pPr>
        <w:spacing w:after="150"/>
      </w:pPr>
      <w:r>
        <w:rPr/>
        <w:t xml:space="preserve">图表：2019-2023年卫浴五金行业负债分析</w:t>
      </w:r>
    </w:p>
    <w:p>
      <w:pPr>
        <w:spacing w:after="150"/>
      </w:pPr>
      <w:r>
        <w:rPr/>
        <w:t xml:space="preserve">图表：2019-2023年卫浴五金行业偿债能力分析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2024-2029年卫浴五金行业兼并重组机会研究及投资战略咨询报告</dc:title>
  <dc:description>2024-2029年卫浴五金行业兼并重组机会研究及投资战略咨询报告</dc:description>
  <dc:subject>2024-2029年卫浴五金行业兼并重组机会研究及投资战略咨询报告</dc:subject>
  <cp:keywords>研究报告</cp:keywords>
  <cp:category>研究报告</cp:category>
  <cp:lastModifiedBy>北京中道泰和信息咨询有限公司</cp:lastModifiedBy>
  <dcterms:created xsi:type="dcterms:W3CDTF">2024-01-24T13:56:59+08:00</dcterms:created>
  <dcterms:modified xsi:type="dcterms:W3CDTF">2024-01-24T13:56:59+08:00</dcterms:modified>
</cp:coreProperties>
</file>

<file path=docProps/custom.xml><?xml version="1.0" encoding="utf-8"?>
<Properties xmlns="http://schemas.openxmlformats.org/officeDocument/2006/custom-properties" xmlns:vt="http://schemas.openxmlformats.org/officeDocument/2006/docPropsVTypes"/>
</file>