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2024-2029年中国童装行业消费需求与品牌竞争投资预测分析报告</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w:t>
      </w:r>
    </w:p>
    <w:p>
      <w:pPr>
        <w:spacing w:after="150"/>
      </w:pPr>
      <w:r>
        <w:rPr/>
        <w:t xml:space="preserve">童装衣服的料子要求比成人高，既要好看，穿着又要舒服，关键还是童装质量要有保证，不能损害儿童健康，这是每位家长都很关注的一点。2013年我国童装市场规模达到1400亿元，2015年，中国童装市场规模达到1400亿元。成人服装市场疲软接近饱和，童装市场是一片待开发的新蓝海。目前，品牌消费逐渐成为童装消费的主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装行业及各子行业的发展状况、上下游行业发展状况、市场供需形势、新产品与技术等进行了分析，并重点分析了我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童装行业相关概述</w:t>
      </w:r>
    </w:p>
    <w:p>
      <w:pPr>
        <w:spacing w:after="150"/>
      </w:pPr>
      <w:r>
        <w:rPr/>
        <w:t xml:space="preserve">第一节 童装行业定义及分类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中国童装行业政策环境分析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童装市场宏观环境分析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中国童装产业发展环境分析</w:t>
      </w:r>
    </w:p>
    <w:p>
      <w:pPr>
        <w:spacing w:after="150"/>
      </w:pPr>
      <w:r>
        <w:rPr/>
        <w:t xml:space="preserve">一、我国宏观经济环境分析</w:t>
      </w:r>
    </w:p>
    <w:p>
      <w:pPr>
        <w:spacing w:after="150"/>
      </w:pPr>
      <w:r>
        <w:rPr/>
        <w:t xml:space="preserve">二、中国童装行业政策环境分析</w:t>
      </w:r>
    </w:p>
    <w:p>
      <w:pPr>
        <w:spacing w:after="150"/>
      </w:pPr>
      <w:r>
        <w:rPr/>
        <w:t xml:space="preserve">三、中国童装产业社会环境发展分析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2019-2023年全球童装行业市场发展状况分析</w:t>
      </w:r>
    </w:p>
    <w:p>
      <w:pPr>
        <w:spacing w:after="150"/>
      </w:pPr>
      <w:r>
        <w:rPr/>
        <w:t xml:space="preserve">第一节 2019-2023年世界童装行业发展状况</w:t>
      </w:r>
    </w:p>
    <w:p>
      <w:pPr>
        <w:spacing w:after="150"/>
      </w:pPr>
      <w:r>
        <w:rPr/>
        <w:t xml:space="preserve">一、世界童装行业生产情况</w:t>
      </w:r>
    </w:p>
    <w:p>
      <w:pPr>
        <w:spacing w:after="150"/>
      </w:pPr>
      <w:r>
        <w:rPr/>
        <w:t xml:space="preserve">二、世界童装消费及趋势分析</w:t>
      </w:r>
    </w:p>
    <w:p>
      <w:pPr>
        <w:spacing w:after="150"/>
      </w:pPr>
      <w:r>
        <w:rPr/>
        <w:t xml:space="preserve">三、世界童装行业发展趋势分析</w:t>
      </w:r>
    </w:p>
    <w:p>
      <w:pPr>
        <w:spacing w:after="150"/>
      </w:pPr>
      <w:r>
        <w:rPr/>
        <w:t xml:space="preserve">第二节 美国童装行业现状分析</w:t>
      </w:r>
    </w:p>
    <w:p>
      <w:pPr>
        <w:spacing w:after="150"/>
      </w:pPr>
      <w:r>
        <w:rPr/>
        <w:t xml:space="preserve">一、美国童装行业生产情况</w:t>
      </w:r>
    </w:p>
    <w:p>
      <w:pPr>
        <w:spacing w:after="150"/>
      </w:pPr>
      <w:r>
        <w:rPr/>
        <w:t xml:space="preserve">二、美国童装消费及趋势分析</w:t>
      </w:r>
    </w:p>
    <w:p>
      <w:pPr>
        <w:spacing w:after="150"/>
      </w:pPr>
      <w:r>
        <w:rPr/>
        <w:t xml:space="preserve">三、美国童装行业发展趋势分析</w:t>
      </w:r>
    </w:p>
    <w:p>
      <w:pPr>
        <w:spacing w:after="150"/>
      </w:pPr>
      <w:r>
        <w:rPr/>
        <w:t xml:space="preserve">第三节 日本童装行业现状分析</w:t>
      </w:r>
    </w:p>
    <w:p>
      <w:pPr>
        <w:spacing w:after="150"/>
      </w:pPr>
      <w:r>
        <w:rPr/>
        <w:t xml:space="preserve">一、日本童装行业生产情况</w:t>
      </w:r>
    </w:p>
    <w:p>
      <w:pPr>
        <w:spacing w:after="150"/>
      </w:pPr>
      <w:r>
        <w:rPr/>
        <w:t xml:space="preserve">二、日本童装消费及趋势分析</w:t>
      </w:r>
    </w:p>
    <w:p>
      <w:pPr>
        <w:spacing w:after="150"/>
      </w:pPr>
      <w:r>
        <w:rPr/>
        <w:t xml:space="preserve">三、日本童装行业发展趋势分析</w:t>
      </w:r>
    </w:p>
    <w:p>
      <w:pPr>
        <w:spacing w:after="150"/>
      </w:pPr>
      <w:r>
        <w:rPr/>
        <w:t xml:space="preserve">第四节 欧洲童装行业市场状况</w:t>
      </w:r>
    </w:p>
    <w:p>
      <w:pPr>
        <w:spacing w:after="150"/>
      </w:pPr>
      <w:r>
        <w:rPr/>
        <w:t xml:space="preserve">一、欧洲童装行业生产情况</w:t>
      </w:r>
    </w:p>
    <w:p>
      <w:pPr>
        <w:spacing w:after="150"/>
      </w:pPr>
      <w:r>
        <w:rPr/>
        <w:t xml:space="preserve">二、欧洲童装消费及趋势分析</w:t>
      </w:r>
    </w:p>
    <w:p>
      <w:pPr>
        <w:spacing w:after="150"/>
      </w:pPr>
      <w:r>
        <w:rPr/>
        <w:t xml:space="preserve">三、欧洲童装行业发展趋势分析</w:t>
      </w:r>
    </w:p>
    <w:p>
      <w:pPr>
        <w:spacing w:after="150"/>
      </w:pPr>
      <w:r>
        <w:rPr/>
        <w:t xml:space="preserve">第五节 其他国家现状分析</w:t>
      </w:r>
    </w:p>
    <w:p>
      <w:pPr>
        <w:spacing w:after="150"/>
      </w:pPr>
      <w:r>
        <w:rPr>
          <w:b w:val="1"/>
          <w:bCs w:val="1"/>
        </w:rPr>
        <w:t xml:space="preserve">第四章 中国童装行业整体运行现状分析</w:t>
      </w:r>
    </w:p>
    <w:p>
      <w:pPr>
        <w:spacing w:after="150"/>
      </w:pPr>
      <w:r>
        <w:rPr/>
        <w:t xml:space="preserve">第一节 童装行业产业链概况</w:t>
      </w:r>
    </w:p>
    <w:p>
      <w:pPr>
        <w:spacing w:after="150"/>
      </w:pPr>
      <w:r>
        <w:rPr/>
        <w:t xml:space="preserve">一、童装行业上游发展现状</w:t>
      </w:r>
    </w:p>
    <w:p>
      <w:pPr>
        <w:spacing w:after="150"/>
      </w:pPr>
      <w:r>
        <w:rPr/>
        <w:t xml:space="preserve">二、童装行业上游发展趋势</w:t>
      </w:r>
    </w:p>
    <w:p>
      <w:pPr>
        <w:spacing w:after="150"/>
      </w:pPr>
      <w:r>
        <w:rPr/>
        <w:t xml:space="preserve">三、童装行业下游发展现状</w:t>
      </w:r>
    </w:p>
    <w:p>
      <w:pPr>
        <w:spacing w:after="150"/>
      </w:pPr>
      <w:r>
        <w:rPr/>
        <w:t xml:space="preserve">四、童装行业下游发展趋势</w:t>
      </w:r>
    </w:p>
    <w:p>
      <w:pPr>
        <w:spacing w:after="150"/>
      </w:pPr>
      <w:r>
        <w:rPr/>
        <w:t xml:space="preserve">第二节 童装行业市场供需情况分析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2019-2023年国内童装行业发展现状</w:t>
      </w:r>
    </w:p>
    <w:p>
      <w:pPr>
        <w:spacing w:after="150"/>
      </w:pPr>
      <w:r>
        <w:rPr/>
        <w:t xml:space="preserve">一、童装行业价格现状</w:t>
      </w:r>
    </w:p>
    <w:p>
      <w:pPr>
        <w:spacing w:after="150"/>
      </w:pPr>
      <w:r>
        <w:rPr/>
        <w:t xml:space="preserve">二、童装行业产销状况分析</w:t>
      </w:r>
    </w:p>
    <w:p>
      <w:pPr>
        <w:spacing w:after="150"/>
      </w:pPr>
      <w:r>
        <w:rPr/>
        <w:t xml:space="preserve">三、童装行业市场盈利能力分析</w:t>
      </w:r>
    </w:p>
    <w:p>
      <w:pPr>
        <w:spacing w:after="150"/>
      </w:pPr>
      <w:r>
        <w:rPr>
          <w:b w:val="1"/>
          <w:bCs w:val="1"/>
        </w:rPr>
        <w:t xml:space="preserve">第五章 2019-2023年中国童装行业进出口市场分析</w:t>
      </w:r>
    </w:p>
    <w:p>
      <w:pPr>
        <w:spacing w:after="150"/>
      </w:pPr>
      <w:r>
        <w:rPr/>
        <w:t xml:space="preserve">第一节 童装进出口市场分析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童装行业进出口数据统计</w:t>
      </w:r>
    </w:p>
    <w:p>
      <w:pPr>
        <w:spacing w:after="150"/>
      </w:pPr>
      <w:r>
        <w:rPr/>
        <w:t xml:space="preserve">一、2019-2023年童装进口量统计</w:t>
      </w:r>
    </w:p>
    <w:p>
      <w:pPr>
        <w:spacing w:after="150"/>
      </w:pPr>
      <w:r>
        <w:rPr/>
        <w:t xml:space="preserve">二、2019-2023年童装出口量统计</w:t>
      </w:r>
    </w:p>
    <w:p>
      <w:pPr>
        <w:spacing w:after="150"/>
      </w:pPr>
      <w:r>
        <w:rPr/>
        <w:t xml:space="preserve">第三节 童装进出口区域格局分析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2024-2029年童装进出口预测</w:t>
      </w:r>
    </w:p>
    <w:p>
      <w:pPr>
        <w:spacing w:after="150"/>
      </w:pPr>
      <w:r>
        <w:rPr/>
        <w:t xml:space="preserve">一、2024-2029年童装进口预测</w:t>
      </w:r>
    </w:p>
    <w:p>
      <w:pPr>
        <w:spacing w:after="150"/>
      </w:pPr>
      <w:r>
        <w:rPr/>
        <w:t xml:space="preserve">二、2024-2029年童装出口预测</w:t>
      </w:r>
    </w:p>
    <w:p>
      <w:pPr>
        <w:spacing w:after="150"/>
      </w:pPr>
      <w:r>
        <w:rPr>
          <w:b w:val="1"/>
          <w:bCs w:val="1"/>
        </w:rPr>
        <w:t xml:space="preserve">第六章 童装区域市场情况分析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中国童装市场格局分析</w:t>
      </w:r>
    </w:p>
    <w:p>
      <w:pPr>
        <w:spacing w:after="150"/>
      </w:pPr>
      <w:r>
        <w:rPr/>
        <w:t xml:space="preserve">第一节 中国童装行业竞争现状分析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中国童装行业集中度分析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童装企业竞争策略分析</w:t>
      </w:r>
    </w:p>
    <w:p>
      <w:pPr>
        <w:spacing w:after="150"/>
      </w:pPr>
      <w:r>
        <w:rPr/>
        <w:t xml:space="preserve">一、童装行业竞争格局的影响因素分析</w:t>
      </w:r>
    </w:p>
    <w:p>
      <w:pPr>
        <w:spacing w:after="150"/>
      </w:pPr>
      <w:r>
        <w:rPr/>
        <w:t xml:space="preserve">二、2024-2029年我国童装市场竞争趋势</w:t>
      </w:r>
    </w:p>
    <w:p>
      <w:pPr>
        <w:spacing w:after="150"/>
      </w:pPr>
      <w:r>
        <w:rPr/>
        <w:t xml:space="preserve">三、2024-2029年童装行业竞争策略分析</w:t>
      </w:r>
    </w:p>
    <w:p>
      <w:pPr>
        <w:spacing w:after="150"/>
      </w:pPr>
      <w:r>
        <w:rPr/>
        <w:t xml:space="preserve">四、2024-2029年童装企业竞争策略分析</w:t>
      </w:r>
    </w:p>
    <w:p>
      <w:pPr>
        <w:spacing w:after="150"/>
      </w:pPr>
      <w:r>
        <w:rPr>
          <w:b w:val="1"/>
          <w:bCs w:val="1"/>
        </w:rPr>
        <w:t xml:space="preserve">第八章 2019-2023年中国童装行业重点企业竞争力分析</w:t>
      </w:r>
    </w:p>
    <w:p>
      <w:pPr>
        <w:spacing w:after="150"/>
      </w:pPr>
      <w:r>
        <w:rPr/>
        <w:t xml:space="preserve">第一节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广东小猪班纳服饰股份有限公司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深圳安奈儿股份有限公司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巴布豆(中国)儿童用品有限公司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韩都衣舍电子商务集团股份有限公司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江苏笛莎公主文化创意产业有限公司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太平鸟集团有限公司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安踏(中国)有限公司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北京派克兰帝有限责任公司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未来童装行业发展预测分析</w:t>
      </w:r>
    </w:p>
    <w:p>
      <w:pPr>
        <w:spacing w:after="150"/>
      </w:pPr>
      <w:r>
        <w:rPr/>
        <w:t xml:space="preserve">第一节 2024-2029年中国童装行业供需预测</w:t>
      </w:r>
    </w:p>
    <w:p>
      <w:pPr>
        <w:spacing w:after="150"/>
      </w:pPr>
      <w:r>
        <w:rPr/>
        <w:t xml:space="preserve">一、中国童装供给预测</w:t>
      </w:r>
    </w:p>
    <w:p>
      <w:pPr>
        <w:spacing w:after="150"/>
      </w:pPr>
      <w:r>
        <w:rPr/>
        <w:t xml:space="preserve">二、中国童装产量预测</w:t>
      </w:r>
    </w:p>
    <w:p>
      <w:pPr>
        <w:spacing w:after="150"/>
      </w:pPr>
      <w:r>
        <w:rPr/>
        <w:t xml:space="preserve">三、中国童装需求预测</w:t>
      </w:r>
    </w:p>
    <w:p>
      <w:pPr>
        <w:spacing w:after="150"/>
      </w:pPr>
      <w:r>
        <w:rPr/>
        <w:t xml:space="preserve">四、中国童装供需平衡预测</w:t>
      </w:r>
    </w:p>
    <w:p>
      <w:pPr>
        <w:spacing w:after="150"/>
      </w:pPr>
      <w:r>
        <w:rPr/>
        <w:t xml:space="preserve">第二节 2024-2029年童装行业发展前景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中国童装市场消费者偏好调查</w:t>
      </w:r>
    </w:p>
    <w:p>
      <w:pPr>
        <w:spacing w:after="150"/>
      </w:pPr>
      <w:r>
        <w:rPr/>
        <w:t xml:space="preserve">第一节 童装市场产品的品牌市场调查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2024-2029年中国童装行业投资风险分析</w:t>
      </w:r>
    </w:p>
    <w:p>
      <w:pPr>
        <w:spacing w:after="150"/>
      </w:pPr>
      <w:r>
        <w:rPr/>
        <w:t xml:space="preserve">第一节 2024-2029年童装市场投资风险展望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2024-2029年童装市场投资机会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2024-2029年中国童装行业发展策略及投资建议</w:t>
      </w:r>
    </w:p>
    <w:p>
      <w:pPr>
        <w:spacing w:after="150"/>
      </w:pPr>
      <w:r>
        <w:rPr/>
        <w:t xml:space="preserve">第一节 2024-2029年中国童装行业市场的重点客户战略实施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童装行业投资风险分析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童装行业投资建议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童装行业发展建议分析</w:t>
      </w:r>
    </w:p>
    <w:p>
      <w:pPr>
        <w:spacing w:after="150"/>
      </w:pPr>
      <w:r>
        <w:rPr/>
        <w:t xml:space="preserve">第一节 童装行业研究结论及建议</w:t>
      </w:r>
    </w:p>
    <w:p>
      <w:pPr>
        <w:spacing w:after="150"/>
      </w:pPr>
      <w:r>
        <w:rPr/>
        <w:t xml:space="preserve">第二节 童装细分行业研究结论及建议</w:t>
      </w:r>
    </w:p>
    <w:p>
      <w:pPr>
        <w:spacing w:after="150"/>
      </w:pPr>
      <w:r>
        <w:rPr/>
        <w:t xml:space="preserve">第三节 童装行业竞争策略总结及建议</w:t>
      </w:r>
    </w:p>
    <w:p>
      <w:pPr>
        <w:spacing w:after="150"/>
      </w:pPr>
      <w:r>
        <w:rPr>
          <w:b w:val="1"/>
          <w:bCs w:val="1"/>
        </w:rPr>
        <w:t xml:space="preserve">图表目录</w:t>
      </w:r>
    </w:p>
    <w:p>
      <w:pPr>
        <w:spacing w:after="150"/>
      </w:pPr>
      <w:r>
        <w:rPr/>
        <w:t xml:space="preserve">图表：童装产业链分析</w:t>
      </w:r>
    </w:p>
    <w:p>
      <w:pPr>
        <w:spacing w:after="150"/>
      </w:pPr>
      <w:r>
        <w:rPr/>
        <w:t xml:space="preserve">图表：全球童装市场规模</w:t>
      </w:r>
    </w:p>
    <w:p>
      <w:pPr>
        <w:spacing w:after="150"/>
      </w:pPr>
      <w:r>
        <w:rPr/>
        <w:t xml:space="preserve">图表：全球童装生命周期</w:t>
      </w:r>
    </w:p>
    <w:p>
      <w:pPr>
        <w:spacing w:after="150"/>
      </w:pPr>
      <w:r>
        <w:rPr/>
        <w:t xml:space="preserve">图表：2019-2023年我国童装行业主要经济指标</w:t>
      </w:r>
    </w:p>
    <w:p>
      <w:pPr>
        <w:spacing w:after="150"/>
      </w:pPr>
      <w:r>
        <w:rPr/>
        <w:t xml:space="preserve">图表：2019-2023年中国童装行业需求总量</w:t>
      </w:r>
    </w:p>
    <w:p>
      <w:pPr>
        <w:spacing w:after="150"/>
      </w:pPr>
      <w:r>
        <w:rPr/>
        <w:t xml:space="preserve">图表：2019-2023年中国童装行业需求总量预测</w:t>
      </w:r>
    </w:p>
    <w:p>
      <w:pPr>
        <w:spacing w:after="150"/>
      </w:pPr>
      <w:r>
        <w:rPr/>
        <w:t xml:space="preserve">图表：2019-2023年中国童装行业需求集中度</w:t>
      </w:r>
    </w:p>
    <w:p>
      <w:pPr>
        <w:spacing w:after="150"/>
      </w:pPr>
      <w:r>
        <w:rPr/>
        <w:t xml:space="preserve">图表：2019-2023年中国童装行业需求增长速度</w:t>
      </w:r>
    </w:p>
    <w:p>
      <w:pPr>
        <w:spacing w:after="150"/>
      </w:pPr>
      <w:r>
        <w:rPr/>
        <w:t xml:space="preserve">图表：2019-2023年中国童装行业市场饱和度</w:t>
      </w:r>
    </w:p>
    <w:p>
      <w:pPr>
        <w:spacing w:after="150"/>
      </w:pPr>
      <w:r>
        <w:rPr/>
        <w:t xml:space="preserve">图表：2019-2023年中国童装行业供给总量</w:t>
      </w:r>
    </w:p>
    <w:p>
      <w:pPr>
        <w:spacing w:after="150"/>
      </w:pPr>
      <w:r>
        <w:rPr/>
        <w:t xml:space="preserve">图表：2019-2023年中国童装行业供给增长速度</w:t>
      </w:r>
    </w:p>
    <w:p>
      <w:pPr>
        <w:spacing w:after="150"/>
      </w:pPr>
      <w:r>
        <w:rPr/>
        <w:t xml:space="preserve">图表：2019-2023年中国童装行业供给量预测</w:t>
      </w:r>
    </w:p>
    <w:p>
      <w:pPr>
        <w:spacing w:after="150"/>
      </w:pPr>
      <w:r>
        <w:rPr/>
        <w:t xml:space="preserve">图表：2019-2023年中国童装行业供给集中度</w:t>
      </w:r>
    </w:p>
    <w:p>
      <w:pPr>
        <w:spacing w:after="150"/>
      </w:pPr>
      <w:r>
        <w:rPr/>
        <w:t xml:space="preserve">图表：2019-2023年中国童装行业销售量</w:t>
      </w:r>
    </w:p>
    <w:p>
      <w:pPr>
        <w:spacing w:after="150"/>
      </w:pPr>
      <w:r>
        <w:rPr/>
        <w:t xml:space="preserve">图表：2019-2023年童装销售收入</w:t>
      </w:r>
    </w:p>
    <w:p>
      <w:pPr>
        <w:spacing w:after="150"/>
      </w:pPr>
      <w:r>
        <w:rPr/>
        <w:t xml:space="preserve">图表：2019-2023年童装销售收入增长趋势图</w:t>
      </w:r>
    </w:p>
    <w:p>
      <w:pPr>
        <w:spacing w:after="150"/>
      </w:pPr>
      <w:r>
        <w:rPr/>
        <w:t xml:space="preserve">图表：2019-2023年童装不同规模企业销售额</w:t>
      </w:r>
    </w:p>
    <w:p>
      <w:pPr>
        <w:spacing w:after="150"/>
      </w:pPr>
      <w:r>
        <w:rPr/>
        <w:t xml:space="preserve">图表：2019-2023年童装不同所有制企业销售额</w:t>
      </w:r>
    </w:p>
    <w:p>
      <w:pPr>
        <w:spacing w:after="150"/>
      </w:pPr>
      <w:r>
        <w:rPr/>
        <w:t xml:space="preserve">图表：2019-2023年童装利润总额</w:t>
      </w:r>
    </w:p>
    <w:p>
      <w:pPr>
        <w:spacing w:after="150"/>
      </w:pPr>
      <w:r>
        <w:rPr/>
        <w:t xml:space="preserve">图表：2019-2023年童装利润总额增长趋势图</w:t>
      </w:r>
    </w:p>
    <w:p>
      <w:pPr>
        <w:spacing w:after="150"/>
      </w:pPr>
      <w:r>
        <w:rPr/>
        <w:t xml:space="preserve">图表：2019-2023年童装不同规模企业利润总额</w:t>
      </w:r>
    </w:p>
    <w:p>
      <w:pPr>
        <w:spacing w:after="150"/>
      </w:pPr>
      <w:r>
        <w:rPr/>
        <w:t xml:space="preserve">图表：2019-2023年童装不同所有制企业利润总额</w:t>
      </w:r>
    </w:p>
    <w:p>
      <w:pPr>
        <w:spacing w:after="150"/>
      </w:pPr>
      <w:r>
        <w:rPr/>
        <w:t xml:space="preserve">图表：2019-2023年童装资产总额</w:t>
      </w:r>
    </w:p>
    <w:p>
      <w:pPr>
        <w:spacing w:after="150"/>
      </w:pPr>
      <w:r>
        <w:rPr/>
        <w:t xml:space="preserve">图表：2019-2023年童装总资产增长趋势图</w:t>
      </w:r>
    </w:p>
    <w:p>
      <w:pPr>
        <w:spacing w:after="150"/>
      </w:pPr>
      <w:r>
        <w:rPr/>
        <w:t xml:space="preserve">图表：2024-2029年中国童装发展能力分析</w:t>
      </w:r>
    </w:p>
    <w:p>
      <w:pPr>
        <w:spacing w:after="150"/>
      </w:pPr>
      <w:r>
        <w:rPr/>
        <w:t xml:space="preserve">图表：2024-2029年中国童装竞争力分析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2024-2029年中国童装行业消费需求与品牌竞争投资预测分析报告</dc:title>
  <dc:description>2024-2029年中国童装行业消费需求与品牌竞争投资预测分析报告</dc:description>
  <dc:subject>2024-2029年中国童装行业消费需求与品牌竞争投资预测分析报告</dc:subject>
  <cp:keywords>研究报告</cp:keywords>
  <cp:category>研究报告</cp:category>
  <cp:lastModifiedBy>北京中道泰和信息咨询有限公司</cp:lastModifiedBy>
  <dcterms:created xsi:type="dcterms:W3CDTF">2024-01-24T13:44:37+08:00</dcterms:created>
  <dcterms:modified xsi:type="dcterms:W3CDTF">2024-01-24T13:44:37+08:00</dcterms:modified>
</cp:coreProperties>
</file>

<file path=docProps/custom.xml><?xml version="1.0" encoding="utf-8"?>
<Properties xmlns="http://schemas.openxmlformats.org/officeDocument/2006/custom-properties" xmlns:vt="http://schemas.openxmlformats.org/officeDocument/2006/docPropsVTypes"/>
</file>