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2024-2029年中国儿童内衣行业消费需求与品牌竞争投资预测分析报告</w:t>
      </w:r>
    </w:p>
    <w:p>
      <w:pPr>
        <w:spacing w:after="150"/>
      </w:pPr>
      <w:r>
        <w:rPr>
          <w:b w:val="1"/>
          <w:bCs w:val="1"/>
        </w:rPr>
        <w:t xml:space="preserve">报告简介</w:t>
      </w:r>
    </w:p>
    <w:p>
      <w:pPr>
        <w:spacing w:after="150"/>
      </w:pPr>
      <w:r>
        <w:rPr/>
        <w:t xml:space="preserve">孩子的肌肤比较稚嫩，所以在为其选择贴身衣物的时候需要格外的小心。随着少儿群体的不断壮大，家庭观念的转变，我国少儿内衣(中国少儿内衣行业发展研究报告)市场规模不断壮大。可以说，近年来虽然整体宏观经济下行趋势明显，但儿童产业仍然表现出了较强的上扬态势，少儿内衣市场也在这种产业态势中发展获利，市场规模增速不断提升。</w:t>
      </w:r>
    </w:p>
    <w:p>
      <w:pPr>
        <w:spacing w:after="150"/>
      </w:pPr>
      <w:r>
        <w:rPr/>
        <w:t xml:space="preserve">从长远发展来看，我国内衣市场容量逐渐扩大，市场竞争同时也将变得空前激烈。在目前整个服装行业毛利普遍下滑的情况下，内衣行业的利润空间在不断下降，中低端内衣产品的份额会越来越遭到挤占，而中高端内衣的需求会越来越高。做好市场细分，提升品牌形象仍然是内衣企业的发展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内衣行业及各子行业的发展状况、上下游行业发展状况、市场供需形势、新产品与技术等进行了分析，并重点分析了我国儿童内衣行业发展状况和特点，以及中国儿童内衣行业将面临的挑战、企业的发展策略等。报告还对全球儿童内衣行业发展态势作了详细分析，并对儿童内衣行业进行了趋向研判，是儿童内衣生产、经营企业，科研、投资机构等单位准确了解目前儿童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儿童内衣行业相关概述</w:t>
      </w:r>
    </w:p>
    <w:p>
      <w:pPr>
        <w:spacing w:after="150"/>
      </w:pPr>
      <w:r>
        <w:rPr/>
        <w:t xml:space="preserve">第一节 儿童内衣行业定义及分类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中国儿童内衣行业政策环境分析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儿童内衣市场宏观环境分析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中国儿童内衣产业发展环境分析</w:t>
      </w:r>
    </w:p>
    <w:p>
      <w:pPr>
        <w:spacing w:after="150"/>
      </w:pPr>
      <w:r>
        <w:rPr/>
        <w:t xml:space="preserve">一、我国宏观经济环境分析</w:t>
      </w:r>
    </w:p>
    <w:p>
      <w:pPr>
        <w:spacing w:after="150"/>
      </w:pPr>
      <w:r>
        <w:rPr/>
        <w:t xml:space="preserve">二、中国儿童内衣行业政策环境分析</w:t>
      </w:r>
    </w:p>
    <w:p>
      <w:pPr>
        <w:spacing w:after="150"/>
      </w:pPr>
      <w:r>
        <w:rPr/>
        <w:t xml:space="preserve">三、中国儿童内衣产业社会环境发展分析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2019-2023年全球儿童内衣行业市场发展状况分析</w:t>
      </w:r>
    </w:p>
    <w:p>
      <w:pPr>
        <w:spacing w:after="150"/>
      </w:pPr>
      <w:r>
        <w:rPr/>
        <w:t xml:space="preserve">第一节 2019-2023年世界儿童内衣行业发展状况</w:t>
      </w:r>
    </w:p>
    <w:p>
      <w:pPr>
        <w:spacing w:after="150"/>
      </w:pPr>
      <w:r>
        <w:rPr/>
        <w:t xml:space="preserve">一、世界儿童内衣行业生产情况</w:t>
      </w:r>
    </w:p>
    <w:p>
      <w:pPr>
        <w:spacing w:after="150"/>
      </w:pPr>
      <w:r>
        <w:rPr/>
        <w:t xml:space="preserve">二、世界儿童内衣消费及趋势分析</w:t>
      </w:r>
    </w:p>
    <w:p>
      <w:pPr>
        <w:spacing w:after="150"/>
      </w:pPr>
      <w:r>
        <w:rPr/>
        <w:t xml:space="preserve">三、世界儿童内衣行业发展趋势分析</w:t>
      </w:r>
    </w:p>
    <w:p>
      <w:pPr>
        <w:spacing w:after="150"/>
      </w:pPr>
      <w:r>
        <w:rPr/>
        <w:t xml:space="preserve">第二节 美国儿童内衣行业现状分析</w:t>
      </w:r>
    </w:p>
    <w:p>
      <w:pPr>
        <w:spacing w:after="150"/>
      </w:pPr>
      <w:r>
        <w:rPr/>
        <w:t xml:space="preserve">一、美国儿童内衣行业生产情况</w:t>
      </w:r>
    </w:p>
    <w:p>
      <w:pPr>
        <w:spacing w:after="150"/>
      </w:pPr>
      <w:r>
        <w:rPr/>
        <w:t xml:space="preserve">二、美国儿童内衣消费及趋势分析</w:t>
      </w:r>
    </w:p>
    <w:p>
      <w:pPr>
        <w:spacing w:after="150"/>
      </w:pPr>
      <w:r>
        <w:rPr/>
        <w:t xml:space="preserve">三、美国儿童内衣行业发展趋势分析</w:t>
      </w:r>
    </w:p>
    <w:p>
      <w:pPr>
        <w:spacing w:after="150"/>
      </w:pPr>
      <w:r>
        <w:rPr/>
        <w:t xml:space="preserve">第三节 日本儿童内衣行业现状分析</w:t>
      </w:r>
    </w:p>
    <w:p>
      <w:pPr>
        <w:spacing w:after="150"/>
      </w:pPr>
      <w:r>
        <w:rPr/>
        <w:t xml:space="preserve">一、日本儿童内衣行业生产情况</w:t>
      </w:r>
    </w:p>
    <w:p>
      <w:pPr>
        <w:spacing w:after="150"/>
      </w:pPr>
      <w:r>
        <w:rPr/>
        <w:t xml:space="preserve">二、日本儿童内衣消费及趋势分析</w:t>
      </w:r>
    </w:p>
    <w:p>
      <w:pPr>
        <w:spacing w:after="150"/>
      </w:pPr>
      <w:r>
        <w:rPr/>
        <w:t xml:space="preserve">三、日本儿童内衣行业发展趋势分析</w:t>
      </w:r>
    </w:p>
    <w:p>
      <w:pPr>
        <w:spacing w:after="150"/>
      </w:pPr>
      <w:r>
        <w:rPr/>
        <w:t xml:space="preserve">第四节 欧洲儿童内衣行业市场状况</w:t>
      </w:r>
    </w:p>
    <w:p>
      <w:pPr>
        <w:spacing w:after="150"/>
      </w:pPr>
      <w:r>
        <w:rPr/>
        <w:t xml:space="preserve">一、欧洲儿童内衣行业生产情况</w:t>
      </w:r>
    </w:p>
    <w:p>
      <w:pPr>
        <w:spacing w:after="150"/>
      </w:pPr>
      <w:r>
        <w:rPr/>
        <w:t xml:space="preserve">二、欧洲儿童内衣消费及趋势分析</w:t>
      </w:r>
    </w:p>
    <w:p>
      <w:pPr>
        <w:spacing w:after="150"/>
      </w:pPr>
      <w:r>
        <w:rPr/>
        <w:t xml:space="preserve">三、欧洲儿童内衣行业发展趋势分析</w:t>
      </w:r>
    </w:p>
    <w:p>
      <w:pPr>
        <w:spacing w:after="150"/>
      </w:pPr>
      <w:r>
        <w:rPr/>
        <w:t xml:space="preserve">第五节 其他国家现状分析</w:t>
      </w:r>
    </w:p>
    <w:p>
      <w:pPr>
        <w:spacing w:after="150"/>
      </w:pPr>
      <w:r>
        <w:rPr>
          <w:b w:val="1"/>
          <w:bCs w:val="1"/>
        </w:rPr>
        <w:t xml:space="preserve">第四章 中国儿童内衣行业整体运行现状分析</w:t>
      </w:r>
    </w:p>
    <w:p>
      <w:pPr>
        <w:spacing w:after="150"/>
      </w:pPr>
      <w:r>
        <w:rPr/>
        <w:t xml:space="preserve">第一节 儿童内衣行业产业链概况</w:t>
      </w:r>
    </w:p>
    <w:p>
      <w:pPr>
        <w:spacing w:after="150"/>
      </w:pPr>
      <w:r>
        <w:rPr/>
        <w:t xml:space="preserve">一、儿童内衣行业上游发展现状</w:t>
      </w:r>
    </w:p>
    <w:p>
      <w:pPr>
        <w:spacing w:after="150"/>
      </w:pPr>
      <w:r>
        <w:rPr/>
        <w:t xml:space="preserve">二、儿童内衣行业上游发展趋势</w:t>
      </w:r>
    </w:p>
    <w:p>
      <w:pPr>
        <w:spacing w:after="150"/>
      </w:pPr>
      <w:r>
        <w:rPr/>
        <w:t xml:space="preserve">三、儿童内衣行业下游发展现状</w:t>
      </w:r>
    </w:p>
    <w:p>
      <w:pPr>
        <w:spacing w:after="150"/>
      </w:pPr>
      <w:r>
        <w:rPr/>
        <w:t xml:space="preserve">四、儿童内衣行业下游发展趋势</w:t>
      </w:r>
    </w:p>
    <w:p>
      <w:pPr>
        <w:spacing w:after="150"/>
      </w:pPr>
      <w:r>
        <w:rPr/>
        <w:t xml:space="preserve">第二节 儿童内衣行业市场供需情况分析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2019-2023年国内儿童内衣行业发展现状</w:t>
      </w:r>
    </w:p>
    <w:p>
      <w:pPr>
        <w:spacing w:after="150"/>
      </w:pPr>
      <w:r>
        <w:rPr/>
        <w:t xml:space="preserve">一、儿童内衣行业价格现状</w:t>
      </w:r>
    </w:p>
    <w:p>
      <w:pPr>
        <w:spacing w:after="150"/>
      </w:pPr>
      <w:r>
        <w:rPr/>
        <w:t xml:space="preserve">二、儿童内衣行业产销状况分析</w:t>
      </w:r>
    </w:p>
    <w:p>
      <w:pPr>
        <w:spacing w:after="150"/>
      </w:pPr>
      <w:r>
        <w:rPr/>
        <w:t xml:space="preserve">三、儿童内衣行业市场盈利能力分析</w:t>
      </w:r>
    </w:p>
    <w:p>
      <w:pPr>
        <w:spacing w:after="150"/>
      </w:pPr>
      <w:r>
        <w:rPr>
          <w:b w:val="1"/>
          <w:bCs w:val="1"/>
        </w:rPr>
        <w:t xml:space="preserve">第五章 2019-2023年中国儿童内衣行业进出口市场分析</w:t>
      </w:r>
    </w:p>
    <w:p>
      <w:pPr>
        <w:spacing w:after="150"/>
      </w:pPr>
      <w:r>
        <w:rPr/>
        <w:t xml:space="preserve">第一节 儿童内衣进出口市场分析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儿童内衣行业进出口数据统计</w:t>
      </w:r>
    </w:p>
    <w:p>
      <w:pPr>
        <w:spacing w:after="150"/>
      </w:pPr>
      <w:r>
        <w:rPr/>
        <w:t xml:space="preserve">一、2019-2023年儿童内衣进口量统计</w:t>
      </w:r>
    </w:p>
    <w:p>
      <w:pPr>
        <w:spacing w:after="150"/>
      </w:pPr>
      <w:r>
        <w:rPr/>
        <w:t xml:space="preserve">二、2019-2023年儿童内衣出口量统计</w:t>
      </w:r>
    </w:p>
    <w:p>
      <w:pPr>
        <w:spacing w:after="150"/>
      </w:pPr>
      <w:r>
        <w:rPr/>
        <w:t xml:space="preserve">第三节 儿童内衣进出口区域格局分析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2024-2029年儿童内衣进出口预测</w:t>
      </w:r>
    </w:p>
    <w:p>
      <w:pPr>
        <w:spacing w:after="150"/>
      </w:pPr>
      <w:r>
        <w:rPr/>
        <w:t xml:space="preserve">一、2024-2029年儿童内衣进口预测</w:t>
      </w:r>
    </w:p>
    <w:p>
      <w:pPr>
        <w:spacing w:after="150"/>
      </w:pPr>
      <w:r>
        <w:rPr/>
        <w:t xml:space="preserve">二、2024-2029年儿童内衣出口预测</w:t>
      </w:r>
    </w:p>
    <w:p>
      <w:pPr>
        <w:spacing w:after="150"/>
      </w:pPr>
      <w:r>
        <w:rPr>
          <w:b w:val="1"/>
          <w:bCs w:val="1"/>
        </w:rPr>
        <w:t xml:space="preserve">第六章 儿童内衣区域市场情况分析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中国儿童内衣市场格局分析</w:t>
      </w:r>
    </w:p>
    <w:p>
      <w:pPr>
        <w:spacing w:after="150"/>
      </w:pPr>
      <w:r>
        <w:rPr/>
        <w:t xml:space="preserve">第一节 中国儿童内衣行业竞争现状分析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中国儿童内衣行业集中度分析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儿童内衣企业竞争策略分析</w:t>
      </w:r>
    </w:p>
    <w:p>
      <w:pPr>
        <w:spacing w:after="150"/>
      </w:pPr>
      <w:r>
        <w:rPr/>
        <w:t xml:space="preserve">一、儿童内衣行业竞争格局的影响因素分析</w:t>
      </w:r>
    </w:p>
    <w:p>
      <w:pPr>
        <w:spacing w:after="150"/>
      </w:pPr>
      <w:r>
        <w:rPr/>
        <w:t xml:space="preserve">二、2024-2029年我国儿童内衣市场竞争趋势</w:t>
      </w:r>
    </w:p>
    <w:p>
      <w:pPr>
        <w:spacing w:after="150"/>
      </w:pPr>
      <w:r>
        <w:rPr/>
        <w:t xml:space="preserve">三、2024-2029年儿童内衣行业竞争策略分析</w:t>
      </w:r>
    </w:p>
    <w:p>
      <w:pPr>
        <w:spacing w:after="150"/>
      </w:pPr>
      <w:r>
        <w:rPr/>
        <w:t xml:space="preserve">四、2024-2029年儿童内衣企业竞争策略分析</w:t>
      </w:r>
    </w:p>
    <w:p>
      <w:pPr>
        <w:spacing w:after="150"/>
      </w:pPr>
      <w:r>
        <w:rPr>
          <w:b w:val="1"/>
          <w:bCs w:val="1"/>
        </w:rPr>
        <w:t xml:space="preserve">第八章 2019-2023年中国儿童内衣行业重点企业竞争力分析</w:t>
      </w:r>
    </w:p>
    <w:p>
      <w:pPr>
        <w:spacing w:after="150"/>
      </w:pPr>
      <w:r>
        <w:rPr/>
        <w:t xml:space="preserve">第一节 上海三枪(集团)有限公司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童泰婴幼儿服饰有限公司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烟台安卡米服饰有限公司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金发拉比妇婴童用品股份有限公司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上海丽婴房婴童用品有限公司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武汉猫人制衣有限公司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北极绒(上海)纺织科技发展有限公司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红豆集团有限公司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未来儿童内衣行业发展预测分析</w:t>
      </w:r>
    </w:p>
    <w:p>
      <w:pPr>
        <w:spacing w:after="150"/>
      </w:pPr>
      <w:r>
        <w:rPr/>
        <w:t xml:space="preserve">第一节 2024-2029年中国儿童内衣行业供需预测</w:t>
      </w:r>
    </w:p>
    <w:p>
      <w:pPr>
        <w:spacing w:after="150"/>
      </w:pPr>
      <w:r>
        <w:rPr/>
        <w:t xml:space="preserve">一、中国儿童内衣供给预测</w:t>
      </w:r>
    </w:p>
    <w:p>
      <w:pPr>
        <w:spacing w:after="150"/>
      </w:pPr>
      <w:r>
        <w:rPr/>
        <w:t xml:space="preserve">二、中国儿童内衣产量预测</w:t>
      </w:r>
    </w:p>
    <w:p>
      <w:pPr>
        <w:spacing w:after="150"/>
      </w:pPr>
      <w:r>
        <w:rPr/>
        <w:t xml:space="preserve">三、中国儿童内衣需求预测</w:t>
      </w:r>
    </w:p>
    <w:p>
      <w:pPr>
        <w:spacing w:after="150"/>
      </w:pPr>
      <w:r>
        <w:rPr/>
        <w:t xml:space="preserve">四、中国儿童内衣供需平衡预测</w:t>
      </w:r>
    </w:p>
    <w:p>
      <w:pPr>
        <w:spacing w:after="150"/>
      </w:pPr>
      <w:r>
        <w:rPr/>
        <w:t xml:space="preserve">第二节 2024-2029年儿童内衣行业发展前景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中国儿童内衣市场消费者偏好调查</w:t>
      </w:r>
    </w:p>
    <w:p>
      <w:pPr>
        <w:spacing w:after="150"/>
      </w:pPr>
      <w:r>
        <w:rPr/>
        <w:t xml:space="preserve">第一节 儿童内衣市场产品的品牌市场调查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2024-2029年中国儿童内衣行业投资风险分析</w:t>
      </w:r>
    </w:p>
    <w:p>
      <w:pPr>
        <w:spacing w:after="150"/>
      </w:pPr>
      <w:r>
        <w:rPr/>
        <w:t xml:space="preserve">第一节 2024-2029年儿童内衣市场投资风险展望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2024-2029年儿童内衣市场投资机会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2024-2029年中国儿童内衣行业发展策略及投资建议</w:t>
      </w:r>
    </w:p>
    <w:p>
      <w:pPr>
        <w:spacing w:after="150"/>
      </w:pPr>
      <w:r>
        <w:rPr/>
        <w:t xml:space="preserve">第一节 2024-2029年中国儿童内衣行业市场的重点客户战略实施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儿童内衣行业投资风险分析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儿童内衣行业投资建议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儿童内衣行业发展建议分析</w:t>
      </w:r>
    </w:p>
    <w:p>
      <w:pPr>
        <w:spacing w:after="150"/>
      </w:pPr>
      <w:r>
        <w:rPr/>
        <w:t xml:space="preserve">第一节 儿童内衣行业研究结论及建议</w:t>
      </w:r>
    </w:p>
    <w:p>
      <w:pPr>
        <w:spacing w:after="150"/>
      </w:pPr>
      <w:r>
        <w:rPr/>
        <w:t xml:space="preserve">第二节 儿童内衣细分行业研究结论及建议</w:t>
      </w:r>
    </w:p>
    <w:p>
      <w:pPr>
        <w:spacing w:after="150"/>
      </w:pPr>
      <w:r>
        <w:rPr/>
        <w:t xml:space="preserve">第三节 儿童内衣行业竞争策略总结及建议</w:t>
      </w:r>
    </w:p>
    <w:p>
      <w:pPr>
        <w:spacing w:after="150"/>
      </w:pPr>
      <w:r>
        <w:rPr>
          <w:b w:val="1"/>
          <w:bCs w:val="1"/>
        </w:rPr>
        <w:t xml:space="preserve">图表目录</w:t>
      </w:r>
    </w:p>
    <w:p>
      <w:pPr>
        <w:spacing w:after="150"/>
      </w:pPr>
      <w:r>
        <w:rPr/>
        <w:t xml:space="preserve">图表：儿童内衣产业链分析</w:t>
      </w:r>
    </w:p>
    <w:p>
      <w:pPr>
        <w:spacing w:after="150"/>
      </w:pPr>
      <w:r>
        <w:rPr/>
        <w:t xml:space="preserve">图表：全球儿童内衣市场规模</w:t>
      </w:r>
    </w:p>
    <w:p>
      <w:pPr>
        <w:spacing w:after="150"/>
      </w:pPr>
      <w:r>
        <w:rPr/>
        <w:t xml:space="preserve">图表：全球儿童内衣生命周期</w:t>
      </w:r>
    </w:p>
    <w:p>
      <w:pPr>
        <w:spacing w:after="150"/>
      </w:pPr>
      <w:r>
        <w:rPr/>
        <w:t xml:space="preserve">图表：2019-2023年我国儿童内衣行业主要经济指标</w:t>
      </w:r>
    </w:p>
    <w:p>
      <w:pPr>
        <w:spacing w:after="150"/>
      </w:pPr>
      <w:r>
        <w:rPr/>
        <w:t xml:space="preserve">图表：2019-2023年中国儿童内衣行业需求总量</w:t>
      </w:r>
    </w:p>
    <w:p>
      <w:pPr>
        <w:spacing w:after="150"/>
      </w:pPr>
      <w:r>
        <w:rPr/>
        <w:t xml:space="preserve">图表：2019-2023年中国儿童内衣行业需求总量预测</w:t>
      </w:r>
    </w:p>
    <w:p>
      <w:pPr>
        <w:spacing w:after="150"/>
      </w:pPr>
      <w:r>
        <w:rPr/>
        <w:t xml:space="preserve">图表：2019-2023年中国儿童内衣行业需求集中度</w:t>
      </w:r>
    </w:p>
    <w:p>
      <w:pPr>
        <w:spacing w:after="150"/>
      </w:pPr>
      <w:r>
        <w:rPr/>
        <w:t xml:space="preserve">图表：2019-2023年中国儿童内衣行业需求增长速度</w:t>
      </w:r>
    </w:p>
    <w:p>
      <w:pPr>
        <w:spacing w:after="150"/>
      </w:pPr>
      <w:r>
        <w:rPr/>
        <w:t xml:space="preserve">图表：2019-2023年中国儿童内衣行业市场饱和度</w:t>
      </w:r>
    </w:p>
    <w:p>
      <w:pPr>
        <w:spacing w:after="150"/>
      </w:pPr>
      <w:r>
        <w:rPr/>
        <w:t xml:space="preserve">图表：2019-2023年中国儿童内衣行业供给总量</w:t>
      </w:r>
    </w:p>
    <w:p>
      <w:pPr>
        <w:spacing w:after="150"/>
      </w:pPr>
      <w:r>
        <w:rPr/>
        <w:t xml:space="preserve">图表：2019-2023年中国儿童内衣行业供给增长速度</w:t>
      </w:r>
    </w:p>
    <w:p>
      <w:pPr>
        <w:spacing w:after="150"/>
      </w:pPr>
      <w:r>
        <w:rPr/>
        <w:t xml:space="preserve">图表：2019-2023年中国儿童内衣行业供给量预测</w:t>
      </w:r>
    </w:p>
    <w:p>
      <w:pPr>
        <w:spacing w:after="150"/>
      </w:pPr>
      <w:r>
        <w:rPr/>
        <w:t xml:space="preserve">图表：2019-2023年中国儿童内衣行业供给集中度</w:t>
      </w:r>
    </w:p>
    <w:p>
      <w:pPr>
        <w:spacing w:after="150"/>
      </w:pPr>
      <w:r>
        <w:rPr/>
        <w:t xml:space="preserve">图表：2019-2023年中国儿童内衣行业销售量</w:t>
      </w:r>
    </w:p>
    <w:p>
      <w:pPr>
        <w:spacing w:after="150"/>
      </w:pPr>
      <w:r>
        <w:rPr/>
        <w:t xml:space="preserve">图表：2019-2023年儿童内衣销售收入</w:t>
      </w:r>
    </w:p>
    <w:p>
      <w:pPr>
        <w:spacing w:after="150"/>
      </w:pPr>
      <w:r>
        <w:rPr/>
        <w:t xml:space="preserve">图表：2019-2023年儿童内衣销售收入增长趋势图</w:t>
      </w:r>
    </w:p>
    <w:p>
      <w:pPr>
        <w:spacing w:after="150"/>
      </w:pPr>
      <w:r>
        <w:rPr/>
        <w:t xml:space="preserve">图表：2019-2023年儿童内衣不同规模企业销售额</w:t>
      </w:r>
    </w:p>
    <w:p>
      <w:pPr>
        <w:spacing w:after="150"/>
      </w:pPr>
      <w:r>
        <w:rPr/>
        <w:t xml:space="preserve">图表：2019-2023年儿童内衣不同所有制企业销售额</w:t>
      </w:r>
    </w:p>
    <w:p>
      <w:pPr>
        <w:spacing w:after="150"/>
      </w:pPr>
      <w:r>
        <w:rPr/>
        <w:t xml:space="preserve">图表：2019-2023年儿童内衣利润总额</w:t>
      </w:r>
    </w:p>
    <w:p>
      <w:pPr>
        <w:spacing w:after="150"/>
      </w:pPr>
      <w:r>
        <w:rPr/>
        <w:t xml:space="preserve">图表：2019-2023年儿童内衣利润总额增长趋势图</w:t>
      </w:r>
    </w:p>
    <w:p>
      <w:pPr>
        <w:spacing w:after="150"/>
      </w:pPr>
      <w:r>
        <w:rPr/>
        <w:t xml:space="preserve">图表：2019-2023年儿童内衣不同规模企业利润总额</w:t>
      </w:r>
    </w:p>
    <w:p>
      <w:pPr>
        <w:spacing w:after="150"/>
      </w:pPr>
      <w:r>
        <w:rPr/>
        <w:t xml:space="preserve">图表：2019-2023年儿童内衣不同所有制企业利润总额</w:t>
      </w:r>
    </w:p>
    <w:p>
      <w:pPr>
        <w:spacing w:after="150"/>
      </w:pPr>
      <w:r>
        <w:rPr/>
        <w:t xml:space="preserve">图表：2019-2023年儿童内衣资产总额</w:t>
      </w:r>
    </w:p>
    <w:p>
      <w:pPr>
        <w:spacing w:after="150"/>
      </w:pPr>
      <w:r>
        <w:rPr/>
        <w:t xml:space="preserve">图表：2019-2023年儿童内衣总资产增长趋势图</w:t>
      </w:r>
    </w:p>
    <w:p>
      <w:pPr>
        <w:spacing w:after="150"/>
      </w:pPr>
      <w:r>
        <w:rPr/>
        <w:t xml:space="preserve">图表：2024-2029年中国儿童内衣发展能力分析</w:t>
      </w:r>
    </w:p>
    <w:p>
      <w:pPr>
        <w:spacing w:after="150"/>
      </w:pPr>
      <w:r>
        <w:rPr/>
        <w:t xml:space="preserve">图表：2024-2029年中国儿童内衣竞争力分析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2024-2029年中国儿童内衣行业消费需求与品牌竞争投资预测分析报告</dc:title>
  <dc:description>2024-2029年中国儿童内衣行业消费需求与品牌竞争投资预测分析报告</dc:description>
  <dc:subject>2024-2029年中国儿童内衣行业消费需求与品牌竞争投资预测分析报告</dc:subject>
  <cp:keywords>研究报告</cp:keywords>
  <cp:category>研究报告</cp:category>
  <cp:lastModifiedBy>北京中道泰和信息咨询有限公司</cp:lastModifiedBy>
  <dcterms:created xsi:type="dcterms:W3CDTF">2024-01-24T13:41:44+08:00</dcterms:created>
  <dcterms:modified xsi:type="dcterms:W3CDTF">2024-01-24T13:41:44+08:00</dcterms:modified>
</cp:coreProperties>
</file>

<file path=docProps/custom.xml><?xml version="1.0" encoding="utf-8"?>
<Properties xmlns="http://schemas.openxmlformats.org/officeDocument/2006/custom-properties" xmlns:vt="http://schemas.openxmlformats.org/officeDocument/2006/docPropsVTypes"/>
</file>