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2024-2029年茶叶行业市场深度分析与“十四五”发展战略研究报告</w:t>
      </w:r>
    </w:p>
    <w:p>
      <w:pPr>
        <w:spacing w:after="150"/>
      </w:pPr>
      <w:r>
        <w:rPr>
          <w:b w:val="1"/>
          <w:bCs w:val="1"/>
        </w:rPr>
        <w:t xml:space="preserve">报告简介</w:t>
      </w:r>
    </w:p>
    <w:p>
      <w:pPr>
        <w:spacing w:after="150"/>
      </w:pPr>
      <w:r>
        <w:rPr/>
        <w:t xml:space="preserve">茶，汉语词汇，音cha(学名：Camellia sinensis (L.) O. Ktze.)，是中国特有的一种著名饮品，遍销海内外。</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我国茶叶行业及各子行业的发展状况、上下游行业发展状况、市场供需形势、新产品与技术等进行了分析，并重点分析了我国茶叶行业发展状况和特点，以及中国茶叶行业将面临的挑战、企业的发展策略等。报告还对全球茶叶行业发展态势作了详细分析，并对茶叶行业进行了趋向研判，是茶叶生产、经营企业，科研、投资机构等单位准确了解目前茶叶行业发展动态，把握企业定位和发展方向不可多得的精品。</w:t>
      </w:r>
    </w:p>
    <w:p>
      <w:pPr>
        <w:spacing w:after="150"/>
      </w:pPr>
      <w:r>
        <w:rPr>
          <w:b w:val="1"/>
          <w:bCs w:val="1"/>
        </w:rPr>
        <w:t xml:space="preserve">报告目录</w:t>
      </w:r>
    </w:p>
    <w:p>
      <w:pPr>
        <w:spacing w:after="150"/>
      </w:pPr>
      <w:r>
        <w:rPr>
          <w:b w:val="1"/>
          <w:bCs w:val="1"/>
        </w:rPr>
        <w:t xml:space="preserve">第一章茶叶行业相关概述</w:t>
      </w:r>
    </w:p>
    <w:p>
      <w:pPr>
        <w:spacing w:after="150"/>
      </w:pPr>
      <w:r>
        <w:rPr/>
        <w:t xml:space="preserve">第一节 茶叶行业定义及分类</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十四五中国茶叶行业经济指标分析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茶叶行业十四五规划概述</w:t>
      </w:r>
    </w:p>
    <w:p>
      <w:pPr>
        <w:spacing w:after="150"/>
      </w:pPr>
      <w:r>
        <w:rPr/>
        <w:t xml:space="preserve">第一节 十四五茶叶行业发展回顾</w:t>
      </w:r>
    </w:p>
    <w:p>
      <w:pPr>
        <w:spacing w:after="150"/>
      </w:pPr>
      <w:r>
        <w:rPr/>
        <w:t xml:space="preserve">一、十四五茶叶行业运行情况</w:t>
      </w:r>
    </w:p>
    <w:p>
      <w:pPr>
        <w:spacing w:after="150"/>
      </w:pPr>
      <w:r>
        <w:rPr/>
        <w:t xml:space="preserve">二、十四五茶叶行业发展特点</w:t>
      </w:r>
    </w:p>
    <w:p>
      <w:pPr>
        <w:spacing w:after="150"/>
      </w:pPr>
      <w:r>
        <w:rPr/>
        <w:t xml:space="preserve">三、十四五茶叶行业发展成就</w:t>
      </w:r>
    </w:p>
    <w:p>
      <w:pPr>
        <w:spacing w:after="150"/>
      </w:pPr>
      <w:r>
        <w:rPr/>
        <w:t xml:space="preserve">第二节 茶叶行业十四五总体规划</w:t>
      </w:r>
    </w:p>
    <w:p>
      <w:pPr>
        <w:spacing w:after="150"/>
      </w:pPr>
      <w:r>
        <w:rPr/>
        <w:t xml:space="preserve">一、茶叶行业十四五规划纲要</w:t>
      </w:r>
    </w:p>
    <w:p>
      <w:pPr>
        <w:spacing w:after="150"/>
      </w:pPr>
      <w:r>
        <w:rPr/>
        <w:t xml:space="preserve">二、茶叶行业十四五规划指导思想</w:t>
      </w:r>
    </w:p>
    <w:p>
      <w:pPr>
        <w:spacing w:after="150"/>
      </w:pPr>
      <w:r>
        <w:rPr/>
        <w:t xml:space="preserve">三、茶叶行业十四五规划主要目标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第三章 十四五期间经济环境分析</w:t>
      </w:r>
    </w:p>
    <w:p>
      <w:pPr>
        <w:spacing w:after="150"/>
      </w:pPr>
      <w:r>
        <w:rPr/>
        <w:t xml:space="preserve">第一节 十四五期间世界经济发展趋势</w:t>
      </w:r>
    </w:p>
    <w:p>
      <w:pPr>
        <w:spacing w:after="150"/>
      </w:pPr>
      <w:r>
        <w:rPr/>
        <w:t xml:space="preserve">一、十四五期间世界经济将逐步恢复增长</w:t>
      </w:r>
    </w:p>
    <w:p>
      <w:pPr>
        <w:spacing w:after="150"/>
      </w:pPr>
      <w:r>
        <w:rPr/>
        <w:t xml:space="preserve">二、十四五期间经济全球化曲折发展</w:t>
      </w:r>
    </w:p>
    <w:p>
      <w:pPr>
        <w:spacing w:after="150"/>
      </w:pPr>
      <w:r>
        <w:rPr/>
        <w:t xml:space="preserve">三、十四五期间新能源与节能环保将引领全球产业</w:t>
      </w:r>
    </w:p>
    <w:p>
      <w:pPr>
        <w:spacing w:after="150"/>
      </w:pPr>
      <w:r>
        <w:rPr/>
        <w:t xml:space="preserve">四、十四五期间跨国投资再趋活跃</w:t>
      </w:r>
    </w:p>
    <w:p>
      <w:pPr>
        <w:spacing w:after="150"/>
      </w:pPr>
      <w:r>
        <w:rPr/>
        <w:t xml:space="preserve">五、十四五期间气候变化与能源资源将制约世界经济</w:t>
      </w:r>
    </w:p>
    <w:p>
      <w:pPr>
        <w:spacing w:after="150"/>
      </w:pPr>
      <w:r>
        <w:rPr/>
        <w:t xml:space="preserve">第二节 十四五期间我国经济面临的形势</w:t>
      </w:r>
    </w:p>
    <w:p>
      <w:pPr>
        <w:spacing w:after="150"/>
      </w:pPr>
      <w:r>
        <w:rPr/>
        <w:t xml:space="preserve">一、十四五期间我国经济将长期趋好</w:t>
      </w:r>
    </w:p>
    <w:p>
      <w:pPr>
        <w:spacing w:after="150"/>
      </w:pPr>
      <w:r>
        <w:rPr/>
        <w:t xml:space="preserve">二、十四五期间我国经济将围绕三个转变</w:t>
      </w:r>
    </w:p>
    <w:p>
      <w:pPr>
        <w:spacing w:after="150"/>
      </w:pPr>
      <w:r>
        <w:rPr/>
        <w:t xml:space="preserve">三、十四五期间我国工业产业将全面升级</w:t>
      </w:r>
    </w:p>
    <w:p>
      <w:pPr>
        <w:spacing w:after="150"/>
      </w:pPr>
      <w:r>
        <w:rPr/>
        <w:t xml:space="preserve">四、十四五期间我国以绿色发展战略为基调</w:t>
      </w:r>
    </w:p>
    <w:p>
      <w:pPr>
        <w:spacing w:after="150"/>
      </w:pPr>
      <w:r>
        <w:rPr/>
        <w:t xml:space="preserve">第三节 十四五期间我国对外经济贸易预测</w:t>
      </w:r>
    </w:p>
    <w:p>
      <w:pPr>
        <w:spacing w:after="150"/>
      </w:pPr>
      <w:r>
        <w:rPr/>
        <w:t xml:space="preserve">一、十四五期间我国劳动力结构预测</w:t>
      </w:r>
    </w:p>
    <w:p>
      <w:pPr>
        <w:spacing w:after="150"/>
      </w:pPr>
      <w:r>
        <w:rPr/>
        <w:t xml:space="preserve">二、十四五期间我国贸易形式和利用外资方式预测</w:t>
      </w:r>
    </w:p>
    <w:p>
      <w:pPr>
        <w:spacing w:after="150"/>
      </w:pPr>
      <w:r>
        <w:rPr/>
        <w:t xml:space="preserve">三、十四五期间我国自主创新结构预测</w:t>
      </w:r>
    </w:p>
    <w:p>
      <w:pPr>
        <w:spacing w:after="150"/>
      </w:pPr>
      <w:r>
        <w:rPr/>
        <w:t xml:space="preserve">四、十四五期间我国产业体系预测</w:t>
      </w:r>
    </w:p>
    <w:p>
      <w:pPr>
        <w:spacing w:after="150"/>
      </w:pPr>
      <w:r>
        <w:rPr/>
        <w:t xml:space="preserve">五、十四五期间我国产业竞争力预测</w:t>
      </w:r>
    </w:p>
    <w:p>
      <w:pPr>
        <w:spacing w:after="150"/>
      </w:pPr>
      <w:r>
        <w:rPr/>
        <w:t xml:space="preserve">六、十四五期间我国经济国家化预测</w:t>
      </w:r>
    </w:p>
    <w:p>
      <w:pPr>
        <w:spacing w:after="150"/>
      </w:pPr>
      <w:r>
        <w:rPr>
          <w:b w:val="1"/>
          <w:bCs w:val="1"/>
        </w:rPr>
        <w:t xml:space="preserve">第四章 茶叶行业全球发展分析</w:t>
      </w:r>
    </w:p>
    <w:p>
      <w:pPr>
        <w:spacing w:after="150"/>
      </w:pPr>
      <w:r>
        <w:rPr/>
        <w:t xml:space="preserve">第一节 全球茶叶市场总体情况分析</w:t>
      </w:r>
    </w:p>
    <w:p>
      <w:pPr>
        <w:spacing w:after="150"/>
      </w:pPr>
      <w:r>
        <w:rPr/>
        <w:t xml:space="preserve">一、全球茶叶行业的发展特点</w:t>
      </w:r>
    </w:p>
    <w:p>
      <w:pPr>
        <w:spacing w:after="150"/>
      </w:pPr>
      <w:r>
        <w:rPr/>
        <w:t xml:space="preserve">二、2019-2023年全球茶叶市场结构</w:t>
      </w:r>
    </w:p>
    <w:p>
      <w:pPr>
        <w:spacing w:after="150"/>
      </w:pPr>
      <w:r>
        <w:rPr/>
        <w:t xml:space="preserve">三、2019-2023年全球茶叶行业发展分析</w:t>
      </w:r>
    </w:p>
    <w:p>
      <w:pPr>
        <w:spacing w:after="150"/>
      </w:pPr>
      <w:r>
        <w:rPr/>
        <w:t xml:space="preserve">四、2019-2023年全球茶叶行业竞争格局</w:t>
      </w:r>
    </w:p>
    <w:p>
      <w:pPr>
        <w:spacing w:after="150"/>
      </w:pPr>
      <w:r>
        <w:rPr/>
        <w:t xml:space="preserve">五、2019-2023年全球茶叶市场区域分布</w:t>
      </w:r>
    </w:p>
    <w:p>
      <w:pPr>
        <w:spacing w:after="150"/>
      </w:pPr>
      <w:r>
        <w:rPr/>
        <w:t xml:space="preserve">第二节 全球主要国家(地区)市场分析</w:t>
      </w:r>
    </w:p>
    <w:p>
      <w:pPr>
        <w:spacing w:after="150"/>
      </w:pPr>
      <w:r>
        <w:rPr/>
        <w:t xml:space="preserve">一、欧洲</w:t>
      </w:r>
    </w:p>
    <w:p>
      <w:pPr>
        <w:spacing w:after="150"/>
      </w:pPr>
      <w:r>
        <w:rPr/>
        <w:t xml:space="preserve">1、欧洲茶叶行业发展概况</w:t>
      </w:r>
    </w:p>
    <w:p>
      <w:pPr>
        <w:spacing w:after="150"/>
      </w:pPr>
      <w:r>
        <w:rPr/>
        <w:t xml:space="preserve">2、2019-2023年欧洲茶叶市场结构</w:t>
      </w:r>
    </w:p>
    <w:p>
      <w:pPr>
        <w:spacing w:after="150"/>
      </w:pPr>
      <w:r>
        <w:rPr/>
        <w:t xml:space="preserve">3、十四五期间欧洲茶叶行业发展前景预测</w:t>
      </w:r>
    </w:p>
    <w:p>
      <w:pPr>
        <w:spacing w:after="150"/>
      </w:pPr>
      <w:r>
        <w:rPr/>
        <w:t xml:space="preserve">二、北美</w:t>
      </w:r>
    </w:p>
    <w:p>
      <w:pPr>
        <w:spacing w:after="150"/>
      </w:pPr>
      <w:r>
        <w:rPr/>
        <w:t xml:space="preserve">1、北美茶叶行业发展概况</w:t>
      </w:r>
    </w:p>
    <w:p>
      <w:pPr>
        <w:spacing w:after="150"/>
      </w:pPr>
      <w:r>
        <w:rPr/>
        <w:t xml:space="preserve">2、2019-2023年北美茶叶市场结构</w:t>
      </w:r>
    </w:p>
    <w:p>
      <w:pPr>
        <w:spacing w:after="150"/>
      </w:pPr>
      <w:r>
        <w:rPr/>
        <w:t xml:space="preserve">3、十四五期间北美茶叶行业发展前景预测</w:t>
      </w:r>
    </w:p>
    <w:p>
      <w:pPr>
        <w:spacing w:after="150"/>
      </w:pPr>
      <w:r>
        <w:rPr/>
        <w:t xml:space="preserve">三、日本</w:t>
      </w:r>
    </w:p>
    <w:p>
      <w:pPr>
        <w:spacing w:after="150"/>
      </w:pPr>
      <w:r>
        <w:rPr/>
        <w:t xml:space="preserve">1、日本茶叶行业发展概况</w:t>
      </w:r>
    </w:p>
    <w:p>
      <w:pPr>
        <w:spacing w:after="150"/>
      </w:pPr>
      <w:r>
        <w:rPr/>
        <w:t xml:space="preserve">2、2019-2023年日本茶叶市场结构</w:t>
      </w:r>
    </w:p>
    <w:p>
      <w:pPr>
        <w:spacing w:after="150"/>
      </w:pPr>
      <w:r>
        <w:rPr/>
        <w:t xml:space="preserve">3、十四五期间日本茶叶行业发展前景预测</w:t>
      </w:r>
    </w:p>
    <w:p>
      <w:pPr>
        <w:spacing w:after="150"/>
      </w:pPr>
      <w:r>
        <w:rPr/>
        <w:t xml:space="preserve">第三节 其他国家</w:t>
      </w:r>
    </w:p>
    <w:p>
      <w:pPr>
        <w:spacing w:after="150"/>
      </w:pPr>
      <w:r>
        <w:rPr>
          <w:b w:val="1"/>
          <w:bCs w:val="1"/>
        </w:rPr>
        <w:t xml:space="preserve">第五章 2019-2023年中国茶叶行业重点企业竞争力分析</w:t>
      </w:r>
    </w:p>
    <w:p>
      <w:pPr>
        <w:spacing w:after="150"/>
      </w:pPr>
      <w:r>
        <w:rPr/>
        <w:t xml:space="preserve">第一节 武夷山市茶叶局</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第二节 杭州市西湖区龙井茶产业协会</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第三节 安溪县茶业总公司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第四节 苏州市吴中区洞庭(山)碧螺春茶业协会</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第五节 云南省普洱茶协会</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第六节 六安市茶叶产业协会</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第七节 黄山毛峰茶业集团有限公司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第八节 河南省信阳市农业科学院茶叶研究中心</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第九节 湖南省君山银针茶业有限公司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第十节 福建福鼎市茶业协会</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b w:val="1"/>
          <w:bCs w:val="1"/>
        </w:rPr>
        <w:t xml:space="preserve">第六章 十四五茶叶行业总体发展状况</w:t>
      </w:r>
    </w:p>
    <w:p>
      <w:pPr>
        <w:spacing w:after="150"/>
      </w:pPr>
      <w:r>
        <w:rPr/>
        <w:t xml:space="preserve">第一节 茶叶行业特性分析</w:t>
      </w:r>
    </w:p>
    <w:p>
      <w:pPr>
        <w:spacing w:after="150"/>
      </w:pPr>
      <w:r>
        <w:rPr/>
        <w:t xml:space="preserve">第二节 茶叶产业特征与行业重要性</w:t>
      </w:r>
    </w:p>
    <w:p>
      <w:pPr>
        <w:spacing w:after="150"/>
      </w:pPr>
      <w:r>
        <w:rPr/>
        <w:t xml:space="preserve">第三节 十四五茶叶行业发展分析</w:t>
      </w:r>
    </w:p>
    <w:p>
      <w:pPr>
        <w:spacing w:after="150"/>
      </w:pPr>
      <w:r>
        <w:rPr/>
        <w:t xml:space="preserve">一、十四五茶叶行业发展态势分析</w:t>
      </w:r>
    </w:p>
    <w:p>
      <w:pPr>
        <w:spacing w:after="150"/>
      </w:pPr>
      <w:r>
        <w:rPr/>
        <w:t xml:space="preserve">二、十四五茶叶行业发展特点分析</w:t>
      </w:r>
    </w:p>
    <w:p>
      <w:pPr>
        <w:spacing w:after="150"/>
      </w:pPr>
      <w:r>
        <w:rPr/>
        <w:t xml:space="preserve">三、十四五区域产业布局与产业转移</w:t>
      </w:r>
    </w:p>
    <w:p>
      <w:pPr>
        <w:spacing w:after="150"/>
      </w:pPr>
      <w:r>
        <w:rPr>
          <w:b w:val="1"/>
          <w:bCs w:val="1"/>
        </w:rPr>
        <w:t xml:space="preserve">第七章 十四五期间茶叶行业发展趋势及投资风险分析</w:t>
      </w:r>
    </w:p>
    <w:p>
      <w:pPr>
        <w:spacing w:after="150"/>
      </w:pPr>
      <w:r>
        <w:rPr/>
        <w:t xml:space="preserve">第一节 十四五发展预测分析</w:t>
      </w:r>
    </w:p>
    <w:p>
      <w:pPr>
        <w:spacing w:after="150"/>
      </w:pPr>
      <w:r>
        <w:rPr/>
        <w:t xml:space="preserve">一、十四五期间茶叶发展方向分析</w:t>
      </w:r>
    </w:p>
    <w:p>
      <w:pPr>
        <w:spacing w:after="150"/>
      </w:pPr>
      <w:r>
        <w:rPr/>
        <w:t xml:space="preserve">二、十四五期间茶叶行业发展规模预测</w:t>
      </w:r>
    </w:p>
    <w:p>
      <w:pPr>
        <w:spacing w:after="150"/>
      </w:pPr>
      <w:r>
        <w:rPr/>
        <w:t xml:space="preserve">三、十四五期间茶叶行业发展趋势预测</w:t>
      </w:r>
    </w:p>
    <w:p>
      <w:pPr>
        <w:spacing w:after="150"/>
      </w:pPr>
      <w:r>
        <w:rPr/>
        <w:t xml:space="preserve">第二节 十四五期间茶叶行业投资风险分析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第八章 研究结论及投资建议</w:t>
      </w:r>
    </w:p>
    <w:p>
      <w:pPr>
        <w:spacing w:after="150"/>
      </w:pPr>
      <w:r>
        <w:rPr/>
        <w:t xml:space="preserve">第一节 茶叶行业研究结论及建议</w:t>
      </w:r>
    </w:p>
    <w:p>
      <w:pPr>
        <w:spacing w:after="150"/>
      </w:pPr>
      <w:r>
        <w:rPr/>
        <w:t xml:space="preserve">第二节 茶叶子行业研究结论及建议</w:t>
      </w:r>
    </w:p>
    <w:p>
      <w:pPr>
        <w:spacing w:after="150"/>
      </w:pPr>
      <w:r>
        <w:rPr/>
        <w:t xml:space="preserve">第三节 中道泰和茶叶行业十四五投资建议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图表：2019-2023年中国茶叶行业市场规模</w:t>
      </w:r>
    </w:p>
    <w:p>
      <w:pPr>
        <w:spacing w:after="150"/>
      </w:pPr>
      <w:r>
        <w:rPr/>
        <w:t xml:space="preserve">图表：2019-2023年全球茶叶产业市场规模</w:t>
      </w:r>
    </w:p>
    <w:p>
      <w:pPr>
        <w:spacing w:after="150"/>
      </w:pPr>
      <w:r>
        <w:rPr/>
        <w:t xml:space="preserve">图表：2019-2023年茶叶重要数据指标比较</w:t>
      </w:r>
    </w:p>
    <w:p>
      <w:pPr>
        <w:spacing w:after="150"/>
      </w:pPr>
      <w:r>
        <w:rPr/>
        <w:t xml:space="preserve">图表：2019-2023年中国茶叶行业利润情况分析</w:t>
      </w:r>
    </w:p>
    <w:p>
      <w:pPr>
        <w:spacing w:after="150"/>
      </w:pPr>
      <w:r>
        <w:rPr/>
        <w:t xml:space="preserve">图表：2019-2023年中国茶叶行业资产情况分析</w:t>
      </w:r>
    </w:p>
    <w:p>
      <w:pPr>
        <w:spacing w:after="150"/>
      </w:pPr>
      <w:r>
        <w:rPr/>
        <w:t xml:space="preserve">图表：2019-2023年中国茶叶竞争力分析</w:t>
      </w:r>
    </w:p>
    <w:p>
      <w:pPr>
        <w:spacing w:after="150"/>
      </w:pPr>
      <w:r>
        <w:rPr/>
        <w:t xml:space="preserve">图表：2024-2029年中国茶叶市场前景预测</w:t>
      </w:r>
    </w:p>
    <w:p>
      <w:pPr>
        <w:spacing w:after="150"/>
      </w:pPr>
      <w:r>
        <w:rPr/>
        <w:t xml:space="preserve">图表：2024-2029年中国茶叶市场价格走势预测</w:t>
      </w:r>
    </w:p>
    <w:p>
      <w:pPr>
        <w:spacing w:after="150"/>
      </w:pPr>
      <w:r>
        <w:rPr/>
        <w:t xml:space="preserve">图表：2024-2029年中国茶叶发展前景预测</w:t>
      </w:r>
    </w:p>
    <w:p>
      <w:pPr>
        <w:spacing w:after="150"/>
      </w:pPr>
      <w:r>
        <w:rPr/>
        <w:t xml:space="preserve">图表：2019-2023年茶叶行业行业集中度分析</w:t>
      </w:r>
    </w:p>
    <w:p>
      <w:pPr>
        <w:spacing w:after="150"/>
      </w:pPr>
      <w:r>
        <w:rPr/>
        <w:t xml:space="preserve">图表：2019-2023年茶叶行业区域集中度分析</w:t>
      </w:r>
    </w:p>
    <w:p>
      <w:pPr>
        <w:spacing w:after="150"/>
      </w:pPr>
      <w:r>
        <w:rPr/>
        <w:t xml:space="preserve">图表：2019-2023年茶叶行业企业集中度分析</w:t>
      </w:r>
    </w:p>
    <w:p>
      <w:pPr>
        <w:spacing w:after="150"/>
      </w:pPr>
      <w:r>
        <w:rPr/>
        <w:t xml:space="preserve">图表：2019-2023年国内生产总值及其增长速度</w:t>
      </w:r>
    </w:p>
    <w:p>
      <w:pPr>
        <w:spacing w:after="150"/>
      </w:pPr>
      <w:r>
        <w:rPr/>
        <w:t xml:space="preserve">图表：2019-2023年居民消费价格涨跌幅度</w:t>
      </w:r>
    </w:p>
    <w:p>
      <w:pPr>
        <w:spacing w:after="150"/>
      </w:pPr>
      <w:r>
        <w:rPr/>
        <w:t xml:space="preserve">图表：2019-2023年居民消费价格比上年涨跌幅度</w:t>
      </w:r>
    </w:p>
    <w:p>
      <w:pPr>
        <w:spacing w:after="150"/>
      </w:pPr>
      <w:r>
        <w:rPr/>
        <w:t xml:space="preserve">图表：2024-2029年行业发展规模分析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本文地址：https://www.51baogao.cn/bg/20170107/9197.shtml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07/91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2024-2029年茶叶行业市场深度分析与“十四五”发展战略研究报告</dc:title>
  <dc:description>2024-2029年茶叶行业市场深度分析与“十四五”发展战略研究报告</dc:description>
  <dc:subject>2024-2029年茶叶行业市场深度分析与“十四五”发展战略研究报告</dc:subject>
  <cp:keywords>研究报告</cp:keywords>
  <cp:category>研究报告</cp:category>
  <cp:lastModifiedBy>北京中道泰和信息咨询有限公司</cp:lastModifiedBy>
  <dcterms:created xsi:type="dcterms:W3CDTF">2024-01-24T13:38:57+08:00</dcterms:created>
  <dcterms:modified xsi:type="dcterms:W3CDTF">2024-01-24T13:38:57+08:00</dcterms:modified>
</cp:coreProperties>
</file>

<file path=docProps/custom.xml><?xml version="1.0" encoding="utf-8"?>
<Properties xmlns="http://schemas.openxmlformats.org/officeDocument/2006/custom-properties" xmlns:vt="http://schemas.openxmlformats.org/officeDocument/2006/docPropsVTypes"/>
</file>