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2024-2029年中国针织衫行业产销需求与投资预测分析报告</w:t>
      </w:r>
    </w:p>
    <w:p>
      <w:pPr>
        <w:spacing w:after="150"/>
      </w:pPr>
      <w:r>
        <w:rPr>
          <w:b w:val="1"/>
          <w:bCs w:val="1"/>
        </w:rPr>
        <w:t xml:space="preserve">报告简介</w:t>
      </w:r>
    </w:p>
    <w:p>
      <w:pPr>
        <w:spacing w:after="150"/>
      </w:pPr>
      <w:r>
        <w:rPr/>
        <w:t xml:space="preserve">针织衫是利用织针把各种原料和品种的纱线构成线圈、再经串套连接成针织物的工艺产物。针织衫质地松软，有良好的抗皱性与透气性，并有较大的延伸性与弹性，穿着舒适。</w:t>
      </w:r>
    </w:p>
    <w:p>
      <w:pPr>
        <w:spacing w:after="150"/>
      </w:pPr>
      <w:r>
        <w:rPr/>
        <w:t xml:space="preserve">主要生产基地：浙江濮院、浙江杭州、广东大朗、河北清河等地。针织分手工针织和机器针织两类。而市场上卖的基本都是机织的，纯手工的也就是自家织个毛衣手套帽子之类的，一般都不会流向市场，人工手工成本非常高昂，而且也无法形成批量生成。现代科技运用合成的化学纤维以及后整理工艺，提高了针织物挺刮、免烫和耐磨等特性。拉绒、磨绒、剪毛、轧花和褶裥等整理技术的应用，更丰富了针织品的品种。这类服装花色品种多样、有韧性。</w:t>
      </w:r>
    </w:p>
    <w:p>
      <w:pPr>
        <w:spacing w:after="150"/>
      </w:pPr>
      <w:r>
        <w:rPr/>
        <w:t xml:space="preserve">居民收入水平的提高及城镇化步伐的持续推进，为中国大众服装消费市场的巨大容量与持续增长奠定了坚实基础。国家统计局数据显示，2014 年，城镇居民人均衣着类支出水平由 2013 年的 1,553.70 元增长到 2014 年的 1,627.20 元， 年增长率 4.73%; 农村居民人均衣着类支出水平由 2013 年的 453.80 元增长到 2014年的 510.40 元，年增长率 12.47%。伴随居民收入水平提升、消费观念转变，居民将更加注重个人的着装消费，预计我国服装市场具有广阔的发展空间。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针织衫行业及各子行业的发展状况、上下游行业发展状况、市场供需形势、新产品与技术等进行了分析，并重点分析了我国针织衫行业发展状况和特点，以及中国针织衫行业将面临的挑战、企业的发展策略等。报告还对全球针织衫行业发展态势作了详细分析，并对针织衫行业进行了趋向研判，是针织衫生产、经营企业，科研、投资机构等单位准确了解目前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针织衫行业发展概述</w:t>
      </w:r>
    </w:p>
    <w:p>
      <w:pPr>
        <w:spacing w:after="150"/>
      </w:pPr>
      <w:r>
        <w:rPr/>
        <w:t xml:space="preserve">第一节 针织衫行业定义统计标准</w:t>
      </w:r>
    </w:p>
    <w:p>
      <w:pPr>
        <w:spacing w:after="150"/>
      </w:pPr>
      <w:r>
        <w:rPr/>
        <w:t xml:space="preserve">一、针织衫行业概念及分类</w:t>
      </w:r>
    </w:p>
    <w:p>
      <w:pPr>
        <w:spacing w:after="150"/>
      </w:pPr>
      <w:r>
        <w:rPr/>
        <w:t xml:space="preserve">二、针织衫行业统计部门和统计口径</w:t>
      </w:r>
    </w:p>
    <w:p>
      <w:pPr>
        <w:spacing w:after="150"/>
      </w:pPr>
      <w:r>
        <w:rPr/>
        <w:t xml:space="preserve">三、针织衫行业产业链结构分析</w:t>
      </w:r>
    </w:p>
    <w:p>
      <w:pPr>
        <w:spacing w:after="150"/>
      </w:pPr>
      <w:r>
        <w:rPr/>
        <w:t xml:space="preserve">四、针织衫行业发展周期分析</w:t>
      </w:r>
    </w:p>
    <w:p>
      <w:pPr>
        <w:spacing w:after="150"/>
      </w:pPr>
      <w:r>
        <w:rPr/>
        <w:t xml:space="preserve">第二节 针织衫行业经营模式分析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针织衫产业链分析</w:t>
      </w:r>
    </w:p>
    <w:p>
      <w:pPr>
        <w:spacing w:after="150"/>
      </w:pPr>
      <w:r>
        <w:rPr/>
        <w:t xml:space="preserve">一、针织衫行业经济特性</w:t>
      </w:r>
    </w:p>
    <w:p>
      <w:pPr>
        <w:spacing w:after="150"/>
      </w:pPr>
      <w:r>
        <w:rPr/>
        <w:t xml:space="preserve">二、针织衫主要细分行业</w:t>
      </w:r>
    </w:p>
    <w:p>
      <w:pPr>
        <w:spacing w:after="150"/>
      </w:pPr>
      <w:r>
        <w:rPr/>
        <w:t xml:space="preserve">三、针织衫产业链结构分析</w:t>
      </w:r>
    </w:p>
    <w:p>
      <w:pPr>
        <w:spacing w:after="150"/>
      </w:pPr>
      <w:r>
        <w:rPr/>
        <w:t xml:space="preserve">第四节 针织衫行业地位分析</w:t>
      </w:r>
    </w:p>
    <w:p>
      <w:pPr>
        <w:spacing w:after="150"/>
      </w:pPr>
      <w:r>
        <w:rPr/>
        <w:t xml:space="preserve">一、针织衫行业对经济增长的影响</w:t>
      </w:r>
    </w:p>
    <w:p>
      <w:pPr>
        <w:spacing w:after="150"/>
      </w:pPr>
      <w:r>
        <w:rPr/>
        <w:t xml:space="preserve">二、针织衫行业对人民生活的影响</w:t>
      </w:r>
    </w:p>
    <w:p>
      <w:pPr>
        <w:spacing w:after="150"/>
      </w:pPr>
      <w:r>
        <w:rPr/>
        <w:t xml:space="preserve">三、针织衫行业关联度情况</w:t>
      </w:r>
    </w:p>
    <w:p>
      <w:pPr>
        <w:spacing w:after="150"/>
      </w:pPr>
      <w:r>
        <w:rPr>
          <w:b w:val="1"/>
          <w:bCs w:val="1"/>
        </w:rPr>
        <w:t xml:space="preserve">第二章 2019-2023年全球针织衫行业市场发展状况分析</w:t>
      </w:r>
    </w:p>
    <w:p>
      <w:pPr>
        <w:spacing w:after="150"/>
      </w:pPr>
      <w:r>
        <w:rPr/>
        <w:t xml:space="preserve">第一节 2019-2023年世界针织衫行业发展状况</w:t>
      </w:r>
    </w:p>
    <w:p>
      <w:pPr>
        <w:spacing w:after="150"/>
      </w:pPr>
      <w:r>
        <w:rPr/>
        <w:t xml:space="preserve">一、世界针织衫行业生产情况</w:t>
      </w:r>
    </w:p>
    <w:p>
      <w:pPr>
        <w:spacing w:after="150"/>
      </w:pPr>
      <w:r>
        <w:rPr/>
        <w:t xml:space="preserve">二、世界针织衫消费及趋势分析</w:t>
      </w:r>
    </w:p>
    <w:p>
      <w:pPr>
        <w:spacing w:after="150"/>
      </w:pPr>
      <w:r>
        <w:rPr/>
        <w:t xml:space="preserve">三、世界针织衫行业发展趋势分析</w:t>
      </w:r>
    </w:p>
    <w:p>
      <w:pPr>
        <w:spacing w:after="150"/>
      </w:pPr>
      <w:r>
        <w:rPr/>
        <w:t xml:space="preserve">第二节 美国针织衫行业现状分析</w:t>
      </w:r>
    </w:p>
    <w:p>
      <w:pPr>
        <w:spacing w:after="150"/>
      </w:pPr>
      <w:r>
        <w:rPr/>
        <w:t xml:space="preserve">一、美国针织衫行业的市场现状</w:t>
      </w:r>
    </w:p>
    <w:p>
      <w:pPr>
        <w:spacing w:after="150"/>
      </w:pPr>
      <w:r>
        <w:rPr/>
        <w:t xml:space="preserve">二、美国针织衫行业的市场特征</w:t>
      </w:r>
    </w:p>
    <w:p>
      <w:pPr>
        <w:spacing w:after="150"/>
      </w:pPr>
      <w:r>
        <w:rPr/>
        <w:t xml:space="preserve">第三节 日本针织衫行业现状分析</w:t>
      </w:r>
    </w:p>
    <w:p>
      <w:pPr>
        <w:spacing w:after="150"/>
      </w:pPr>
      <w:r>
        <w:rPr/>
        <w:t xml:space="preserve">一、日本针织衫行业的市场规模</w:t>
      </w:r>
    </w:p>
    <w:p>
      <w:pPr>
        <w:spacing w:after="150"/>
      </w:pPr>
      <w:r>
        <w:rPr/>
        <w:t xml:space="preserve">二、日本针织衫行业的市场特征</w:t>
      </w:r>
    </w:p>
    <w:p>
      <w:pPr>
        <w:spacing w:after="150"/>
      </w:pPr>
      <w:r>
        <w:rPr/>
        <w:t xml:space="preserve">三、日本饮料市场销售特征</w:t>
      </w:r>
    </w:p>
    <w:p>
      <w:pPr>
        <w:spacing w:after="150"/>
      </w:pPr>
      <w:r>
        <w:rPr/>
        <w:t xml:space="preserve">第四节 欧洲针织衫行业市场状况</w:t>
      </w:r>
    </w:p>
    <w:p>
      <w:pPr>
        <w:spacing w:after="150"/>
      </w:pPr>
      <w:r>
        <w:rPr/>
        <w:t xml:space="preserve">一、欧洲针织衫行业的市场现状</w:t>
      </w:r>
    </w:p>
    <w:p>
      <w:pPr>
        <w:spacing w:after="150"/>
      </w:pPr>
      <w:r>
        <w:rPr/>
        <w:t xml:space="preserve">二、欧洲针织衫行业的市场特征</w:t>
      </w:r>
    </w:p>
    <w:p>
      <w:pPr>
        <w:spacing w:after="150"/>
      </w:pPr>
      <w:r>
        <w:rPr/>
        <w:t xml:space="preserve">第五节 主要跨国针织衫公司在中国市场的投资布局</w:t>
      </w:r>
    </w:p>
    <w:p>
      <w:pPr>
        <w:spacing w:after="150"/>
      </w:pPr>
      <w:r>
        <w:rPr>
          <w:b w:val="1"/>
          <w:bCs w:val="1"/>
        </w:rPr>
        <w:t xml:space="preserve">第三章 中国针织衫行业产业链分析</w:t>
      </w:r>
    </w:p>
    <w:p>
      <w:pPr>
        <w:spacing w:after="150"/>
      </w:pPr>
      <w:r>
        <w:rPr/>
        <w:t xml:space="preserve">第一节 针织衫行业产业链概述</w:t>
      </w:r>
    </w:p>
    <w:p>
      <w:pPr>
        <w:spacing w:after="150"/>
      </w:pPr>
      <w:r>
        <w:rPr/>
        <w:t xml:space="preserve">第二节 针织衫上游产业发展状况分析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针织衫下游应用需求市场分析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2019-2023年中国黑豆针织衫行业总体发展状况</w:t>
      </w:r>
    </w:p>
    <w:p>
      <w:pPr>
        <w:spacing w:after="150"/>
      </w:pPr>
      <w:r>
        <w:rPr/>
        <w:t xml:space="preserve">第一节 中国黑豆针织衫行业规模情况分析</w:t>
      </w:r>
    </w:p>
    <w:p>
      <w:pPr>
        <w:spacing w:after="150"/>
      </w:pPr>
      <w:r>
        <w:rPr/>
        <w:t xml:space="preserve">一、针织衫行业单位规模情况分析</w:t>
      </w:r>
    </w:p>
    <w:p>
      <w:pPr>
        <w:spacing w:after="150"/>
      </w:pPr>
      <w:r>
        <w:rPr/>
        <w:t xml:space="preserve">二、针织衫行业人员规模状况分析</w:t>
      </w:r>
    </w:p>
    <w:p>
      <w:pPr>
        <w:spacing w:after="150"/>
      </w:pPr>
      <w:r>
        <w:rPr/>
        <w:t xml:space="preserve">三、针织衫行业资产规模状况分析</w:t>
      </w:r>
    </w:p>
    <w:p>
      <w:pPr>
        <w:spacing w:after="150"/>
      </w:pPr>
      <w:r>
        <w:rPr/>
        <w:t xml:space="preserve">四、针织衫行业市场规模状况分析</w:t>
      </w:r>
    </w:p>
    <w:p>
      <w:pPr>
        <w:spacing w:after="150"/>
      </w:pPr>
      <w:r>
        <w:rPr/>
        <w:t xml:space="preserve">五、针织衫行业敏感性分析</w:t>
      </w:r>
    </w:p>
    <w:p>
      <w:pPr>
        <w:spacing w:after="150"/>
      </w:pPr>
      <w:r>
        <w:rPr/>
        <w:t xml:space="preserve">第二节 中国针织衫行业产销情况分析</w:t>
      </w:r>
    </w:p>
    <w:p>
      <w:pPr>
        <w:spacing w:after="150"/>
      </w:pPr>
      <w:r>
        <w:rPr/>
        <w:t xml:space="preserve">一、针织衫行业生产情况分析</w:t>
      </w:r>
    </w:p>
    <w:p>
      <w:pPr>
        <w:spacing w:after="150"/>
      </w:pPr>
      <w:r>
        <w:rPr/>
        <w:t xml:space="preserve">二、针织衫行业销售情况分析</w:t>
      </w:r>
    </w:p>
    <w:p>
      <w:pPr>
        <w:spacing w:after="150"/>
      </w:pPr>
      <w:r>
        <w:rPr/>
        <w:t xml:space="preserve">三、针织衫行业产销情况分析</w:t>
      </w:r>
    </w:p>
    <w:p>
      <w:pPr>
        <w:spacing w:after="150"/>
      </w:pPr>
      <w:r>
        <w:rPr/>
        <w:t xml:space="preserve">第三节 中国针织衫行业财务能力分析</w:t>
      </w:r>
    </w:p>
    <w:p>
      <w:pPr>
        <w:spacing w:after="150"/>
      </w:pPr>
      <w:r>
        <w:rPr/>
        <w:t xml:space="preserve">一、针织衫行业盈利能力分析与预测</w:t>
      </w:r>
    </w:p>
    <w:p>
      <w:pPr>
        <w:spacing w:after="150"/>
      </w:pPr>
      <w:r>
        <w:rPr/>
        <w:t xml:space="preserve">二、针织衫行业偿债能力分析与预测</w:t>
      </w:r>
    </w:p>
    <w:p>
      <w:pPr>
        <w:spacing w:after="150"/>
      </w:pPr>
      <w:r>
        <w:rPr/>
        <w:t xml:space="preserve">三、针织衫行业营运能力分析与预测</w:t>
      </w:r>
    </w:p>
    <w:p>
      <w:pPr>
        <w:spacing w:after="150"/>
      </w:pPr>
      <w:r>
        <w:rPr/>
        <w:t xml:space="preserve">四、针织衫行业发展能力分析与预测</w:t>
      </w:r>
    </w:p>
    <w:p>
      <w:pPr>
        <w:spacing w:after="150"/>
      </w:pPr>
      <w:r>
        <w:rPr>
          <w:b w:val="1"/>
          <w:bCs w:val="1"/>
        </w:rPr>
        <w:t xml:space="preserve">第五章 2019-2023年中国针织衫行业进出口市场分析</w:t>
      </w:r>
    </w:p>
    <w:p>
      <w:pPr>
        <w:spacing w:after="150"/>
      </w:pPr>
      <w:r>
        <w:rPr/>
        <w:t xml:space="preserve">第一节 针织衫进出口市场分析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针织衫行业进出口数据统计</w:t>
      </w:r>
    </w:p>
    <w:p>
      <w:pPr>
        <w:spacing w:after="150"/>
      </w:pPr>
      <w:r>
        <w:rPr/>
        <w:t xml:space="preserve">一、2019-2023年针织衫进口量统计</w:t>
      </w:r>
    </w:p>
    <w:p>
      <w:pPr>
        <w:spacing w:after="150"/>
      </w:pPr>
      <w:r>
        <w:rPr/>
        <w:t xml:space="preserve">二、2019-2023年针织衫出口量统计</w:t>
      </w:r>
    </w:p>
    <w:p>
      <w:pPr>
        <w:spacing w:after="150"/>
      </w:pPr>
      <w:r>
        <w:rPr/>
        <w:t xml:space="preserve">第三节 针织衫进出口区域格局分析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2024-2029年针织衫进出口预测</w:t>
      </w:r>
    </w:p>
    <w:p>
      <w:pPr>
        <w:spacing w:after="150"/>
      </w:pPr>
      <w:r>
        <w:rPr/>
        <w:t xml:space="preserve">一、2024-2029年针织衫进口预测</w:t>
      </w:r>
    </w:p>
    <w:p>
      <w:pPr>
        <w:spacing w:after="150"/>
      </w:pPr>
      <w:r>
        <w:rPr/>
        <w:t xml:space="preserve">二、2024-2029年针织衫出口预测</w:t>
      </w:r>
    </w:p>
    <w:p>
      <w:pPr>
        <w:spacing w:after="150"/>
      </w:pPr>
      <w:r>
        <w:rPr>
          <w:b w:val="1"/>
          <w:bCs w:val="1"/>
        </w:rPr>
        <w:t xml:space="preserve">第三部分 竞争格局分析</w:t>
      </w:r>
    </w:p>
    <w:p>
      <w:pPr>
        <w:spacing w:after="150"/>
      </w:pPr>
      <w:r>
        <w:rPr>
          <w:b w:val="1"/>
          <w:bCs w:val="1"/>
        </w:rPr>
        <w:t xml:space="preserve">第六章 2019-2023年中国针织衫行业竞争格局分析</w:t>
      </w:r>
    </w:p>
    <w:p>
      <w:pPr>
        <w:spacing w:after="150"/>
      </w:pPr>
      <w:r>
        <w:rPr/>
        <w:t xml:space="preserve">第一节 针织衫行业竞争结构分析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针织衫行业竞争格局分析</w:t>
      </w:r>
    </w:p>
    <w:p>
      <w:pPr>
        <w:spacing w:after="150"/>
      </w:pPr>
      <w:r>
        <w:rPr/>
        <w:t xml:space="preserve">一、针织衫行业集中度分析</w:t>
      </w:r>
    </w:p>
    <w:p>
      <w:pPr>
        <w:spacing w:after="150"/>
      </w:pPr>
      <w:r>
        <w:rPr/>
        <w:t xml:space="preserve">二、针织衫行业竞争程度分析</w:t>
      </w:r>
    </w:p>
    <w:p>
      <w:pPr>
        <w:spacing w:after="150"/>
      </w:pPr>
      <w:r>
        <w:rPr/>
        <w:t xml:space="preserve">第四节 2024-2029年针织衫行业竞争策略分析</w:t>
      </w:r>
    </w:p>
    <w:p>
      <w:pPr>
        <w:spacing w:after="150"/>
      </w:pPr>
      <w:r>
        <w:rPr/>
        <w:t xml:space="preserve">一、2024-2029年针织衫行业竞争格局展望</w:t>
      </w:r>
    </w:p>
    <w:p>
      <w:pPr>
        <w:spacing w:after="150"/>
      </w:pPr>
      <w:r>
        <w:rPr/>
        <w:t xml:space="preserve">二、2024-2029年针织衫行业竞争策略分析</w:t>
      </w:r>
    </w:p>
    <w:p>
      <w:pPr>
        <w:spacing w:after="150"/>
      </w:pPr>
      <w:r>
        <w:rPr>
          <w:b w:val="1"/>
          <w:bCs w:val="1"/>
        </w:rPr>
        <w:t xml:space="preserve">第七章 2017针织衫市场区域市场运行情况分析</w:t>
      </w:r>
    </w:p>
    <w:p>
      <w:pPr>
        <w:spacing w:after="150"/>
      </w:pPr>
      <w:r>
        <w:rPr/>
        <w:t xml:space="preserve">第一节 2019-2023年华东地区针织衫市场运行情况分析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2019-2023年华中地区针织衫市场运行情况分析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2019-2023年华北地区针织衫市场运行情况分析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2019-2023年东北地区针织衫市场运行情况分析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2019-2023年西北地区针织衫市场运行情况分析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2019-2023年西南地区针织衫市场运行情况分析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2019-2023年中国针织衫行业知名品牌企业竞争力分析</w:t>
      </w:r>
    </w:p>
    <w:p>
      <w:pPr>
        <w:spacing w:after="150"/>
      </w:pPr>
      <w:r>
        <w:rPr/>
        <w:t xml:space="preserve">第一节 森马Semir(浙江森马服饰股份有限公司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宁波博洋服饰有限公司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上海美特斯邦威服饰股份有限公司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克华菲(上海)商业有限公司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2024-2029年中国针织衫行业发展前景预测分析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2024-2029年中国针织衫行业市场发展趋势预测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三、2024-2029年中国针织衫行业市场价格走势预测</w:t>
      </w:r>
    </w:p>
    <w:p>
      <w:pPr>
        <w:spacing w:after="150"/>
      </w:pPr>
      <w:r>
        <w:rPr/>
        <w:t xml:space="preserve">第三节 2024-2029年中国针织衫技术发展趋势预测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我国针织衫行业SWOT模型分析研究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2024-2029年中国针织衫行业投资分析</w:t>
      </w:r>
    </w:p>
    <w:p>
      <w:pPr>
        <w:spacing w:after="150"/>
      </w:pPr>
      <w:r>
        <w:rPr/>
        <w:t xml:space="preserve">第一节 针织衫行业投资机会分析</w:t>
      </w:r>
    </w:p>
    <w:p>
      <w:pPr>
        <w:spacing w:after="150"/>
      </w:pPr>
      <w:r>
        <w:rPr/>
        <w:t xml:space="preserve">一、投资领域</w:t>
      </w:r>
    </w:p>
    <w:p>
      <w:pPr>
        <w:spacing w:after="150"/>
      </w:pPr>
      <w:r>
        <w:rPr/>
        <w:t xml:space="preserve">二、主要项目</w:t>
      </w:r>
    </w:p>
    <w:p>
      <w:pPr>
        <w:spacing w:after="150"/>
      </w:pPr>
      <w:r>
        <w:rPr/>
        <w:t xml:space="preserve">第二节 针织衫行业投资风险分析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针织衫行业投资建议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图表：针织衫产业链分析</w:t>
      </w:r>
    </w:p>
    <w:p>
      <w:pPr>
        <w:spacing w:after="150"/>
      </w:pPr>
      <w:r>
        <w:rPr/>
        <w:t xml:space="preserve">图表：全球针织衫市场规模</w:t>
      </w:r>
    </w:p>
    <w:p>
      <w:pPr>
        <w:spacing w:after="150"/>
      </w:pPr>
      <w:r>
        <w:rPr/>
        <w:t xml:space="preserve">图表：全球针织衫生命周期</w:t>
      </w:r>
    </w:p>
    <w:p>
      <w:pPr>
        <w:spacing w:after="150"/>
      </w:pPr>
      <w:r>
        <w:rPr/>
        <w:t xml:space="preserve">图表：2019-2023年我国针织衫行业主要经济指标</w:t>
      </w:r>
    </w:p>
    <w:p>
      <w:pPr>
        <w:spacing w:after="150"/>
      </w:pPr>
      <w:r>
        <w:rPr/>
        <w:t xml:space="preserve">图表：2019-2023年中国针织衫行业需求总量</w:t>
      </w:r>
    </w:p>
    <w:p>
      <w:pPr>
        <w:spacing w:after="150"/>
      </w:pPr>
      <w:r>
        <w:rPr/>
        <w:t xml:space="preserve">图表：2019-2023年中国针织衫行业需求总量预测</w:t>
      </w:r>
    </w:p>
    <w:p>
      <w:pPr>
        <w:spacing w:after="150"/>
      </w:pPr>
      <w:r>
        <w:rPr/>
        <w:t xml:space="preserve">图表：2019-2023年中国针织衫行业需求集中度</w:t>
      </w:r>
    </w:p>
    <w:p>
      <w:pPr>
        <w:spacing w:after="150"/>
      </w:pPr>
      <w:r>
        <w:rPr/>
        <w:t xml:space="preserve">图表：2019-2023年中国针织衫行业需求增长速度</w:t>
      </w:r>
    </w:p>
    <w:p>
      <w:pPr>
        <w:spacing w:after="150"/>
      </w:pPr>
      <w:r>
        <w:rPr/>
        <w:t xml:space="preserve">图表：2019-2023年中国针织衫行业市场饱和度</w:t>
      </w:r>
    </w:p>
    <w:p>
      <w:pPr>
        <w:spacing w:after="150"/>
      </w:pPr>
      <w:r>
        <w:rPr/>
        <w:t xml:space="preserve">图表：2019-2023年中国针织衫行业供给总量</w:t>
      </w:r>
    </w:p>
    <w:p>
      <w:pPr>
        <w:spacing w:after="150"/>
      </w:pPr>
      <w:r>
        <w:rPr/>
        <w:t xml:space="preserve">图表：2019-2023年中国针织衫行业供给增长速度</w:t>
      </w:r>
    </w:p>
    <w:p>
      <w:pPr>
        <w:spacing w:after="150"/>
      </w:pPr>
      <w:r>
        <w:rPr/>
        <w:t xml:space="preserve">图表：2019-2023年中国针织衫行业供给量预测</w:t>
      </w:r>
    </w:p>
    <w:p>
      <w:pPr>
        <w:spacing w:after="150"/>
      </w:pPr>
      <w:r>
        <w:rPr/>
        <w:t xml:space="preserve">图表：2019-2023年中国针织衫行业供给集中度</w:t>
      </w:r>
    </w:p>
    <w:p>
      <w:pPr>
        <w:spacing w:after="150"/>
      </w:pPr>
      <w:r>
        <w:rPr/>
        <w:t xml:space="preserve">图表：2019-2023年中国针织衫行业销售量</w:t>
      </w:r>
    </w:p>
    <w:p>
      <w:pPr>
        <w:spacing w:after="150"/>
      </w:pPr>
      <w:r>
        <w:rPr/>
        <w:t xml:space="preserve">图表：2019-2023年针织衫销售收入</w:t>
      </w:r>
    </w:p>
    <w:p>
      <w:pPr>
        <w:spacing w:after="150"/>
      </w:pPr>
      <w:r>
        <w:rPr/>
        <w:t xml:space="preserve">图表：2019-2023年针织衫销售收入增长趋势图</w:t>
      </w:r>
    </w:p>
    <w:p>
      <w:pPr>
        <w:spacing w:after="150"/>
      </w:pPr>
      <w:r>
        <w:rPr/>
        <w:t xml:space="preserve">图表：2019-2023年针织衫不同规模企业销售额</w:t>
      </w:r>
    </w:p>
    <w:p>
      <w:pPr>
        <w:spacing w:after="150"/>
      </w:pPr>
      <w:r>
        <w:rPr/>
        <w:t xml:space="preserve">图表：2019-2023年针织衫不同所有制企业销售额</w:t>
      </w:r>
    </w:p>
    <w:p>
      <w:pPr>
        <w:spacing w:after="150"/>
      </w:pPr>
      <w:r>
        <w:rPr/>
        <w:t xml:space="preserve">图表：2019-2023年针织衫利润总额</w:t>
      </w:r>
    </w:p>
    <w:p>
      <w:pPr>
        <w:spacing w:after="150"/>
      </w:pPr>
      <w:r>
        <w:rPr/>
        <w:t xml:space="preserve">图表：2019-2023年针织衫利润总额增长趋势图</w:t>
      </w:r>
    </w:p>
    <w:p>
      <w:pPr>
        <w:spacing w:after="150"/>
      </w:pPr>
      <w:r>
        <w:rPr/>
        <w:t xml:space="preserve">图表：2019-2023年针织衫不同规模企业利润总额</w:t>
      </w:r>
    </w:p>
    <w:p>
      <w:pPr>
        <w:spacing w:after="150"/>
      </w:pPr>
      <w:r>
        <w:rPr/>
        <w:t xml:space="preserve">图表：2019-2023年针织衫不同所有制企业利润总额</w:t>
      </w:r>
    </w:p>
    <w:p>
      <w:pPr>
        <w:spacing w:after="150"/>
      </w:pPr>
      <w:r>
        <w:rPr/>
        <w:t xml:space="preserve">图表：2019-2023年针织衫资产总额</w:t>
      </w:r>
    </w:p>
    <w:p>
      <w:pPr>
        <w:spacing w:after="150"/>
      </w:pPr>
      <w:r>
        <w:rPr/>
        <w:t xml:space="preserve">图表：2019-2023年针织衫总资产增长趋势图</w:t>
      </w:r>
    </w:p>
    <w:p>
      <w:pPr>
        <w:spacing w:after="150"/>
      </w:pPr>
      <w:r>
        <w:rPr/>
        <w:t xml:space="preserve">图表：2024-2029年中国针织衫发展能力分析</w:t>
      </w:r>
    </w:p>
    <w:p>
      <w:pPr>
        <w:spacing w:after="150"/>
      </w:pPr>
      <w:r>
        <w:rPr/>
        <w:t xml:space="preserve">图表：2024-2029年中国针织衫竞争力分析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2024-2029年中国针织衫行业产销需求与投资预测分析报告</dc:title>
  <dc:description>2024-2029年中国针织衫行业产销需求与投资预测分析报告</dc:description>
  <dc:subject>2024-2029年中国针织衫行业产销需求与投资预测分析报告</dc:subject>
  <cp:keywords>研究报告</cp:keywords>
  <cp:category>研究报告</cp:category>
  <cp:lastModifiedBy>北京中道泰和信息咨询有限公司</cp:lastModifiedBy>
  <dcterms:created xsi:type="dcterms:W3CDTF">2024-01-24T13:35:28+08:00</dcterms:created>
  <dcterms:modified xsi:type="dcterms:W3CDTF">2024-01-24T13:35:28+08:00</dcterms:modified>
</cp:coreProperties>
</file>

<file path=docProps/custom.xml><?xml version="1.0" encoding="utf-8"?>
<Properties xmlns="http://schemas.openxmlformats.org/officeDocument/2006/custom-properties" xmlns:vt="http://schemas.openxmlformats.org/officeDocument/2006/docPropsVTypes"/>
</file>