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2024-2029年玩具行业发展规划及未来发展趋势预测报告</w:t>
      </w:r>
    </w:p>
    <w:p>
      <w:pPr>
        <w:spacing w:after="150"/>
      </w:pPr>
      <w:r>
        <w:rPr>
          <w:b w:val="1"/>
          <w:bCs w:val="1"/>
        </w:rPr>
        <w:t xml:space="preserve">报告简介</w:t>
      </w:r>
    </w:p>
    <w:p>
      <w:pPr>
        <w:spacing w:after="150"/>
      </w:pPr>
      <w:r>
        <w:rPr/>
        <w:t xml:space="preserve">中国现代玩具行业起步于20世纪80年代中后期。伴随着中国经济的持续快速发展，国内玩具产业取得了长足的进步，中国也成为全球最大的玩具生产国和出口国。国内玩具企业数量众多，规模较小，外销为主，自主品牌少。目前，我国是全球最大的玩具生产国和出口国，拥有各类玩具企业2万余家。</w:t>
      </w:r>
    </w:p>
    <w:p>
      <w:pPr>
        <w:spacing w:after="150"/>
      </w:pPr>
      <w:r>
        <w:rPr/>
        <w:t xml:space="preserve">虽然国产玩具价格偏低，在中低端市场具有较强竞争力，基本垄断了小规模的批发市场和小商小贩等销售渠道，但国内高端玩具市场被国外品牌主导。根据香港贸易发展局的调查显示，在国内玩具消费市场上，国外品牌占主导地位，消费者认知品牌也以国外品牌为主，对国内自主生产的玩具品牌认知度较低。</w:t>
      </w:r>
    </w:p>
    <w:p>
      <w:pPr>
        <w:spacing w:after="150"/>
      </w:pPr>
      <w:r>
        <w:rPr/>
        <w:t xml:space="preserve">玩具行业并非新兴行业，已形成成熟的生态系统，完整的产业链条，全球市场定位明晰。中低端市场以发展中国家的玩具制造企业为主，他们规模相对较小，主要以贴牌生产、代工的方式进行运营，中低端市场竞争较为激烈，企业缺乏自主品牌，行业利润率较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玩具行业及各子行业的发展状况、上下游行业发展状况、市场供需形势、新产品与技术等进行了分析，并重点分析了我国玩具行业发展状况和特点，以及中国玩具行业将面临的挑战、企业的发展策略等。报告还对全球玩具行业发展态势作了详细分析，并对玩具行业进行了趋向研判，是玩具生产、经营企业，科研、投资机构等单位准确了解目前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玩具行业相关概述</w:t>
      </w:r>
    </w:p>
    <w:p>
      <w:pPr>
        <w:spacing w:after="150"/>
      </w:pPr>
      <w:r>
        <w:rPr/>
        <w:t xml:space="preserve">第一节 玩具行业定义及分类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中国玩具行业政策环境分析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2019-2023年全球玩具行业市场发展状况分析</w:t>
      </w:r>
    </w:p>
    <w:p>
      <w:pPr>
        <w:spacing w:after="150"/>
      </w:pPr>
      <w:r>
        <w:rPr/>
        <w:t xml:space="preserve">第一节 2019-2023年世界玩具行业发展状况</w:t>
      </w:r>
    </w:p>
    <w:p>
      <w:pPr>
        <w:spacing w:after="150"/>
      </w:pPr>
      <w:r>
        <w:rPr/>
        <w:t xml:space="preserve">一、世界玩具行业生产情况</w:t>
      </w:r>
    </w:p>
    <w:p>
      <w:pPr>
        <w:spacing w:after="150"/>
      </w:pPr>
      <w:r>
        <w:rPr/>
        <w:t xml:space="preserve">二、世界玩具消费及趋势分析</w:t>
      </w:r>
    </w:p>
    <w:p>
      <w:pPr>
        <w:spacing w:after="150"/>
      </w:pPr>
      <w:r>
        <w:rPr/>
        <w:t xml:space="preserve">三、世界玩具行业发展趋势分析</w:t>
      </w:r>
    </w:p>
    <w:p>
      <w:pPr>
        <w:spacing w:after="150"/>
      </w:pPr>
      <w:r>
        <w:rPr/>
        <w:t xml:space="preserve">第二节 美国玩具行业现状分析</w:t>
      </w:r>
    </w:p>
    <w:p>
      <w:pPr>
        <w:spacing w:after="150"/>
      </w:pPr>
      <w:r>
        <w:rPr/>
        <w:t xml:space="preserve">一、美国玩具行业生产情况</w:t>
      </w:r>
    </w:p>
    <w:p>
      <w:pPr>
        <w:spacing w:after="150"/>
      </w:pPr>
      <w:r>
        <w:rPr/>
        <w:t xml:space="preserve">二、美国玩具消费及趋势分析</w:t>
      </w:r>
    </w:p>
    <w:p>
      <w:pPr>
        <w:spacing w:after="150"/>
      </w:pPr>
      <w:r>
        <w:rPr/>
        <w:t xml:space="preserve">三、美国玩具行业发展趋势分析</w:t>
      </w:r>
    </w:p>
    <w:p>
      <w:pPr>
        <w:spacing w:after="150"/>
      </w:pPr>
      <w:r>
        <w:rPr/>
        <w:t xml:space="preserve">第三节 日本玩具行业现状分析</w:t>
      </w:r>
    </w:p>
    <w:p>
      <w:pPr>
        <w:spacing w:after="150"/>
      </w:pPr>
      <w:r>
        <w:rPr/>
        <w:t xml:space="preserve">一、日本玩具行业生产情况</w:t>
      </w:r>
    </w:p>
    <w:p>
      <w:pPr>
        <w:spacing w:after="150"/>
      </w:pPr>
      <w:r>
        <w:rPr/>
        <w:t xml:space="preserve">二、日本玩具消费及趋势分析</w:t>
      </w:r>
    </w:p>
    <w:p>
      <w:pPr>
        <w:spacing w:after="150"/>
      </w:pPr>
      <w:r>
        <w:rPr/>
        <w:t xml:space="preserve">三、日本玩具行业发展趋势分析</w:t>
      </w:r>
    </w:p>
    <w:p>
      <w:pPr>
        <w:spacing w:after="150"/>
      </w:pPr>
      <w:r>
        <w:rPr/>
        <w:t xml:space="preserve">第四节 欧洲玩具行业市场状况</w:t>
      </w:r>
    </w:p>
    <w:p>
      <w:pPr>
        <w:spacing w:after="150"/>
      </w:pPr>
      <w:r>
        <w:rPr/>
        <w:t xml:space="preserve">一、欧洲玩具行业生产情况</w:t>
      </w:r>
    </w:p>
    <w:p>
      <w:pPr>
        <w:spacing w:after="150"/>
      </w:pPr>
      <w:r>
        <w:rPr/>
        <w:t xml:space="preserve">二、欧洲玩具消费及趋势分析</w:t>
      </w:r>
    </w:p>
    <w:p>
      <w:pPr>
        <w:spacing w:after="150"/>
      </w:pPr>
      <w:r>
        <w:rPr/>
        <w:t xml:space="preserve">三、欧洲玩具行业发展趋势分析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中国玩具行业整体运行现状分析</w:t>
      </w:r>
    </w:p>
    <w:p>
      <w:pPr>
        <w:spacing w:after="150"/>
      </w:pPr>
      <w:r>
        <w:rPr/>
        <w:t xml:space="preserve">第一节 玩具行业产业链概况</w:t>
      </w:r>
    </w:p>
    <w:p>
      <w:pPr>
        <w:spacing w:after="150"/>
      </w:pPr>
      <w:r>
        <w:rPr/>
        <w:t xml:space="preserve">一、玩具行业上游发展现状</w:t>
      </w:r>
    </w:p>
    <w:p>
      <w:pPr>
        <w:spacing w:after="150"/>
      </w:pPr>
      <w:r>
        <w:rPr/>
        <w:t xml:space="preserve">二、玩具行业上游发展趋势</w:t>
      </w:r>
    </w:p>
    <w:p>
      <w:pPr>
        <w:spacing w:after="150"/>
      </w:pPr>
      <w:r>
        <w:rPr/>
        <w:t xml:space="preserve">三、玩具行业下游发展现状</w:t>
      </w:r>
    </w:p>
    <w:p>
      <w:pPr>
        <w:spacing w:after="150"/>
      </w:pPr>
      <w:r>
        <w:rPr/>
        <w:t xml:space="preserve">四、玩具行业下游发展趋势</w:t>
      </w:r>
    </w:p>
    <w:p>
      <w:pPr>
        <w:spacing w:after="150"/>
      </w:pPr>
      <w:r>
        <w:rPr/>
        <w:t xml:space="preserve">第二节 玩具行业市场供需情况分析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中国玩具行业供需平衡指标</w:t>
      </w:r>
    </w:p>
    <w:p>
      <w:pPr>
        <w:spacing w:after="150"/>
      </w:pPr>
      <w:r>
        <w:rPr/>
        <w:t xml:space="preserve">一、玩具行业供给指标</w:t>
      </w:r>
    </w:p>
    <w:p>
      <w:pPr>
        <w:spacing w:after="150"/>
      </w:pPr>
      <w:r>
        <w:rPr/>
        <w:t xml:space="preserve">二、玩具行业需求指标</w:t>
      </w:r>
    </w:p>
    <w:p>
      <w:pPr>
        <w:spacing w:after="150"/>
      </w:pPr>
      <w:r>
        <w:rPr/>
        <w:t xml:space="preserve">三、玩具行业产销率</w:t>
      </w:r>
    </w:p>
    <w:p>
      <w:pPr>
        <w:spacing w:after="150"/>
      </w:pPr>
      <w:r>
        <w:rPr>
          <w:b w:val="1"/>
          <w:bCs w:val="1"/>
        </w:rPr>
        <w:t xml:space="preserve">第四章 2019-2023年中国玩具行业进出口市场分析</w:t>
      </w:r>
    </w:p>
    <w:p>
      <w:pPr>
        <w:spacing w:after="150"/>
      </w:pPr>
      <w:r>
        <w:rPr/>
        <w:t xml:space="preserve">第一节 玩具进出口市场分析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玩具行业进出口数据统计</w:t>
      </w:r>
    </w:p>
    <w:p>
      <w:pPr>
        <w:spacing w:after="150"/>
      </w:pPr>
      <w:r>
        <w:rPr/>
        <w:t xml:space="preserve">一、2019-2023年玩具进口量统计</w:t>
      </w:r>
    </w:p>
    <w:p>
      <w:pPr>
        <w:spacing w:after="150"/>
      </w:pPr>
      <w:r>
        <w:rPr/>
        <w:t xml:space="preserve">二、2019-2023年玩具出口量统计</w:t>
      </w:r>
    </w:p>
    <w:p>
      <w:pPr>
        <w:spacing w:after="150"/>
      </w:pPr>
      <w:r>
        <w:rPr/>
        <w:t xml:space="preserve">第三节 2024-2029年玩具进出口预测</w:t>
      </w:r>
    </w:p>
    <w:p>
      <w:pPr>
        <w:spacing w:after="150"/>
      </w:pPr>
      <w:r>
        <w:rPr/>
        <w:t xml:space="preserve">一、2024-2029年玩具进口预测</w:t>
      </w:r>
    </w:p>
    <w:p>
      <w:pPr>
        <w:spacing w:after="150"/>
      </w:pPr>
      <w:r>
        <w:rPr/>
        <w:t xml:space="preserve">二、2024-2029年玩具出口预测</w:t>
      </w:r>
    </w:p>
    <w:p>
      <w:pPr>
        <w:spacing w:after="150"/>
      </w:pPr>
      <w:r>
        <w:rPr>
          <w:b w:val="1"/>
          <w:bCs w:val="1"/>
        </w:rPr>
        <w:t xml:space="preserve">第五章 玩具行业区域市场分析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中国玩具市场格局分析</w:t>
      </w:r>
    </w:p>
    <w:p>
      <w:pPr>
        <w:spacing w:after="150"/>
      </w:pPr>
      <w:r>
        <w:rPr/>
        <w:t xml:space="preserve">第一节 中国玩具行业竞争现状分析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中国玩具行业集中度分析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玩具企业竞争策略分析</w:t>
      </w:r>
    </w:p>
    <w:p>
      <w:pPr>
        <w:spacing w:after="150"/>
      </w:pPr>
      <w:r>
        <w:rPr/>
        <w:t xml:space="preserve">一、玩具行业竞争格局的影响因素分析</w:t>
      </w:r>
    </w:p>
    <w:p>
      <w:pPr>
        <w:spacing w:after="150"/>
      </w:pPr>
      <w:r>
        <w:rPr/>
        <w:t xml:space="preserve">二、2024-2029年我国玩具市场竞争趋势</w:t>
      </w:r>
    </w:p>
    <w:p>
      <w:pPr>
        <w:spacing w:after="150"/>
      </w:pPr>
      <w:r>
        <w:rPr/>
        <w:t xml:space="preserve">三、2024-2029年玩具行业竞争策略分析</w:t>
      </w:r>
    </w:p>
    <w:p>
      <w:pPr>
        <w:spacing w:after="150"/>
      </w:pPr>
      <w:r>
        <w:rPr/>
        <w:t xml:space="preserve">四、2024-2029年玩具企业竞争策略分析</w:t>
      </w:r>
    </w:p>
    <w:p>
      <w:pPr>
        <w:spacing w:after="150"/>
      </w:pPr>
      <w:r>
        <w:rPr>
          <w:b w:val="1"/>
          <w:bCs w:val="1"/>
        </w:rPr>
        <w:t xml:space="preserve">第七章 2019-2023年中国玩具行业重点企业竞争力分析</w:t>
      </w:r>
    </w:p>
    <w:p>
      <w:pPr>
        <w:spacing w:after="150"/>
      </w:pPr>
      <w:r>
        <w:rPr/>
        <w:t xml:space="preserve">第一节 美太芭比(上海)贸易有限公司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乐高贸易(北京)有限公司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孩之宝商贸(中国)有限公司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奥飞娱乐股份有限公司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万代玩具(深圳)有限公司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华特迪士尼(中国)有限公司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星辉互动娱乐股份有限公司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骅威科技股份有限公司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多美玩具贸易(上海)有限公司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美泰玩具公司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未来玩具行业发展预测分析</w:t>
      </w:r>
    </w:p>
    <w:p>
      <w:pPr>
        <w:spacing w:after="150"/>
      </w:pPr>
      <w:r>
        <w:rPr/>
        <w:t xml:space="preserve">第一节 2024-2029年玩具行业市场预测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2024-2029年中国玩具行业供需预测</w:t>
      </w:r>
    </w:p>
    <w:p>
      <w:pPr>
        <w:spacing w:after="150"/>
      </w:pPr>
      <w:r>
        <w:rPr/>
        <w:t xml:space="preserve">一、中国玩具供给预测</w:t>
      </w:r>
    </w:p>
    <w:p>
      <w:pPr>
        <w:spacing w:after="150"/>
      </w:pPr>
      <w:r>
        <w:rPr/>
        <w:t xml:space="preserve">二、中国玩具产量预测</w:t>
      </w:r>
    </w:p>
    <w:p>
      <w:pPr>
        <w:spacing w:after="150"/>
      </w:pPr>
      <w:r>
        <w:rPr/>
        <w:t xml:space="preserve">三、中国玩具需求预测</w:t>
      </w:r>
    </w:p>
    <w:p>
      <w:pPr>
        <w:spacing w:after="150"/>
      </w:pPr>
      <w:r>
        <w:rPr/>
        <w:t xml:space="preserve">四、中国玩具供需平衡预测</w:t>
      </w:r>
    </w:p>
    <w:p>
      <w:pPr>
        <w:spacing w:after="150"/>
      </w:pPr>
      <w:r>
        <w:rPr/>
        <w:t xml:space="preserve">第三节 2024-2029年玩具行业发展前景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消费市场对玩具行业的影响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中国玩具市场消费者偏好调查</w:t>
      </w:r>
    </w:p>
    <w:p>
      <w:pPr>
        <w:spacing w:after="150"/>
      </w:pPr>
      <w:r>
        <w:rPr/>
        <w:t xml:space="preserve">第一节 玩具市场产品的品牌市场调查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2024-2029年中国玩具行业投资风险分析</w:t>
      </w:r>
    </w:p>
    <w:p>
      <w:pPr>
        <w:spacing w:after="150"/>
      </w:pPr>
      <w:r>
        <w:rPr/>
        <w:t xml:space="preserve">第一节 2024-2029年玩具市场投资风险展望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2024-2029年玩具市场投资机会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2024-2029年中国玩具行业发展策略及投资建议</w:t>
      </w:r>
    </w:p>
    <w:p>
      <w:pPr>
        <w:spacing w:after="150"/>
      </w:pPr>
      <w:r>
        <w:rPr/>
        <w:t xml:space="preserve">第一节 2024-2029年中国玩具行业市场的重点客户战略实施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玩具行业投资风险分析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玩具行业投资建议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玩具行业发展建议分析</w:t>
      </w:r>
    </w:p>
    <w:p>
      <w:pPr>
        <w:spacing w:after="150"/>
      </w:pPr>
      <w:r>
        <w:rPr/>
        <w:t xml:space="preserve">第一节 玩具行业研究结论及建议</w:t>
      </w:r>
    </w:p>
    <w:p>
      <w:pPr>
        <w:spacing w:after="150"/>
      </w:pPr>
      <w:r>
        <w:rPr/>
        <w:t xml:space="preserve">第二节 玩具细分行业研究结论及建议</w:t>
      </w:r>
    </w:p>
    <w:p>
      <w:pPr>
        <w:spacing w:after="150"/>
      </w:pPr>
      <w:r>
        <w:rPr/>
        <w:t xml:space="preserve">第三节 玩具行业竞争策略总结及建议</w:t>
      </w:r>
    </w:p>
    <w:p>
      <w:pPr>
        <w:spacing w:after="150"/>
      </w:pPr>
      <w:r>
        <w:rPr>
          <w:b w:val="1"/>
          <w:bCs w:val="1"/>
        </w:rPr>
        <w:t xml:space="preserve">图表目录</w:t>
      </w:r>
    </w:p>
    <w:p>
      <w:pPr>
        <w:spacing w:after="150"/>
      </w:pPr>
      <w:r>
        <w:rPr/>
        <w:t xml:space="preserve">图表：玩具产业链分析</w:t>
      </w:r>
    </w:p>
    <w:p>
      <w:pPr>
        <w:spacing w:after="150"/>
      </w:pPr>
      <w:r>
        <w:rPr/>
        <w:t xml:space="preserve">图表：全球玩具市场规模</w:t>
      </w:r>
    </w:p>
    <w:p>
      <w:pPr>
        <w:spacing w:after="150"/>
      </w:pPr>
      <w:r>
        <w:rPr/>
        <w:t xml:space="preserve">图表：全球玩具生命周期</w:t>
      </w:r>
    </w:p>
    <w:p>
      <w:pPr>
        <w:spacing w:after="150"/>
      </w:pPr>
      <w:r>
        <w:rPr/>
        <w:t xml:space="preserve">图表：2019-2023年我国玩具行业主要经济指标</w:t>
      </w:r>
    </w:p>
    <w:p>
      <w:pPr>
        <w:spacing w:after="150"/>
      </w:pPr>
      <w:r>
        <w:rPr/>
        <w:t xml:space="preserve">图表：2019-2023年中国玩具行业需求总量</w:t>
      </w:r>
    </w:p>
    <w:p>
      <w:pPr>
        <w:spacing w:after="150"/>
      </w:pPr>
      <w:r>
        <w:rPr/>
        <w:t xml:space="preserve">图表：2019-2023年中国玩具行业需求总量预测</w:t>
      </w:r>
    </w:p>
    <w:p>
      <w:pPr>
        <w:spacing w:after="150"/>
      </w:pPr>
      <w:r>
        <w:rPr/>
        <w:t xml:space="preserve">图表：2019-2023年中国玩具行业需求集中度</w:t>
      </w:r>
    </w:p>
    <w:p>
      <w:pPr>
        <w:spacing w:after="150"/>
      </w:pPr>
      <w:r>
        <w:rPr/>
        <w:t xml:space="preserve">图表：2019-2023年中国玩具行业需求增长速度</w:t>
      </w:r>
    </w:p>
    <w:p>
      <w:pPr>
        <w:spacing w:after="150"/>
      </w:pPr>
      <w:r>
        <w:rPr/>
        <w:t xml:space="preserve">图表：2019-2023年中国玩具行业市场饱和度</w:t>
      </w:r>
    </w:p>
    <w:p>
      <w:pPr>
        <w:spacing w:after="150"/>
      </w:pPr>
      <w:r>
        <w:rPr/>
        <w:t xml:space="preserve">图表：2019-2023年中国玩具行业供给总量</w:t>
      </w:r>
    </w:p>
    <w:p>
      <w:pPr>
        <w:spacing w:after="150"/>
      </w:pPr>
      <w:r>
        <w:rPr/>
        <w:t xml:space="preserve">图表：2019-2023年中国玩具行业供给增长速度</w:t>
      </w:r>
    </w:p>
    <w:p>
      <w:pPr>
        <w:spacing w:after="150"/>
      </w:pPr>
      <w:r>
        <w:rPr/>
        <w:t xml:space="preserve">图表：2019-2023年中国玩具行业供给量预测</w:t>
      </w:r>
    </w:p>
    <w:p>
      <w:pPr>
        <w:spacing w:after="150"/>
      </w:pPr>
      <w:r>
        <w:rPr/>
        <w:t xml:space="preserve">图表：2019-2023年中国玩具行业供给集中度</w:t>
      </w:r>
    </w:p>
    <w:p>
      <w:pPr>
        <w:spacing w:after="150"/>
      </w:pPr>
      <w:r>
        <w:rPr/>
        <w:t xml:space="preserve">图表：2019-2023年中国玩具行业销售量</w:t>
      </w:r>
    </w:p>
    <w:p>
      <w:pPr>
        <w:spacing w:after="150"/>
      </w:pPr>
      <w:r>
        <w:rPr/>
        <w:t xml:space="preserve">图表：2019-2023年玩具销售收入</w:t>
      </w:r>
    </w:p>
    <w:p>
      <w:pPr>
        <w:spacing w:after="150"/>
      </w:pPr>
      <w:r>
        <w:rPr/>
        <w:t xml:space="preserve">图表：2019-2023年玩具销售收入增长趋势图</w:t>
      </w:r>
    </w:p>
    <w:p>
      <w:pPr>
        <w:spacing w:after="150"/>
      </w:pPr>
      <w:r>
        <w:rPr/>
        <w:t xml:space="preserve">图表：2019-2023年玩具不同规模企业销售额</w:t>
      </w:r>
    </w:p>
    <w:p>
      <w:pPr>
        <w:spacing w:after="150"/>
      </w:pPr>
      <w:r>
        <w:rPr/>
        <w:t xml:space="preserve">图表：2019-2023年玩具不同所有制企业销售额</w:t>
      </w:r>
    </w:p>
    <w:p>
      <w:pPr>
        <w:spacing w:after="150"/>
      </w:pPr>
      <w:r>
        <w:rPr/>
        <w:t xml:space="preserve">图表：2019-2023年玩具利润总额</w:t>
      </w:r>
    </w:p>
    <w:p>
      <w:pPr>
        <w:spacing w:after="150"/>
      </w:pPr>
      <w:r>
        <w:rPr/>
        <w:t xml:space="preserve">图表：2019-2023年玩具利润总额增长趋势图</w:t>
      </w:r>
    </w:p>
    <w:p>
      <w:pPr>
        <w:spacing w:after="150"/>
      </w:pPr>
      <w:r>
        <w:rPr/>
        <w:t xml:space="preserve">图表：2019-2023年玩具不同规模企业利润总额</w:t>
      </w:r>
    </w:p>
    <w:p>
      <w:pPr>
        <w:spacing w:after="150"/>
      </w:pPr>
      <w:r>
        <w:rPr/>
        <w:t xml:space="preserve">图表：2019-2023年玩具不同所有制企业利润总额</w:t>
      </w:r>
    </w:p>
    <w:p>
      <w:pPr>
        <w:spacing w:after="150"/>
      </w:pPr>
      <w:r>
        <w:rPr/>
        <w:t xml:space="preserve">图表：2019-2023年玩具资产总额</w:t>
      </w:r>
    </w:p>
    <w:p>
      <w:pPr>
        <w:spacing w:after="150"/>
      </w:pPr>
      <w:r>
        <w:rPr/>
        <w:t xml:space="preserve">图表：2019-2023年玩具总资产增长趋势图</w:t>
      </w:r>
    </w:p>
    <w:p>
      <w:pPr>
        <w:spacing w:after="150"/>
      </w:pPr>
      <w:r>
        <w:rPr/>
        <w:t xml:space="preserve">图表：2024-2029年中国玩具发展能力分析</w:t>
      </w:r>
    </w:p>
    <w:p>
      <w:pPr>
        <w:spacing w:after="150"/>
      </w:pPr>
      <w:r>
        <w:rPr/>
        <w:t xml:space="preserve">图表：2024-2029年中国玩具竞争力分析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2024-2029年玩具行业发展规划及未来发展趋势预测报告</dc:title>
  <dc:description>2024-2029年玩具行业发展规划及未来发展趋势预测报告</dc:description>
  <dc:subject>2024-2029年玩具行业发展规划及未来发展趋势预测报告</dc:subject>
  <cp:keywords>研究报告</cp:keywords>
  <cp:category>研究报告</cp:category>
  <cp:lastModifiedBy>北京中道泰和信息咨询有限公司</cp:lastModifiedBy>
  <dcterms:created xsi:type="dcterms:W3CDTF">2024-01-24T13:31:29+08:00</dcterms:created>
  <dcterms:modified xsi:type="dcterms:W3CDTF">2024-01-24T13:31:29+08:00</dcterms:modified>
</cp:coreProperties>
</file>

<file path=docProps/custom.xml><?xml version="1.0" encoding="utf-8"?>
<Properties xmlns="http://schemas.openxmlformats.org/officeDocument/2006/custom-properties" xmlns:vt="http://schemas.openxmlformats.org/officeDocument/2006/docPropsVTypes"/>
</file>