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2026-2031年中国童车行业发展分析及投资潜力研究报告</w:t>
      </w:r>
    </w:p>
    <w:p>
      <w:pPr>
        <w:spacing w:after="150"/>
      </w:pPr>
      <w:r>
        <w:rPr>
          <w:b w:val="1"/>
          <w:bCs w:val="1"/>
        </w:rPr>
        <w:t xml:space="preserve">报告简介</w:t>
      </w:r>
    </w:p>
    <w:p>
      <w:pPr>
        <w:spacing w:after="150"/>
      </w:pPr>
      <w:r>
        <w:rPr/>
        <w:t xml:space="preserve">童车是儿童玩具之中的一大门类，其中包括儿童自行车、儿童推车、婴儿学步车、儿童三轮车，儿童电动车五大类。儿童自行车适用儿童的年龄范围是4～8岁，选购时结合儿童的年龄和身材高矮，选择合适的尺寸，即鞍座高度在435～635mm范围内的自行车，选购车辆时要注意手闸的闸把尺寸。童车这是一种供儿童玩耍用的一种工具车，有各种车型，一般1到2岁的孩子玩的是婴儿车，2岁以上玩的是有带轮子的玩具车，童车会给孩子的智力发育带来一定的好处，增加孩子的头脑发育。</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童车行业及各子行业的发展状况、上下游行业发展状况、市场供需形势、新产品与技术等进行了分析，并重点分析了我国童车行业发展状况和特点，以及中国童车行业将面临的挑战、企业的发展策略等。报告还对全球童车行业发展态势作了详细分析，并对童车行业进行了趋向研判，是童车生产、经营企业，科研、投资机构等单位准确了解目前童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童车行业相关概述</w:t>
      </w:r>
    </w:p>
    <w:p>
      <w:pPr>
        <w:spacing w:before="75" w:after="0"/>
      </w:pPr>
      <w:r>
        <w:rPr/>
        <w:t xml:space="preserve">第一节 童车行业定义及分类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中国童车行业政策环境分析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童车市场宏观环境分析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中国童车产业发展环境分析</w:t>
      </w:r>
    </w:p>
    <w:p>
      <w:pPr>
        <w:spacing w:before="75" w:after="0"/>
      </w:pPr>
      <w:r>
        <w:rPr/>
        <w:t xml:space="preserve">一、我国宏观经济环境分析</w:t>
      </w:r>
    </w:p>
    <w:p>
      <w:pPr>
        <w:spacing w:before="75" w:after="0"/>
      </w:pPr>
      <w:r>
        <w:rPr/>
        <w:t xml:space="preserve">二、中国童车行业政策环境分析</w:t>
      </w:r>
    </w:p>
    <w:p>
      <w:pPr>
        <w:spacing w:before="75" w:after="0"/>
      </w:pPr>
      <w:r>
        <w:rPr/>
        <w:t xml:space="preserve">三、中国童车产业社会环境发展分析</w:t>
      </w:r>
    </w:p>
    <w:p>
      <w:pPr>
        <w:spacing w:before="75" w:after="0"/>
      </w:pPr>
      <w:r>
        <w:rPr>
          <w:b w:val="1"/>
          <w:bCs w:val="1"/>
        </w:rPr>
        <w:t xml:space="preserve">第二部分 行业深度分析</w:t>
      </w:r>
    </w:p>
    <w:p>
      <w:pPr>
        <w:spacing w:before="75" w:after="0"/>
      </w:pPr>
      <w:r>
        <w:rPr>
          <w:b w:val="1"/>
          <w:bCs w:val="1"/>
        </w:rPr>
        <w:t xml:space="preserve">第三章 2021-2026年全球童车行业市场发展状况分析</w:t>
      </w:r>
    </w:p>
    <w:p>
      <w:pPr>
        <w:spacing w:before="75" w:after="0"/>
      </w:pPr>
      <w:r>
        <w:rPr/>
        <w:t xml:space="preserve">第一节 美国童车行业现状分析</w:t>
      </w:r>
    </w:p>
    <w:p>
      <w:pPr>
        <w:spacing w:before="75" w:after="0"/>
      </w:pPr>
      <w:r>
        <w:rPr/>
        <w:t xml:space="preserve">一、美国童车行业生产情况</w:t>
      </w:r>
    </w:p>
    <w:p>
      <w:pPr>
        <w:spacing w:before="75" w:after="0"/>
      </w:pPr>
      <w:r>
        <w:rPr/>
        <w:t xml:space="preserve">二、美国童车消费及趋势分析</w:t>
      </w:r>
    </w:p>
    <w:p>
      <w:pPr>
        <w:spacing w:before="75" w:after="0"/>
      </w:pPr>
      <w:r>
        <w:rPr/>
        <w:t xml:space="preserve">三、美国童车行业发展趋势分析</w:t>
      </w:r>
    </w:p>
    <w:p>
      <w:pPr>
        <w:spacing w:before="75" w:after="0"/>
      </w:pPr>
      <w:r>
        <w:rPr/>
        <w:t xml:space="preserve">第二节 日本童车行业现状分析</w:t>
      </w:r>
    </w:p>
    <w:p>
      <w:pPr>
        <w:spacing w:before="75" w:after="0"/>
      </w:pPr>
      <w:r>
        <w:rPr/>
        <w:t xml:space="preserve">一、日本童车行业生产情况</w:t>
      </w:r>
    </w:p>
    <w:p>
      <w:pPr>
        <w:spacing w:before="75" w:after="0"/>
      </w:pPr>
      <w:r>
        <w:rPr/>
        <w:t xml:space="preserve">二、日本童车消费及趋势分析</w:t>
      </w:r>
    </w:p>
    <w:p>
      <w:pPr>
        <w:spacing w:before="75" w:after="0"/>
      </w:pPr>
      <w:r>
        <w:rPr/>
        <w:t xml:space="preserve">三、日本童车行业发展趋势分析</w:t>
      </w:r>
    </w:p>
    <w:p>
      <w:pPr>
        <w:spacing w:before="75" w:after="0"/>
      </w:pPr>
      <w:r>
        <w:rPr/>
        <w:t xml:space="preserve">第三节 欧洲童车行业市场状况</w:t>
      </w:r>
    </w:p>
    <w:p>
      <w:pPr>
        <w:spacing w:before="75" w:after="0"/>
      </w:pPr>
      <w:r>
        <w:rPr/>
        <w:t xml:space="preserve">一、欧洲童车行业生产情况</w:t>
      </w:r>
    </w:p>
    <w:p>
      <w:pPr>
        <w:spacing w:before="75" w:after="0"/>
      </w:pPr>
      <w:r>
        <w:rPr/>
        <w:t xml:space="preserve">二、欧洲童车消费及趋势分析</w:t>
      </w:r>
    </w:p>
    <w:p>
      <w:pPr>
        <w:spacing w:before="75" w:after="0"/>
      </w:pPr>
      <w:r>
        <w:rPr/>
        <w:t xml:space="preserve">三、欧洲童车行业发展趋势分析</w:t>
      </w:r>
    </w:p>
    <w:p>
      <w:pPr>
        <w:spacing w:before="75" w:after="0"/>
      </w:pPr>
      <w:r>
        <w:rPr/>
        <w:t xml:space="preserve">第四节 其他国家</w:t>
      </w:r>
    </w:p>
    <w:p>
      <w:pPr>
        <w:spacing w:before="75" w:after="0"/>
      </w:pPr>
      <w:r>
        <w:rPr>
          <w:b w:val="1"/>
          <w:bCs w:val="1"/>
        </w:rPr>
        <w:t xml:space="preserve">第四章 中国童车行业整体运行现状分析</w:t>
      </w:r>
    </w:p>
    <w:p>
      <w:pPr>
        <w:spacing w:before="75" w:after="0"/>
      </w:pPr>
      <w:r>
        <w:rPr/>
        <w:t xml:space="preserve">第一节 童车行业产业链概况</w:t>
      </w:r>
    </w:p>
    <w:p>
      <w:pPr>
        <w:spacing w:before="75" w:after="0"/>
      </w:pPr>
      <w:r>
        <w:rPr/>
        <w:t xml:space="preserve">一、童车行业上游发展现状</w:t>
      </w:r>
    </w:p>
    <w:p>
      <w:pPr>
        <w:spacing w:before="75" w:after="0"/>
      </w:pPr>
      <w:r>
        <w:rPr/>
        <w:t xml:space="preserve">二、童车行业上游发展趋势</w:t>
      </w:r>
    </w:p>
    <w:p>
      <w:pPr>
        <w:spacing w:before="75" w:after="0"/>
      </w:pPr>
      <w:r>
        <w:rPr/>
        <w:t xml:space="preserve">三、童车行业下游发展现状</w:t>
      </w:r>
    </w:p>
    <w:p>
      <w:pPr>
        <w:spacing w:before="75" w:after="0"/>
      </w:pPr>
      <w:r>
        <w:rPr/>
        <w:t xml:space="preserve">四、童车行业下游发展趋势</w:t>
      </w:r>
    </w:p>
    <w:p>
      <w:pPr>
        <w:spacing w:before="75" w:after="0"/>
      </w:pPr>
      <w:r>
        <w:rPr/>
        <w:t xml:space="preserve">第二节 童车行业市场供需情况分析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中国童车行业供需平衡指标</w:t>
      </w:r>
    </w:p>
    <w:p>
      <w:pPr>
        <w:spacing w:before="75" w:after="0"/>
      </w:pPr>
      <w:r>
        <w:rPr/>
        <w:t xml:space="preserve">一、童车行业供给指标</w:t>
      </w:r>
    </w:p>
    <w:p>
      <w:pPr>
        <w:spacing w:before="75" w:after="0"/>
      </w:pPr>
      <w:r>
        <w:rPr/>
        <w:t xml:space="preserve">二、童车行业需求指标</w:t>
      </w:r>
    </w:p>
    <w:p>
      <w:pPr>
        <w:spacing w:before="75" w:after="0"/>
      </w:pPr>
      <w:r>
        <w:rPr/>
        <w:t xml:space="preserve">三、童车行业产销率</w:t>
      </w:r>
    </w:p>
    <w:p>
      <w:pPr>
        <w:spacing w:before="75" w:after="0"/>
      </w:pPr>
      <w:r>
        <w:rPr/>
        <w:t xml:space="preserve">第三节 2021-2026年国内童车行业发展现状</w:t>
      </w:r>
    </w:p>
    <w:p>
      <w:pPr>
        <w:spacing w:before="75" w:after="0"/>
      </w:pPr>
      <w:r>
        <w:rPr/>
        <w:t xml:space="preserve">一、童车行业价格现状</w:t>
      </w:r>
    </w:p>
    <w:p>
      <w:pPr>
        <w:spacing w:before="75" w:after="0"/>
      </w:pPr>
      <w:r>
        <w:rPr/>
        <w:t xml:space="preserve">二、童车行业产销状况分析</w:t>
      </w:r>
    </w:p>
    <w:p>
      <w:pPr>
        <w:spacing w:before="75" w:after="0"/>
      </w:pPr>
      <w:r>
        <w:rPr/>
        <w:t xml:space="preserve">三、童车行业市场盈利能力分析</w:t>
      </w:r>
    </w:p>
    <w:p>
      <w:pPr>
        <w:spacing w:before="75" w:after="0"/>
      </w:pPr>
      <w:r>
        <w:rPr>
          <w:b w:val="1"/>
          <w:bCs w:val="1"/>
        </w:rPr>
        <w:t xml:space="preserve">第五章 2021-2026年中国童车行业进出口市场分析</w:t>
      </w:r>
    </w:p>
    <w:p>
      <w:pPr>
        <w:spacing w:before="75" w:after="0"/>
      </w:pPr>
      <w:r>
        <w:rPr/>
        <w:t xml:space="preserve">第一节 童车行业进出口数据统计</w:t>
      </w:r>
    </w:p>
    <w:p>
      <w:pPr>
        <w:spacing w:before="75" w:after="0"/>
      </w:pPr>
      <w:r>
        <w:rPr/>
        <w:t xml:space="preserve">一、2021-2026年童车进口量统计</w:t>
      </w:r>
    </w:p>
    <w:p>
      <w:pPr>
        <w:spacing w:before="75" w:after="0"/>
      </w:pPr>
      <w:r>
        <w:rPr/>
        <w:t xml:space="preserve">二、2021-2026年童车出口量统计</w:t>
      </w:r>
    </w:p>
    <w:p>
      <w:pPr>
        <w:spacing w:before="75" w:after="0"/>
      </w:pPr>
      <w:r>
        <w:rPr/>
        <w:t xml:space="preserve">第二节 童车进出口区域格局分析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第三节 2026-2031年童车进出口预测</w:t>
      </w:r>
    </w:p>
    <w:p>
      <w:pPr>
        <w:spacing w:before="75" w:after="0"/>
      </w:pPr>
      <w:r>
        <w:rPr/>
        <w:t xml:space="preserve">一、2026-2031年童车进口预测</w:t>
      </w:r>
    </w:p>
    <w:p>
      <w:pPr>
        <w:spacing w:before="75" w:after="0"/>
      </w:pPr>
      <w:r>
        <w:rPr/>
        <w:t xml:space="preserve">二、2026-2031年童车出口预测</w:t>
      </w:r>
    </w:p>
    <w:p>
      <w:pPr>
        <w:spacing w:before="75" w:after="0"/>
      </w:pPr>
      <w:r>
        <w:rPr>
          <w:b w:val="1"/>
          <w:bCs w:val="1"/>
        </w:rPr>
        <w:t xml:space="preserve">第六章 童车行业区域市场分析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第七章 中国童车市场格局分析</w:t>
      </w:r>
    </w:p>
    <w:p>
      <w:pPr>
        <w:spacing w:before="75" w:after="0"/>
      </w:pPr>
      <w:r>
        <w:rPr/>
        <w:t xml:space="preserve">第一节 中国童车行业竞争现状分析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中国童车行业集中度分析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童车企业竞争策略分析</w:t>
      </w:r>
    </w:p>
    <w:p>
      <w:pPr>
        <w:spacing w:before="75" w:after="0"/>
      </w:pPr>
      <w:r>
        <w:rPr/>
        <w:t xml:space="preserve">一、童车行业竞争格局的影响因素分析</w:t>
      </w:r>
    </w:p>
    <w:p>
      <w:pPr>
        <w:spacing w:before="75" w:after="0"/>
      </w:pPr>
      <w:r>
        <w:rPr/>
        <w:t xml:space="preserve">二、2026-2031年我国童车市场竞争趋势</w:t>
      </w:r>
    </w:p>
    <w:p>
      <w:pPr>
        <w:spacing w:before="75" w:after="0"/>
      </w:pPr>
      <w:r>
        <w:rPr/>
        <w:t xml:space="preserve">三、2026-2031年童车行业竞争策略分析</w:t>
      </w:r>
    </w:p>
    <w:p>
      <w:pPr>
        <w:spacing w:before="75" w:after="0"/>
      </w:pPr>
      <w:r>
        <w:rPr/>
        <w:t xml:space="preserve">四、2026-2031年童车企业竞争策略分析</w:t>
      </w:r>
    </w:p>
    <w:p>
      <w:pPr>
        <w:spacing w:before="75" w:after="0"/>
      </w:pPr>
      <w:r>
        <w:rPr>
          <w:b w:val="1"/>
          <w:bCs w:val="1"/>
        </w:rPr>
        <w:t xml:space="preserve">第八章 2021-2026年中国童车行业重点企业竞争力分析</w:t>
      </w:r>
    </w:p>
    <w:p>
      <w:pPr>
        <w:spacing w:before="75" w:after="0"/>
      </w:pPr>
      <w:r>
        <w:rPr/>
        <w:t xml:space="preserve">第一节 好孩子(中国)商贸有限公司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中山宝宝好儿童用品有限公司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安徽省舒城三乐童车有限责任公司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星辉互动娱乐股份有限公司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康贝(上海)有限公司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泉州市嘉利儿童用品有限公司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浙江佳佳童车有限公司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平湖市双喜童车制造有限公司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浙江栋马童车股份有限公司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未来童车行业发展预测分析</w:t>
      </w:r>
    </w:p>
    <w:p>
      <w:pPr>
        <w:spacing w:before="75" w:after="0"/>
      </w:pPr>
      <w:r>
        <w:rPr/>
        <w:t xml:space="preserve">第一节 2026-2031年童车行业市场预测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2026-2031年中国童车行业供需预测</w:t>
      </w:r>
    </w:p>
    <w:p>
      <w:pPr>
        <w:spacing w:before="75" w:after="0"/>
      </w:pPr>
      <w:r>
        <w:rPr/>
        <w:t xml:space="preserve">一、中国童车供给预测</w:t>
      </w:r>
    </w:p>
    <w:p>
      <w:pPr>
        <w:spacing w:before="75" w:after="0"/>
      </w:pPr>
      <w:r>
        <w:rPr/>
        <w:t xml:space="preserve">二、中国童车产量预测</w:t>
      </w:r>
    </w:p>
    <w:p>
      <w:pPr>
        <w:spacing w:before="75" w:after="0"/>
      </w:pPr>
      <w:r>
        <w:rPr/>
        <w:t xml:space="preserve">三、中国童车需求预测</w:t>
      </w:r>
    </w:p>
    <w:p>
      <w:pPr>
        <w:spacing w:before="75" w:after="0"/>
      </w:pPr>
      <w:r>
        <w:rPr/>
        <w:t xml:space="preserve">四、中国童车供需平衡预测</w:t>
      </w:r>
    </w:p>
    <w:p>
      <w:pPr>
        <w:spacing w:before="75" w:after="0"/>
      </w:pPr>
      <w:r>
        <w:rPr/>
        <w:t xml:space="preserve">第三节 2026-2031年童车行业发展前景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中国童车市场消费者偏好调查</w:t>
      </w:r>
    </w:p>
    <w:p>
      <w:pPr>
        <w:spacing w:before="75" w:after="0"/>
      </w:pPr>
      <w:r>
        <w:rPr/>
        <w:t xml:space="preserve">第一节 童车市场产品的品牌市场调查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2026-2031年中国童车行业投资风险分析</w:t>
      </w:r>
    </w:p>
    <w:p>
      <w:pPr>
        <w:spacing w:before="75" w:after="0"/>
      </w:pPr>
      <w:r>
        <w:rPr/>
        <w:t xml:space="preserve">第一节 2026-2031年童车市场投资风险展望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2026-2031年童车市场投资机会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2026-2031年中国童车行业发展策略及投资建议</w:t>
      </w:r>
    </w:p>
    <w:p>
      <w:pPr>
        <w:spacing w:before="75" w:after="0"/>
      </w:pPr>
      <w:r>
        <w:rPr/>
        <w:t xml:space="preserve">第一节 2026-2031年中国童车行业市场的重点客户战略实施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童车行业投资风险分析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童车行业投资建议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童车行业发展建议分析</w:t>
      </w:r>
    </w:p>
    <w:p>
      <w:pPr>
        <w:spacing w:before="75" w:after="0"/>
      </w:pPr>
      <w:r>
        <w:rPr/>
        <w:t xml:space="preserve">第一节 童车行业研究结论及建议</w:t>
      </w:r>
    </w:p>
    <w:p>
      <w:pPr>
        <w:spacing w:before="75" w:after="0"/>
      </w:pPr>
      <w:r>
        <w:rPr/>
        <w:t xml:space="preserve">第二节 童车细分行业研究结论及建议</w:t>
      </w:r>
    </w:p>
    <w:p>
      <w:pPr>
        <w:spacing w:before="75" w:after="0"/>
      </w:pPr>
      <w:r>
        <w:rPr/>
        <w:t xml:space="preserve">第三节 童车行业竞争策略总结及建议</w:t>
      </w:r>
    </w:p>
    <w:p>
      <w:pPr>
        <w:spacing w:before="75" w:after="0"/>
      </w:pPr>
      <w:r>
        <w:rPr>
          <w:b w:val="1"/>
          <w:bCs w:val="1"/>
        </w:rPr>
        <w:t xml:space="preserve">图表目录</w:t>
      </w:r>
    </w:p>
    <w:p>
      <w:pPr>
        <w:spacing w:before="75" w:after="0"/>
      </w:pPr>
      <w:r>
        <w:rPr/>
        <w:t xml:space="preserve">图表：童车产业链分析</w:t>
      </w:r>
    </w:p>
    <w:p>
      <w:pPr>
        <w:spacing w:before="75" w:after="0"/>
      </w:pPr>
      <w:r>
        <w:rPr/>
        <w:t xml:space="preserve">图表：全球童车市场规模</w:t>
      </w:r>
    </w:p>
    <w:p>
      <w:pPr>
        <w:spacing w:before="75" w:after="0"/>
      </w:pPr>
      <w:r>
        <w:rPr/>
        <w:t xml:space="preserve">图表：全球童车生命周期</w:t>
      </w:r>
    </w:p>
    <w:p>
      <w:pPr>
        <w:spacing w:before="75" w:after="0"/>
      </w:pPr>
      <w:r>
        <w:rPr/>
        <w:t xml:space="preserve">图表：2021-2026年我国童车行业主要经济指标</w:t>
      </w:r>
    </w:p>
    <w:p>
      <w:pPr>
        <w:spacing w:before="75" w:after="0"/>
      </w:pPr>
      <w:r>
        <w:rPr/>
        <w:t xml:space="preserve">图表：2021-2026年中国童车行业需求总量</w:t>
      </w:r>
    </w:p>
    <w:p>
      <w:pPr>
        <w:spacing w:before="75" w:after="0"/>
      </w:pPr>
      <w:r>
        <w:rPr/>
        <w:t xml:space="preserve">图表：2021-2026年中国童车行业需求总量预测</w:t>
      </w:r>
    </w:p>
    <w:p>
      <w:pPr>
        <w:spacing w:before="75" w:after="0"/>
      </w:pPr>
      <w:r>
        <w:rPr/>
        <w:t xml:space="preserve">图表：2021-2026年中国童车行业需求集中度</w:t>
      </w:r>
    </w:p>
    <w:p>
      <w:pPr>
        <w:spacing w:before="75" w:after="0"/>
      </w:pPr>
      <w:r>
        <w:rPr/>
        <w:t xml:space="preserve">图表：2021-2026年中国童车行业需求增长速度</w:t>
      </w:r>
    </w:p>
    <w:p>
      <w:pPr>
        <w:spacing w:before="75" w:after="0"/>
      </w:pPr>
      <w:r>
        <w:rPr/>
        <w:t xml:space="preserve">图表：2021-2026年中国童车行业市场饱和度</w:t>
      </w:r>
    </w:p>
    <w:p>
      <w:pPr>
        <w:spacing w:before="75" w:after="0"/>
      </w:pPr>
      <w:r>
        <w:rPr/>
        <w:t xml:space="preserve">图表：2021-2026年中国童车行业供给总量</w:t>
      </w:r>
    </w:p>
    <w:p>
      <w:pPr>
        <w:spacing w:before="75" w:after="0"/>
      </w:pPr>
      <w:r>
        <w:rPr/>
        <w:t xml:space="preserve">图表：2021-2026年中国童车行业供给增长速度</w:t>
      </w:r>
    </w:p>
    <w:p>
      <w:pPr>
        <w:spacing w:before="75" w:after="0"/>
      </w:pPr>
      <w:r>
        <w:rPr/>
        <w:t xml:space="preserve">图表：2021-2026年中国童车行业供给量预测</w:t>
      </w:r>
    </w:p>
    <w:p>
      <w:pPr>
        <w:spacing w:before="75" w:after="0"/>
      </w:pPr>
      <w:r>
        <w:rPr/>
        <w:t xml:space="preserve">图表：2021-2026年中国童车行业供给集中度</w:t>
      </w:r>
    </w:p>
    <w:p>
      <w:pPr>
        <w:spacing w:before="75" w:after="0"/>
      </w:pPr>
      <w:r>
        <w:rPr/>
        <w:t xml:space="preserve">图表：2021-2026年中国童车行业销售量</w:t>
      </w:r>
    </w:p>
    <w:p>
      <w:pPr>
        <w:spacing w:before="75" w:after="0"/>
      </w:pPr>
      <w:r>
        <w:rPr/>
        <w:t xml:space="preserve">图表：2021-2026年童车销售收入</w:t>
      </w:r>
    </w:p>
    <w:p>
      <w:pPr>
        <w:spacing w:before="75" w:after="0"/>
      </w:pPr>
      <w:r>
        <w:rPr/>
        <w:t xml:space="preserve">图表：2021-2026年童车销售收入增长趋势图</w:t>
      </w:r>
    </w:p>
    <w:p>
      <w:pPr>
        <w:spacing w:before="75" w:after="0"/>
      </w:pPr>
      <w:r>
        <w:rPr/>
        <w:t xml:space="preserve">图表：2021-2026年童车不同规模企业销售额</w:t>
      </w:r>
    </w:p>
    <w:p>
      <w:pPr>
        <w:spacing w:before="75" w:after="0"/>
      </w:pPr>
      <w:r>
        <w:rPr/>
        <w:t xml:space="preserve">图表：2021-2026年童车不同所有制企业销售额</w:t>
      </w:r>
    </w:p>
    <w:p>
      <w:pPr>
        <w:spacing w:before="75" w:after="0"/>
      </w:pPr>
      <w:r>
        <w:rPr/>
        <w:t xml:space="preserve">图表：2021-2026年童车利润总额</w:t>
      </w:r>
    </w:p>
    <w:p>
      <w:pPr>
        <w:spacing w:before="75" w:after="0"/>
      </w:pPr>
      <w:r>
        <w:rPr/>
        <w:t xml:space="preserve">图表：2021-2026年童车利润总额增长趋势图</w:t>
      </w:r>
    </w:p>
    <w:p>
      <w:pPr>
        <w:spacing w:before="75" w:after="0"/>
      </w:pPr>
      <w:r>
        <w:rPr/>
        <w:t xml:space="preserve">图表：2021-2026年童车不同规模企业利润总额</w:t>
      </w:r>
    </w:p>
    <w:p>
      <w:pPr>
        <w:spacing w:before="75" w:after="0"/>
      </w:pPr>
      <w:r>
        <w:rPr/>
        <w:t xml:space="preserve">图表：2021-2026年童车不同所有制企业利润总额</w:t>
      </w:r>
    </w:p>
    <w:p>
      <w:pPr>
        <w:spacing w:before="75" w:after="0"/>
      </w:pPr>
      <w:r>
        <w:rPr/>
        <w:t xml:space="preserve">图表：2021-2026年童车资产总额</w:t>
      </w:r>
    </w:p>
    <w:p>
      <w:pPr>
        <w:spacing w:before="75" w:after="0"/>
      </w:pPr>
      <w:r>
        <w:rPr/>
        <w:t xml:space="preserve">图表：2021-2026年童车总资产增长趋势图</w:t>
      </w:r>
    </w:p>
    <w:p>
      <w:pPr>
        <w:spacing w:before="75" w:after="0"/>
      </w:pPr>
      <w:r>
        <w:rPr/>
        <w:t xml:space="preserve">图表：2026-2031年中国童车发展能力分析</w:t>
      </w:r>
    </w:p>
    <w:p>
      <w:pPr>
        <w:spacing w:before="75" w:after="0"/>
      </w:pPr>
      <w:r>
        <w:rPr/>
        <w:t xml:space="preserve">图表：2026-2031年中国童车竞争力分析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2026-2031年中国童车行业发展分析及投资潜力研究报告</dc:title>
  <dc:description>2026-2031年中国童车行业发展分析及投资潜力研究报告</dc:description>
  <dc:subject>2026-2031年中国童车行业发展分析及投资潜力研究报告</dc:subject>
  <cp:keywords>研究报告</cp:keywords>
  <cp:category>研究报告</cp:category>
  <cp:lastModifiedBy>北京中道泰和信息咨询有限公司</cp:lastModifiedBy>
  <dcterms:created xsi:type="dcterms:W3CDTF">2026-03-25T16:52:54+08:00</dcterms:created>
  <dcterms:modified xsi:type="dcterms:W3CDTF">2026-03-25T16:52:54+08:00</dcterms:modified>
</cp:coreProperties>
</file>

<file path=docProps/custom.xml><?xml version="1.0" encoding="utf-8"?>
<Properties xmlns="http://schemas.openxmlformats.org/officeDocument/2006/custom-properties" xmlns:vt="http://schemas.openxmlformats.org/officeDocument/2006/docPropsVTypes"/>
</file>