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2024-2029年中国供给侧改革流通行业的变革及投资风险预测报告</w:t>
      </w:r>
    </w:p>
    <w:p>
      <w:pPr>
        <w:spacing w:after="150"/>
      </w:pPr>
      <w:r>
        <w:rPr>
          <w:b w:val="1"/>
          <w:bCs w:val="1"/>
        </w:rPr>
        <w:t xml:space="preserve">报告简介</w:t>
      </w:r>
    </w:p>
    <w:p>
      <w:pPr>
        <w:spacing w:after="150"/>
      </w:pPr>
      <w:r>
        <w:rPr/>
        <w:t xml:space="preserve">供给侧改革明确提出要改革流通领域和消费领域，对我国众多的物流企业而言，适应供给侧改革的需要，是在新常态下适应市场发展的必要基础。一方面，要实现实体市场与虚拟市场的融合。电子商务在降低成本、缩短行业流程上具有突出的优势，物流企业要从自身改革入手，通过流程再造，将实体与虚拟两个领域的力量揉合起来，共同为市场目标服务。另一方面，要实现物流企业与上下游企业的合作。物流企业处于生产端与消费端的中间，对下掌握着市场需求信息，如果这些信息能够及时传递给生产企业，可以指导企业生产更适应市场需求的产品。从这个角度来说，物流企业扮演着去库存催化剂的重要角色。因此，在供给侧改革的背景下，加快物流业的发展可以更好地融合生产商、供应商、批发零售商的力量，从各自为政向竞争合作转变，使国民经济始终处于良性发展。</w:t>
      </w:r>
    </w:p>
    <w:p>
      <w:pPr>
        <w:spacing w:after="150"/>
      </w:pPr>
      <w:r>
        <w:rPr/>
        <w:t xml:space="preserve">根据计算，在供给侧改革过程中，物流产业将为国民经济节省超过5万亿元的经济规模。</w:t>
      </w:r>
    </w:p>
    <w:p>
      <w:pPr>
        <w:spacing w:after="150"/>
      </w:pPr>
      <w:r>
        <w:rPr/>
        <w:t xml:space="preserve">本研究咨询报告由北京中道泰和信息咨询有限公司领衔撰写，在大量周密的市场调研基础上，主要依据了国家统计局、国家工信部、国家发改委、国务院发展研究中心、中国流通行业行业协会、51行业报告网、全国及海外多种相关报刊杂志以及专业研究机构公布和提供的大量资料，对我国流通行业及各子行业的发展状况、上下游行业发展状况、市场供需形势、新成果与技术等进行了分析，并重点分析了我国流通行业行业发展状况和特点，以及中国流通行业行业将面临的挑战、企业的发展策略等。报告还对全球的流通行业行业发展态势作了详细分析，并对流通行业行业进行了趋向研判，是流通行业开发、经营企业，科研、投资机构等单位准确了解目前流通行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第一部分供给侧改革与流通业的关系</w:t>
      </w:r>
    </w:p>
    <w:p>
      <w:pPr>
        <w:spacing w:after="150"/>
      </w:pPr>
      <w:r>
        <w:rPr>
          <w:b w:val="1"/>
          <w:bCs w:val="1"/>
        </w:rPr>
        <w:t xml:space="preserve">第一章 供给侧改革的内容及意义 9</w:t>
      </w:r>
    </w:p>
    <w:p>
      <w:pPr>
        <w:spacing w:after="150"/>
      </w:pPr>
      <w:r>
        <w:rPr/>
        <w:t xml:space="preserve">第一节 供给侧改革的内容 9</w:t>
      </w:r>
    </w:p>
    <w:p>
      <w:pPr>
        <w:spacing w:after="150"/>
      </w:pPr>
      <w:r>
        <w:rPr/>
        <w:t xml:space="preserve">一、改革内容 9</w:t>
      </w:r>
    </w:p>
    <w:p>
      <w:pPr>
        <w:spacing w:after="150"/>
      </w:pPr>
      <w:r>
        <w:rPr/>
        <w:t xml:space="preserve">二、涉及行业 10</w:t>
      </w:r>
    </w:p>
    <w:p>
      <w:pPr>
        <w:spacing w:after="150"/>
      </w:pPr>
      <w:r>
        <w:rPr/>
        <w:t xml:space="preserve">三、改革重点 10</w:t>
      </w:r>
    </w:p>
    <w:p>
      <w:pPr>
        <w:spacing w:after="150"/>
      </w:pPr>
      <w:r>
        <w:rPr/>
        <w:t xml:space="preserve">四、改革措施 12</w:t>
      </w:r>
    </w:p>
    <w:p>
      <w:pPr>
        <w:spacing w:after="150"/>
      </w:pPr>
      <w:r>
        <w:rPr/>
        <w:t xml:space="preserve">五、改革目标 16</w:t>
      </w:r>
    </w:p>
    <w:p>
      <w:pPr>
        <w:spacing w:after="150"/>
      </w:pPr>
      <w:r>
        <w:rPr/>
        <w:t xml:space="preserve">第二节 供给侧改革的意义 17</w:t>
      </w:r>
    </w:p>
    <w:p>
      <w:pPr>
        <w:spacing w:after="150"/>
      </w:pPr>
      <w:r>
        <w:rPr/>
        <w:t xml:space="preserve">一、总体意义所在 17</w:t>
      </w:r>
    </w:p>
    <w:p>
      <w:pPr>
        <w:spacing w:after="150"/>
      </w:pPr>
      <w:r>
        <w:rPr/>
        <w:t xml:space="preserve">二、对于零售业的意义 19</w:t>
      </w:r>
    </w:p>
    <w:p>
      <w:pPr>
        <w:spacing w:after="150"/>
      </w:pPr>
      <w:r>
        <w:rPr/>
        <w:t xml:space="preserve">三、对于消费者的意义 19</w:t>
      </w:r>
    </w:p>
    <w:p>
      <w:pPr>
        <w:spacing w:after="150"/>
      </w:pPr>
      <w:r>
        <w:rPr/>
        <w:t xml:space="preserve">四、对于流通业的意义 19</w:t>
      </w:r>
    </w:p>
    <w:p>
      <w:pPr>
        <w:spacing w:after="150"/>
      </w:pPr>
      <w:r>
        <w:rPr>
          <w:b w:val="1"/>
          <w:bCs w:val="1"/>
        </w:rPr>
        <w:t xml:space="preserve">第二章 供给侧改革给流通业带来的机遇及供应链问题分析 21</w:t>
      </w:r>
    </w:p>
    <w:p>
      <w:pPr>
        <w:spacing w:after="150"/>
      </w:pPr>
      <w:r>
        <w:rPr/>
        <w:t xml:space="preserve">第一节 供给侧改革中流通业的作用综述 21</w:t>
      </w:r>
    </w:p>
    <w:p>
      <w:pPr>
        <w:spacing w:after="150"/>
      </w:pPr>
      <w:r>
        <w:rPr/>
        <w:t xml:space="preserve">第二节 供给侧改革中流通业的机遇分析 23</w:t>
      </w:r>
    </w:p>
    <w:p>
      <w:pPr>
        <w:spacing w:after="150"/>
      </w:pPr>
      <w:r>
        <w:rPr/>
        <w:t xml:space="preserve">一、供给侧改革中流通业 23</w:t>
      </w:r>
    </w:p>
    <w:p>
      <w:pPr>
        <w:spacing w:after="150"/>
      </w:pPr>
      <w:r>
        <w:rPr/>
        <w:t xml:space="preserve">二、供给侧改革要鼓励流通业的发展 25</w:t>
      </w:r>
    </w:p>
    <w:p>
      <w:pPr>
        <w:spacing w:after="150"/>
      </w:pPr>
      <w:r>
        <w:rPr/>
        <w:t xml:space="preserve">1、建立全国统一市场，通过税收手段引导门店布局 25</w:t>
      </w:r>
    </w:p>
    <w:p>
      <w:pPr>
        <w:spacing w:after="150"/>
      </w:pPr>
      <w:r>
        <w:rPr/>
        <w:t xml:space="preserve">2、减税降费，激发企业发展活力 27</w:t>
      </w:r>
    </w:p>
    <w:p>
      <w:pPr>
        <w:spacing w:after="150"/>
      </w:pPr>
      <w:r>
        <w:rPr/>
        <w:t xml:space="preserve">第三节 供给侧改革中流通产业链面临的问题 27</w:t>
      </w:r>
    </w:p>
    <w:p>
      <w:pPr>
        <w:spacing w:after="150"/>
      </w:pPr>
      <w:r>
        <w:rPr/>
        <w:t xml:space="preserve">一、供给过剩与生产要素成本高企 27</w:t>
      </w:r>
    </w:p>
    <w:p>
      <w:pPr>
        <w:spacing w:after="150"/>
      </w:pPr>
      <w:r>
        <w:rPr/>
        <w:t xml:space="preserve">二、业态亟待升级 28</w:t>
      </w:r>
    </w:p>
    <w:p>
      <w:pPr>
        <w:spacing w:after="150"/>
      </w:pPr>
      <w:r>
        <w:rPr/>
        <w:t xml:space="preserve">三、劣质供给大量存在 28</w:t>
      </w:r>
    </w:p>
    <w:p>
      <w:pPr>
        <w:spacing w:after="150"/>
      </w:pPr>
      <w:r>
        <w:rPr/>
        <w:t xml:space="preserve">四、内部供给能力存在结构性短板 29</w:t>
      </w:r>
    </w:p>
    <w:p>
      <w:pPr>
        <w:spacing w:after="150"/>
      </w:pPr>
      <w:r>
        <w:rPr/>
        <w:t xml:space="preserve">第四节 供应链优化的对策与建议 30</w:t>
      </w:r>
    </w:p>
    <w:p>
      <w:pPr>
        <w:spacing w:after="150"/>
      </w:pPr>
      <w:r>
        <w:rPr>
          <w:b w:val="1"/>
          <w:bCs w:val="1"/>
        </w:rPr>
        <w:t xml:space="preserve">第三章 供给侧改革视角下的中国制造与商品流通协同发展战略研究 38</w:t>
      </w:r>
    </w:p>
    <w:p>
      <w:pPr>
        <w:spacing w:after="150"/>
      </w:pPr>
      <w:r>
        <w:rPr/>
        <w:t xml:space="preserve">第一节 中国开展供给侧改革的必然性分析 38</w:t>
      </w:r>
    </w:p>
    <w:p>
      <w:pPr>
        <w:spacing w:after="150"/>
      </w:pPr>
      <w:r>
        <w:rPr/>
        <w:t xml:space="preserve">一、劳动力成本不断上升 38</w:t>
      </w:r>
    </w:p>
    <w:p>
      <w:pPr>
        <w:spacing w:after="150"/>
      </w:pPr>
      <w:r>
        <w:rPr/>
        <w:t xml:space="preserve">二、要素边际生产率下降 38</w:t>
      </w:r>
    </w:p>
    <w:p>
      <w:pPr>
        <w:spacing w:after="150"/>
      </w:pPr>
      <w:r>
        <w:rPr/>
        <w:t xml:space="preserve">三、杠杆结构失衡且比重高 39</w:t>
      </w:r>
    </w:p>
    <w:p>
      <w:pPr>
        <w:spacing w:after="150"/>
      </w:pPr>
      <w:r>
        <w:rPr/>
        <w:t xml:space="preserve">四、国际市场需求严重不足 39</w:t>
      </w:r>
    </w:p>
    <w:p>
      <w:pPr>
        <w:spacing w:after="150"/>
      </w:pPr>
      <w:r>
        <w:rPr/>
        <w:t xml:space="preserve">五、制度性短板明显 40</w:t>
      </w:r>
    </w:p>
    <w:p>
      <w:pPr>
        <w:spacing w:after="150"/>
      </w:pPr>
      <w:r>
        <w:rPr/>
        <w:t xml:space="preserve">六、经济发展规律运行的结果 40</w:t>
      </w:r>
    </w:p>
    <w:p>
      <w:pPr>
        <w:spacing w:after="150"/>
      </w:pPr>
      <w:r>
        <w:rPr/>
        <w:t xml:space="preserve">第二节 中国制造与商品流通协同发展的必要性分析 40</w:t>
      </w:r>
    </w:p>
    <w:p>
      <w:pPr>
        <w:spacing w:after="150"/>
      </w:pPr>
      <w:r>
        <w:rPr/>
        <w:t xml:space="preserve">一、制造与流通相互依存 40</w:t>
      </w:r>
    </w:p>
    <w:p>
      <w:pPr>
        <w:spacing w:after="150"/>
      </w:pPr>
      <w:r>
        <w:rPr/>
        <w:t xml:space="preserve">二、商品流通为中国制造开拓市场 41</w:t>
      </w:r>
    </w:p>
    <w:p>
      <w:pPr>
        <w:spacing w:after="150"/>
      </w:pPr>
      <w:r>
        <w:rPr/>
        <w:t xml:space="preserve">三、商品流通倒逼中国制造提升竞争力 41</w:t>
      </w:r>
    </w:p>
    <w:p>
      <w:pPr>
        <w:spacing w:after="150"/>
      </w:pPr>
      <w:r>
        <w:rPr/>
        <w:t xml:space="preserve">四、中国制造促进商品流通健全完善 42</w:t>
      </w:r>
    </w:p>
    <w:p>
      <w:pPr>
        <w:spacing w:after="150"/>
      </w:pPr>
      <w:r>
        <w:rPr/>
        <w:t xml:space="preserve">第三节 中国制造与商品流通协同发展的供给侧改革定位研究 42</w:t>
      </w:r>
    </w:p>
    <w:p>
      <w:pPr>
        <w:spacing w:after="150"/>
      </w:pPr>
      <w:r>
        <w:rPr/>
        <w:t xml:space="preserve">一、中国制造与商品流通协同发展的供给侧改革定位依据 42</w:t>
      </w:r>
    </w:p>
    <w:p>
      <w:pPr>
        <w:spacing w:after="150"/>
      </w:pPr>
      <w:r>
        <w:rPr/>
        <w:t xml:space="preserve">二、中国制造与商品流通协同发展的供给侧改革定位原则 43</w:t>
      </w:r>
    </w:p>
    <w:p>
      <w:pPr>
        <w:spacing w:after="150"/>
      </w:pPr>
      <w:r>
        <w:rPr/>
        <w:t xml:space="preserve">三、中国制造与商品流通协同发展的供给侧改革定位 43</w:t>
      </w:r>
    </w:p>
    <w:p>
      <w:pPr>
        <w:spacing w:after="150"/>
      </w:pPr>
      <w:r>
        <w:rPr/>
        <w:t xml:space="preserve">第四节 供给侧改革视角下中国制造与商品流通协同发展的方案研究 44</w:t>
      </w:r>
    </w:p>
    <w:p>
      <w:pPr>
        <w:spacing w:after="150"/>
      </w:pPr>
      <w:r>
        <w:rPr/>
        <w:t xml:space="preserve">一、商品流通合理化中国制造去产能的结构 44</w:t>
      </w:r>
    </w:p>
    <w:p>
      <w:pPr>
        <w:spacing w:after="150"/>
      </w:pPr>
      <w:r>
        <w:rPr/>
        <w:t xml:space="preserve">二、商品流通拓展中国制造去库存的渠道 45</w:t>
      </w:r>
    </w:p>
    <w:p>
      <w:pPr>
        <w:spacing w:after="150"/>
      </w:pPr>
      <w:r>
        <w:rPr/>
        <w:t xml:space="preserve">三、中国制造与商品流通协作能够明确去杠杆的方向 47</w:t>
      </w:r>
    </w:p>
    <w:p>
      <w:pPr>
        <w:spacing w:after="150"/>
      </w:pPr>
      <w:r>
        <w:rPr/>
        <w:t xml:space="preserve">四、中国制造与商品流通合力能够推进降成本的具体化 48</w:t>
      </w:r>
    </w:p>
    <w:p>
      <w:pPr>
        <w:spacing w:after="150"/>
      </w:pPr>
      <w:r>
        <w:rPr/>
        <w:t xml:space="preserve">五、商品流通能够低成本实现中国制造短板的目标 49</w:t>
      </w:r>
    </w:p>
    <w:p>
      <w:pPr>
        <w:spacing w:after="150"/>
      </w:pPr>
      <w:r>
        <w:rPr/>
        <w:t xml:space="preserve">第五节 中国制造与商品流通协同发展的效应分析 50</w:t>
      </w:r>
    </w:p>
    <w:p>
      <w:pPr>
        <w:spacing w:after="150"/>
      </w:pPr>
      <w:r>
        <w:rPr/>
        <w:t xml:space="preserve">一、提升人民币国际化的质 50</w:t>
      </w:r>
    </w:p>
    <w:p>
      <w:pPr>
        <w:spacing w:after="150"/>
      </w:pPr>
      <w:r>
        <w:rPr/>
        <w:t xml:space="preserve">二、集聚经济新动能 50</w:t>
      </w:r>
    </w:p>
    <w:p>
      <w:pPr>
        <w:spacing w:after="150"/>
      </w:pPr>
      <w:r>
        <w:rPr/>
        <w:t xml:space="preserve">三、完善与供给侧匹配的制度体系 50</w:t>
      </w:r>
    </w:p>
    <w:p>
      <w:pPr>
        <w:spacing w:after="150"/>
      </w:pPr>
      <w:r>
        <w:rPr>
          <w:b w:val="1"/>
          <w:bCs w:val="1"/>
        </w:rPr>
        <w:t xml:space="preserve">第二部分 流通业发展现状</w:t>
      </w:r>
    </w:p>
    <w:p>
      <w:pPr>
        <w:spacing w:after="150"/>
      </w:pPr>
      <w:r>
        <w:rPr>
          <w:b w:val="1"/>
          <w:bCs w:val="1"/>
        </w:rPr>
        <w:t xml:space="preserve">第四章 流通业的结构及现状分析 51</w:t>
      </w:r>
    </w:p>
    <w:p>
      <w:pPr>
        <w:spacing w:after="150"/>
      </w:pPr>
      <w:r>
        <w:rPr/>
        <w:t xml:space="preserve">第一节 流通业的结构分析 51</w:t>
      </w:r>
    </w:p>
    <w:p>
      <w:pPr>
        <w:spacing w:after="150"/>
      </w:pPr>
      <w:r>
        <w:rPr/>
        <w:t xml:space="preserve">第二节 流通业主要构成产业现状 53</w:t>
      </w:r>
    </w:p>
    <w:p>
      <w:pPr>
        <w:spacing w:after="150"/>
      </w:pPr>
      <w:r>
        <w:rPr/>
        <w:t xml:space="preserve">一、零售业 53</w:t>
      </w:r>
    </w:p>
    <w:p>
      <w:pPr>
        <w:spacing w:after="150"/>
      </w:pPr>
      <w:r>
        <w:rPr/>
        <w:t xml:space="preserve">1、产业运行现状 53</w:t>
      </w:r>
    </w:p>
    <w:p>
      <w:pPr>
        <w:spacing w:after="150"/>
      </w:pPr>
      <w:r>
        <w:rPr/>
        <w:t xml:space="preserve">(1)网购额超过社会消费品零售总额增额 53</w:t>
      </w:r>
    </w:p>
    <w:p>
      <w:pPr>
        <w:spacing w:after="150"/>
      </w:pPr>
      <w:r>
        <w:rPr/>
        <w:t xml:space="preserve">(2)实体零售业面临产能过剩 54</w:t>
      </w:r>
    </w:p>
    <w:p>
      <w:pPr>
        <w:spacing w:after="150"/>
      </w:pPr>
      <w:r>
        <w:rPr/>
        <w:t xml:space="preserve">(3)零售业结构调整加剧 56</w:t>
      </w:r>
    </w:p>
    <w:p>
      <w:pPr>
        <w:spacing w:after="150"/>
      </w:pPr>
      <w:r>
        <w:rPr/>
        <w:t xml:space="preserve">(4)网络销售导致零售业地区发展不平衡 59</w:t>
      </w:r>
    </w:p>
    <w:p>
      <w:pPr>
        <w:spacing w:after="150"/>
      </w:pPr>
      <w:r>
        <w:rPr/>
        <w:t xml:space="preserve">(5)2019-2023年中国零售业市场规模分析 60</w:t>
      </w:r>
    </w:p>
    <w:p>
      <w:pPr>
        <w:spacing w:after="150"/>
      </w:pPr>
      <w:r>
        <w:rPr/>
        <w:t xml:space="preserve">2、产业发展前景 61</w:t>
      </w:r>
    </w:p>
    <w:p>
      <w:pPr>
        <w:spacing w:after="150"/>
      </w:pPr>
      <w:r>
        <w:rPr/>
        <w:t xml:space="preserve">3、产业发展趋势 62</w:t>
      </w:r>
    </w:p>
    <w:p>
      <w:pPr>
        <w:spacing w:after="150"/>
      </w:pPr>
      <w:r>
        <w:rPr/>
        <w:t xml:space="preserve">二、批发业 66</w:t>
      </w:r>
    </w:p>
    <w:p>
      <w:pPr>
        <w:spacing w:after="150"/>
      </w:pPr>
      <w:r>
        <w:rPr/>
        <w:t xml:space="preserve">1、产业运行现状 66</w:t>
      </w:r>
    </w:p>
    <w:p>
      <w:pPr>
        <w:spacing w:after="150"/>
      </w:pPr>
      <w:r>
        <w:rPr/>
        <w:t xml:space="preserve">2、产业发展趋势 68</w:t>
      </w:r>
    </w:p>
    <w:p>
      <w:pPr>
        <w:spacing w:after="150"/>
      </w:pPr>
      <w:r>
        <w:rPr/>
        <w:t xml:space="preserve">3、产业发展策略及建议 71</w:t>
      </w:r>
    </w:p>
    <w:p>
      <w:pPr>
        <w:spacing w:after="150"/>
      </w:pPr>
      <w:r>
        <w:rPr/>
        <w:t xml:space="preserve">三、物流业 74</w:t>
      </w:r>
    </w:p>
    <w:p>
      <w:pPr>
        <w:spacing w:after="150"/>
      </w:pPr>
      <w:r>
        <w:rPr/>
        <w:t xml:space="preserve">1、产业运行现状 74</w:t>
      </w:r>
    </w:p>
    <w:p>
      <w:pPr>
        <w:spacing w:after="150"/>
      </w:pPr>
      <w:r>
        <w:rPr/>
        <w:t xml:space="preserve">2、产业发展前景 78</w:t>
      </w:r>
    </w:p>
    <w:p>
      <w:pPr>
        <w:spacing w:after="150"/>
      </w:pPr>
      <w:r>
        <w:rPr/>
        <w:t xml:space="preserve">3、产业发展趋势 78</w:t>
      </w:r>
    </w:p>
    <w:p>
      <w:pPr>
        <w:spacing w:after="150"/>
      </w:pPr>
      <w:r>
        <w:rPr/>
        <w:t xml:space="preserve">第三节 流通业目前面对的主要挑战与机遇 80</w:t>
      </w:r>
    </w:p>
    <w:p>
      <w:pPr>
        <w:spacing w:after="150"/>
      </w:pPr>
      <w:r>
        <w:rPr/>
        <w:t xml:space="preserve">一、面对的挑战 80</w:t>
      </w:r>
    </w:p>
    <w:p>
      <w:pPr>
        <w:spacing w:after="150"/>
      </w:pPr>
      <w:r>
        <w:rPr/>
        <w:t xml:space="preserve">二、面对的机遇 80</w:t>
      </w:r>
    </w:p>
    <w:p>
      <w:pPr>
        <w:spacing w:after="150"/>
      </w:pPr>
      <w:r>
        <w:rPr>
          <w:b w:val="1"/>
          <w:bCs w:val="1"/>
        </w:rPr>
        <w:t xml:space="preserve">第五章 流通业整体规模数据 85</w:t>
      </w:r>
    </w:p>
    <w:p>
      <w:pPr>
        <w:spacing w:after="150"/>
      </w:pPr>
      <w:r>
        <w:rPr/>
        <w:t xml:space="preserve">第一节 基本运行数据 85</w:t>
      </w:r>
    </w:p>
    <w:p>
      <w:pPr>
        <w:spacing w:after="150"/>
      </w:pPr>
      <w:r>
        <w:rPr/>
        <w:t xml:space="preserve">一、2019-2023年中国流通业市场容量分析 85</w:t>
      </w:r>
    </w:p>
    <w:p>
      <w:pPr>
        <w:spacing w:after="150"/>
      </w:pPr>
      <w:r>
        <w:rPr/>
        <w:t xml:space="preserve">二、2019-2023年中国流通业销售收入分析 96</w:t>
      </w:r>
    </w:p>
    <w:p>
      <w:pPr>
        <w:spacing w:after="150"/>
      </w:pPr>
      <w:r>
        <w:rPr/>
        <w:t xml:space="preserve">三、2019-2023年中国流通业利润总额分析 98</w:t>
      </w:r>
    </w:p>
    <w:p>
      <w:pPr>
        <w:spacing w:after="150"/>
      </w:pPr>
      <w:r>
        <w:rPr/>
        <w:t xml:space="preserve">四、2019-2023年中国流通业企业数量分析 98</w:t>
      </w:r>
    </w:p>
    <w:p>
      <w:pPr>
        <w:spacing w:after="150"/>
      </w:pPr>
      <w:r>
        <w:rPr/>
        <w:t xml:space="preserve">第二节 经营效益分析 99</w:t>
      </w:r>
    </w:p>
    <w:p>
      <w:pPr>
        <w:spacing w:after="150"/>
      </w:pPr>
      <w:r>
        <w:rPr/>
        <w:t xml:space="preserve">一、2019-2023年中国流通业盈利能力分析 99</w:t>
      </w:r>
    </w:p>
    <w:p>
      <w:pPr>
        <w:spacing w:after="150"/>
      </w:pPr>
      <w:r>
        <w:rPr/>
        <w:t xml:space="preserve">二、2019-2023年中国流通业偿债能力分析 99</w:t>
      </w:r>
    </w:p>
    <w:p>
      <w:pPr>
        <w:spacing w:after="150"/>
      </w:pPr>
      <w:r>
        <w:rPr/>
        <w:t xml:space="preserve">三、2019-2023年中国流通业运营能力分析 100</w:t>
      </w:r>
    </w:p>
    <w:p>
      <w:pPr>
        <w:spacing w:after="150"/>
      </w:pPr>
      <w:r>
        <w:rPr/>
        <w:t xml:space="preserve">四、2019-2023年中国流通业发展能力分析 100</w:t>
      </w:r>
    </w:p>
    <w:p>
      <w:pPr>
        <w:spacing w:after="150"/>
      </w:pPr>
      <w:r>
        <w:rPr>
          <w:b w:val="1"/>
          <w:bCs w:val="1"/>
        </w:rPr>
        <w:t xml:space="preserve">第三部分 供给侧改革背景下流通业采取的对策</w:t>
      </w:r>
    </w:p>
    <w:p>
      <w:pPr>
        <w:spacing w:after="150"/>
      </w:pPr>
      <w:r>
        <w:rPr>
          <w:b w:val="1"/>
          <w:bCs w:val="1"/>
        </w:rPr>
        <w:t xml:space="preserve">第六章 供给侧改革下企业面对的挑战、机遇与对策 101</w:t>
      </w:r>
    </w:p>
    <w:p>
      <w:pPr>
        <w:spacing w:after="150"/>
      </w:pPr>
      <w:r>
        <w:rPr/>
        <w:t xml:space="preserve">第一节 供给侧结构性改革背景下流通企业面临的问题及挑战 101</w:t>
      </w:r>
    </w:p>
    <w:p>
      <w:pPr>
        <w:spacing w:after="150"/>
      </w:pPr>
      <w:r>
        <w:rPr/>
        <w:t xml:space="preserve">一、缺乏开放式服务创新理念，无法把企业打造成多方共赢平台 101</w:t>
      </w:r>
    </w:p>
    <w:p>
      <w:pPr>
        <w:spacing w:after="150"/>
      </w:pPr>
      <w:r>
        <w:rPr/>
        <w:t xml:space="preserve">二、产业结构和产品结构不合理，产能过剩问题不同以往 102</w:t>
      </w:r>
    </w:p>
    <w:p>
      <w:pPr>
        <w:spacing w:after="150"/>
      </w:pPr>
      <w:r>
        <w:rPr/>
        <w:t xml:space="preserve">三、过度追求低成本、低价格优势，忽视产品质量，品牌之间价格战频发 103</w:t>
      </w:r>
    </w:p>
    <w:p>
      <w:pPr>
        <w:spacing w:after="150"/>
      </w:pPr>
      <w:r>
        <w:rPr/>
        <w:t xml:space="preserve">四、缺乏对员工现代化经营理念的培训，流通企业诚信遭到质疑 104</w:t>
      </w:r>
    </w:p>
    <w:p>
      <w:pPr>
        <w:spacing w:after="150"/>
      </w:pPr>
      <w:r>
        <w:rPr/>
        <w:t xml:space="preserve">第二节 供给侧结构性改革背景下流通企业的应对之策 105</w:t>
      </w:r>
    </w:p>
    <w:p>
      <w:pPr>
        <w:spacing w:after="150"/>
      </w:pPr>
      <w:r>
        <w:rPr/>
        <w:t xml:space="preserve">一、打造以服务创新为核心的流通企业平台和商业模式 105</w:t>
      </w:r>
    </w:p>
    <w:p>
      <w:pPr>
        <w:spacing w:after="150"/>
      </w:pPr>
      <w:r>
        <w:rPr/>
        <w:t xml:space="preserve">二、加快流通企业的结构调整和转型升级，积极消化过剩产能 106</w:t>
      </w:r>
    </w:p>
    <w:p>
      <w:pPr>
        <w:spacing w:after="150"/>
      </w:pPr>
      <w:r>
        <w:rPr/>
        <w:t xml:space="preserve">三、严控产品入口，争取把顾客留在国内，打造充满活力的中国式创新型流通企业 107</w:t>
      </w:r>
    </w:p>
    <w:p>
      <w:pPr>
        <w:spacing w:after="150"/>
      </w:pPr>
      <w:r>
        <w:rPr/>
        <w:t xml:space="preserve">四、以创新理念大力开展全员培训，并把重建流通企业诚信放在首位 108</w:t>
      </w:r>
    </w:p>
    <w:p>
      <w:pPr>
        <w:spacing w:after="150"/>
      </w:pPr>
      <w:r>
        <w:rPr>
          <w:b w:val="1"/>
          <w:bCs w:val="1"/>
        </w:rPr>
        <w:t xml:space="preserve">第七章 供给侧改革中重点行业应对策略——物流业 110</w:t>
      </w:r>
    </w:p>
    <w:p>
      <w:pPr>
        <w:spacing w:after="150"/>
      </w:pPr>
      <w:r>
        <w:rPr/>
        <w:t xml:space="preserve">第一节 供给侧改革对物流企业的影响 110</w:t>
      </w:r>
    </w:p>
    <w:p>
      <w:pPr>
        <w:spacing w:after="150"/>
      </w:pPr>
      <w:r>
        <w:rPr/>
        <w:t xml:space="preserve">第二节 供给侧改革背景下我国物流业面临的挑战 110</w:t>
      </w:r>
    </w:p>
    <w:p>
      <w:pPr>
        <w:spacing w:after="150"/>
      </w:pPr>
      <w:r>
        <w:rPr/>
        <w:t xml:space="preserve">一、物流总费用占国民经济比例过高，制约着供给侧改革 110</w:t>
      </w:r>
    </w:p>
    <w:p>
      <w:pPr>
        <w:spacing w:after="150"/>
      </w:pPr>
      <w:r>
        <w:rPr/>
        <w:t xml:space="preserve">二、物流效率十分低下，物流供给结构性矛盾突出 111</w:t>
      </w:r>
    </w:p>
    <w:p>
      <w:pPr>
        <w:spacing w:after="150"/>
      </w:pPr>
      <w:r>
        <w:rPr/>
        <w:t xml:space="preserve">三、过度追求低成本，忽视服务内容与质量的升级 111</w:t>
      </w:r>
    </w:p>
    <w:p>
      <w:pPr>
        <w:spacing w:after="150"/>
      </w:pPr>
      <w:r>
        <w:rPr/>
        <w:t xml:space="preserve">四、开放创新理念不足，无法成为多方合作平台 112</w:t>
      </w:r>
    </w:p>
    <w:p>
      <w:pPr>
        <w:spacing w:after="150"/>
      </w:pPr>
      <w:r>
        <w:rPr/>
        <w:t xml:space="preserve">第三节 供给侧改革背景下物流业的的发展对策 113</w:t>
      </w:r>
    </w:p>
    <w:p>
      <w:pPr>
        <w:spacing w:after="150"/>
      </w:pPr>
      <w:r>
        <w:rPr/>
        <w:t xml:space="preserve">一、营造更好的物流业发展环境，降低物流总费用 113</w:t>
      </w:r>
    </w:p>
    <w:p>
      <w:pPr>
        <w:spacing w:after="150"/>
      </w:pPr>
      <w:r>
        <w:rPr/>
        <w:t xml:space="preserve">二、提高物流效率，改善物流供给结构 113</w:t>
      </w:r>
    </w:p>
    <w:p>
      <w:pPr>
        <w:spacing w:after="150"/>
      </w:pPr>
      <w:r>
        <w:rPr/>
        <w:t xml:space="preserve">三、创新服务内容与质量，推动物流行业的转型升级 114</w:t>
      </w:r>
    </w:p>
    <w:p>
      <w:pPr>
        <w:spacing w:after="150"/>
      </w:pPr>
      <w:r>
        <w:rPr/>
        <w:t xml:space="preserve">四、打造物流服务平台，提高物流行业在供给侧改革中的作用 115</w:t>
      </w:r>
    </w:p>
    <w:p>
      <w:pPr>
        <w:spacing w:after="150"/>
      </w:pPr>
      <w:r>
        <w:rPr>
          <w:b w:val="1"/>
          <w:bCs w:val="1"/>
        </w:rPr>
        <w:t xml:space="preserve">第四部分 供给改革委流通业带来的前景预测</w:t>
      </w:r>
    </w:p>
    <w:p>
      <w:pPr>
        <w:spacing w:after="150"/>
      </w:pPr>
      <w:r>
        <w:rPr>
          <w:b w:val="1"/>
          <w:bCs w:val="1"/>
        </w:rPr>
        <w:t xml:space="preserve">第八章 供给侧改革成果预测 116</w:t>
      </w:r>
    </w:p>
    <w:p>
      <w:pPr>
        <w:spacing w:after="150"/>
      </w:pPr>
      <w:r>
        <w:rPr/>
        <w:t xml:space="preserve">第一节 供需关系改善，供给侧改革初见成效 116</w:t>
      </w:r>
    </w:p>
    <w:p>
      <w:pPr>
        <w:spacing w:after="150"/>
      </w:pPr>
      <w:r>
        <w:rPr/>
        <w:t xml:space="preserve">一、订单对库存水平的支配作用显著增强 116</w:t>
      </w:r>
    </w:p>
    <w:p>
      <w:pPr>
        <w:spacing w:after="150"/>
      </w:pPr>
      <w:r>
        <w:rPr/>
        <w:t xml:space="preserve">二、周期行业经历较明显去产能去库存过程 117</w:t>
      </w:r>
    </w:p>
    <w:p>
      <w:pPr>
        <w:spacing w:after="150"/>
      </w:pPr>
      <w:r>
        <w:rPr/>
        <w:t xml:space="preserve">三、改革举措将供需关系调整推入合理轨道 119</w:t>
      </w:r>
    </w:p>
    <w:p>
      <w:pPr>
        <w:spacing w:after="150"/>
      </w:pPr>
      <w:r>
        <w:rPr/>
        <w:t xml:space="preserve">四、全国产成品库存回落 119</w:t>
      </w:r>
    </w:p>
    <w:p>
      <w:pPr>
        <w:spacing w:after="150"/>
      </w:pPr>
      <w:r>
        <w:rPr/>
        <w:t xml:space="preserve">第二节 供给侧改革成果预测 120</w:t>
      </w:r>
    </w:p>
    <w:p>
      <w:pPr>
        <w:spacing w:after="150"/>
      </w:pPr>
      <w:r>
        <w:rPr>
          <w:b w:val="1"/>
          <w:bCs w:val="1"/>
        </w:rPr>
        <w:t xml:space="preserve">第九章 供给侧改革成果下我国流通业的前景预测 122</w:t>
      </w:r>
    </w:p>
    <w:p>
      <w:pPr>
        <w:spacing w:after="150"/>
      </w:pPr>
      <w:r>
        <w:rPr/>
        <w:t xml:space="preserve">第一节 供给侧改革成果下我国流通业的前景SWOT分析 122</w:t>
      </w:r>
    </w:p>
    <w:p>
      <w:pPr>
        <w:spacing w:after="150"/>
      </w:pPr>
      <w:r>
        <w:rPr/>
        <w:t xml:space="preserve">一、优势 122</w:t>
      </w:r>
    </w:p>
    <w:p>
      <w:pPr>
        <w:spacing w:after="150"/>
      </w:pPr>
      <w:r>
        <w:rPr/>
        <w:t xml:space="preserve">二、劣势 122</w:t>
      </w:r>
    </w:p>
    <w:p>
      <w:pPr>
        <w:spacing w:after="150"/>
      </w:pPr>
      <w:r>
        <w:rPr/>
        <w:t xml:space="preserve">三、威胁 123</w:t>
      </w:r>
    </w:p>
    <w:p>
      <w:pPr>
        <w:spacing w:after="150"/>
      </w:pPr>
      <w:r>
        <w:rPr/>
        <w:t xml:space="preserve">四、机遇 124</w:t>
      </w:r>
    </w:p>
    <w:p>
      <w:pPr>
        <w:spacing w:after="150"/>
      </w:pPr>
      <w:r>
        <w:rPr/>
        <w:t xml:space="preserve">第二节 供给侧改革成果下我国流通业的前景展望 125</w:t>
      </w:r>
    </w:p>
    <w:p>
      <w:pPr>
        <w:spacing w:after="150"/>
      </w:pPr>
      <w:r>
        <w:rPr/>
        <w:t xml:space="preserve">一、供给侧改革成果下我国流通业的前景预测 125</w:t>
      </w:r>
    </w:p>
    <w:p>
      <w:pPr>
        <w:spacing w:after="150"/>
      </w:pPr>
      <w:r>
        <w:rPr/>
        <w:t xml:space="preserve">二、供给侧改革成果下我国流通业的前景数据预测 128</w:t>
      </w:r>
    </w:p>
    <w:p>
      <w:pPr>
        <w:spacing w:after="150"/>
      </w:pPr>
      <w:r>
        <w:rPr/>
        <w:t xml:space="preserve">1、2024-2029年中国流通业市场容量预测 128</w:t>
      </w:r>
    </w:p>
    <w:p>
      <w:pPr>
        <w:spacing w:after="150"/>
      </w:pPr>
      <w:r>
        <w:rPr/>
        <w:t xml:space="preserve">2、2024-2029年中国流通业销售收入预测 128</w:t>
      </w:r>
    </w:p>
    <w:p>
      <w:pPr>
        <w:spacing w:after="150"/>
      </w:pPr>
      <w:r>
        <w:rPr/>
        <w:t xml:space="preserve">3、2024-2029年中国流通业利润总额预测 128</w:t>
      </w:r>
    </w:p>
    <w:p>
      <w:pPr>
        <w:spacing w:after="150"/>
      </w:pPr>
      <w:r>
        <w:rPr/>
        <w:t xml:space="preserve">4、2024-2029年中国流通业企业数量预测 128</w:t>
      </w:r>
    </w:p>
    <w:p>
      <w:pPr>
        <w:spacing w:after="150"/>
      </w:pPr>
      <w:r>
        <w:rPr/>
        <w:t xml:space="preserve">5、2024-2029年中国流通业盈利能力预测 129</w:t>
      </w:r>
    </w:p>
    <w:p>
      <w:pPr>
        <w:spacing w:after="150"/>
      </w:pPr>
      <w:r>
        <w:rPr/>
        <w:t xml:space="preserve">6、2024-2029年中国流通业偿债能力预测 130</w:t>
      </w:r>
    </w:p>
    <w:p>
      <w:pPr>
        <w:spacing w:after="150"/>
      </w:pPr>
      <w:r>
        <w:rPr/>
        <w:t xml:space="preserve">7、2024-2029年中国流通业运营能力预测 130</w:t>
      </w:r>
    </w:p>
    <w:p>
      <w:pPr>
        <w:spacing w:after="150"/>
      </w:pPr>
      <w:r>
        <w:rPr/>
        <w:t xml:space="preserve">8、2024-2029年中国流通业发展能力预测 131</w:t>
      </w:r>
    </w:p>
    <w:p>
      <w:pPr>
        <w:spacing w:after="150"/>
      </w:pPr>
      <w:r>
        <w:rPr/>
        <w:t xml:space="preserve">第三节 供给侧改革成果下我国流通业的发展趋势 131</w:t>
      </w:r>
    </w:p>
    <w:p>
      <w:pPr>
        <w:spacing w:after="150"/>
      </w:pPr>
      <w:r>
        <w:rPr>
          <w:b w:val="1"/>
          <w:bCs w:val="1"/>
        </w:rPr>
        <w:t xml:space="preserve">第五部分 典型企业及投资总结</w:t>
      </w:r>
    </w:p>
    <w:p>
      <w:pPr>
        <w:spacing w:after="150"/>
      </w:pPr>
      <w:r>
        <w:rPr>
          <w:b w:val="1"/>
          <w:bCs w:val="1"/>
        </w:rPr>
        <w:t xml:space="preserve">第十章 典型流通业企业经营情况及面对供给侧改革的应对分析 134</w:t>
      </w:r>
    </w:p>
    <w:p>
      <w:pPr>
        <w:spacing w:after="150"/>
      </w:pPr>
      <w:r>
        <w:rPr/>
        <w:t xml:space="preserve">第一节 顺丰物流 134</w:t>
      </w:r>
    </w:p>
    <w:p>
      <w:pPr>
        <w:spacing w:after="150"/>
      </w:pPr>
      <w:r>
        <w:rPr/>
        <w:t xml:space="preserve">一、企业发展概况 134</w:t>
      </w:r>
    </w:p>
    <w:p>
      <w:pPr>
        <w:spacing w:after="150"/>
      </w:pPr>
      <w:r>
        <w:rPr/>
        <w:t xml:space="preserve">二、企业经营情况 134</w:t>
      </w:r>
    </w:p>
    <w:p>
      <w:pPr>
        <w:spacing w:after="150"/>
      </w:pPr>
      <w:r>
        <w:rPr/>
        <w:t xml:space="preserve">三、企业竞争优势 136</w:t>
      </w:r>
    </w:p>
    <w:p>
      <w:pPr>
        <w:spacing w:after="150"/>
      </w:pPr>
      <w:r>
        <w:rPr/>
        <w:t xml:space="preserve">四、企业发展战略 137</w:t>
      </w:r>
    </w:p>
    <w:p>
      <w:pPr>
        <w:spacing w:after="150"/>
      </w:pPr>
      <w:r>
        <w:rPr/>
        <w:t xml:space="preserve">五、面对供给侧改革的应对措施 138</w:t>
      </w:r>
    </w:p>
    <w:p>
      <w:pPr>
        <w:spacing w:after="150"/>
      </w:pPr>
      <w:r>
        <w:rPr/>
        <w:t xml:space="preserve">第二节 京东物流 139</w:t>
      </w:r>
    </w:p>
    <w:p>
      <w:pPr>
        <w:spacing w:after="150"/>
      </w:pPr>
      <w:r>
        <w:rPr/>
        <w:t xml:space="preserve">一、企业发展概况 139</w:t>
      </w:r>
    </w:p>
    <w:p>
      <w:pPr>
        <w:spacing w:after="150"/>
      </w:pPr>
      <w:r>
        <w:rPr/>
        <w:t xml:space="preserve">二、企业经营情况 140</w:t>
      </w:r>
    </w:p>
    <w:p>
      <w:pPr>
        <w:spacing w:after="150"/>
      </w:pPr>
      <w:r>
        <w:rPr/>
        <w:t xml:space="preserve">三、企业竞争优势 140</w:t>
      </w:r>
    </w:p>
    <w:p>
      <w:pPr>
        <w:spacing w:after="150"/>
      </w:pPr>
      <w:r>
        <w:rPr/>
        <w:t xml:space="preserve">四、企业发展战略 141</w:t>
      </w:r>
    </w:p>
    <w:p>
      <w:pPr>
        <w:spacing w:after="150"/>
      </w:pPr>
      <w:r>
        <w:rPr/>
        <w:t xml:space="preserve">五、面对供给侧改革的应对措施 141</w:t>
      </w:r>
    </w:p>
    <w:p>
      <w:pPr>
        <w:spacing w:after="150"/>
      </w:pPr>
      <w:r>
        <w:rPr/>
        <w:t xml:space="preserve">第三节 菜鸟物流 142</w:t>
      </w:r>
    </w:p>
    <w:p>
      <w:pPr>
        <w:spacing w:after="150"/>
      </w:pPr>
      <w:r>
        <w:rPr/>
        <w:t xml:space="preserve">一、企业发展概况 142</w:t>
      </w:r>
    </w:p>
    <w:p>
      <w:pPr>
        <w:spacing w:after="150"/>
      </w:pPr>
      <w:r>
        <w:rPr/>
        <w:t xml:space="preserve">二、企业经营情况 143</w:t>
      </w:r>
    </w:p>
    <w:p>
      <w:pPr>
        <w:spacing w:after="150"/>
      </w:pPr>
      <w:r>
        <w:rPr/>
        <w:t xml:space="preserve">三、企业竞争优势 143</w:t>
      </w:r>
    </w:p>
    <w:p>
      <w:pPr>
        <w:spacing w:after="150"/>
      </w:pPr>
      <w:r>
        <w:rPr/>
        <w:t xml:space="preserve">四、企业发展战略 144</w:t>
      </w:r>
    </w:p>
    <w:p>
      <w:pPr>
        <w:spacing w:after="150"/>
      </w:pPr>
      <w:r>
        <w:rPr/>
        <w:t xml:space="preserve">五、面对供给侧改革的应对措施 145</w:t>
      </w:r>
    </w:p>
    <w:p>
      <w:pPr>
        <w:spacing w:after="150"/>
      </w:pPr>
      <w:r>
        <w:rPr/>
        <w:t xml:space="preserve">第四节 日日顺物流 146</w:t>
      </w:r>
    </w:p>
    <w:p>
      <w:pPr>
        <w:spacing w:after="150"/>
      </w:pPr>
      <w:r>
        <w:rPr/>
        <w:t xml:space="preserve">一、企业发展概况 146</w:t>
      </w:r>
    </w:p>
    <w:p>
      <w:pPr>
        <w:spacing w:after="150"/>
      </w:pPr>
      <w:r>
        <w:rPr/>
        <w:t xml:space="preserve">二、企业经营情况 147</w:t>
      </w:r>
    </w:p>
    <w:p>
      <w:pPr>
        <w:spacing w:after="150"/>
      </w:pPr>
      <w:r>
        <w:rPr/>
        <w:t xml:space="preserve">三、企业竞争优势 147</w:t>
      </w:r>
    </w:p>
    <w:p>
      <w:pPr>
        <w:spacing w:after="150"/>
      </w:pPr>
      <w:r>
        <w:rPr/>
        <w:t xml:space="preserve">四、企业发展战略 148</w:t>
      </w:r>
    </w:p>
    <w:p>
      <w:pPr>
        <w:spacing w:after="150"/>
      </w:pPr>
      <w:r>
        <w:rPr/>
        <w:t xml:space="preserve">五、面对供给侧改革的应对措施 148</w:t>
      </w:r>
    </w:p>
    <w:p>
      <w:pPr>
        <w:spacing w:after="150"/>
      </w:pPr>
      <w:r>
        <w:rPr/>
        <w:t xml:space="preserve">第五节 德邦物流 149</w:t>
      </w:r>
    </w:p>
    <w:p>
      <w:pPr>
        <w:spacing w:after="150"/>
      </w:pPr>
      <w:r>
        <w:rPr/>
        <w:t xml:space="preserve">一、企业发展概况 149</w:t>
      </w:r>
    </w:p>
    <w:p>
      <w:pPr>
        <w:spacing w:after="150"/>
      </w:pPr>
      <w:r>
        <w:rPr/>
        <w:t xml:space="preserve">二、企业经营情况 149</w:t>
      </w:r>
    </w:p>
    <w:p>
      <w:pPr>
        <w:spacing w:after="150"/>
      </w:pPr>
      <w:r>
        <w:rPr/>
        <w:t xml:space="preserve">三、企业竞争优势 150</w:t>
      </w:r>
    </w:p>
    <w:p>
      <w:pPr>
        <w:spacing w:after="150"/>
      </w:pPr>
      <w:r>
        <w:rPr/>
        <w:t xml:space="preserve">四、企业发展战略 152</w:t>
      </w:r>
    </w:p>
    <w:p>
      <w:pPr>
        <w:spacing w:after="150"/>
      </w:pPr>
      <w:r>
        <w:rPr/>
        <w:t xml:space="preserve">五、面对供给侧改革的应对措施 152</w:t>
      </w:r>
    </w:p>
    <w:p>
      <w:pPr>
        <w:spacing w:after="150"/>
      </w:pPr>
      <w:r>
        <w:rPr/>
        <w:t xml:space="preserve">第六节 普洛斯 153</w:t>
      </w:r>
    </w:p>
    <w:p>
      <w:pPr>
        <w:spacing w:after="150"/>
      </w:pPr>
      <w:r>
        <w:rPr/>
        <w:t xml:space="preserve">一、企业发展概况 153</w:t>
      </w:r>
    </w:p>
    <w:p>
      <w:pPr>
        <w:spacing w:after="150"/>
      </w:pPr>
      <w:r>
        <w:rPr/>
        <w:t xml:space="preserve">二、企业经营情况 154</w:t>
      </w:r>
    </w:p>
    <w:p>
      <w:pPr>
        <w:spacing w:after="150"/>
      </w:pPr>
      <w:r>
        <w:rPr/>
        <w:t xml:space="preserve">三、企业竞争优势 155</w:t>
      </w:r>
    </w:p>
    <w:p>
      <w:pPr>
        <w:spacing w:after="150"/>
      </w:pPr>
      <w:r>
        <w:rPr/>
        <w:t xml:space="preserve">四、企业发展战略 155</w:t>
      </w:r>
    </w:p>
    <w:p>
      <w:pPr>
        <w:spacing w:after="150"/>
      </w:pPr>
      <w:r>
        <w:rPr/>
        <w:t xml:space="preserve">五、面对供给侧改革的应对措施 155</w:t>
      </w:r>
    </w:p>
    <w:p>
      <w:pPr>
        <w:spacing w:after="150"/>
      </w:pPr>
      <w:r>
        <w:rPr/>
        <w:t xml:space="preserve">第七节 FedEX(联邦快递公司) 156</w:t>
      </w:r>
    </w:p>
    <w:p>
      <w:pPr>
        <w:spacing w:after="150"/>
      </w:pPr>
      <w:r>
        <w:rPr/>
        <w:t xml:space="preserve">一、企业发展概况 156</w:t>
      </w:r>
    </w:p>
    <w:p>
      <w:pPr>
        <w:spacing w:after="150"/>
      </w:pPr>
      <w:r>
        <w:rPr/>
        <w:t xml:space="preserve">二、企业经营情况 157</w:t>
      </w:r>
    </w:p>
    <w:p>
      <w:pPr>
        <w:spacing w:after="150"/>
      </w:pPr>
      <w:r>
        <w:rPr/>
        <w:t xml:space="preserve">三、企业竞争优势 158</w:t>
      </w:r>
    </w:p>
    <w:p>
      <w:pPr>
        <w:spacing w:after="150"/>
      </w:pPr>
      <w:r>
        <w:rPr/>
        <w:t xml:space="preserve">四、企业发展战略 160</w:t>
      </w:r>
    </w:p>
    <w:p>
      <w:pPr>
        <w:spacing w:after="150"/>
      </w:pPr>
      <w:r>
        <w:rPr/>
        <w:t xml:space="preserve">五、面对供给侧改革的应对措施 160</w:t>
      </w:r>
    </w:p>
    <w:p>
      <w:pPr>
        <w:spacing w:after="150"/>
      </w:pPr>
      <w:r>
        <w:rPr/>
        <w:t xml:space="preserve">第八节 申通快递 160</w:t>
      </w:r>
    </w:p>
    <w:p>
      <w:pPr>
        <w:spacing w:after="150"/>
      </w:pPr>
      <w:r>
        <w:rPr/>
        <w:t xml:space="preserve">一、企业发展概况 160</w:t>
      </w:r>
    </w:p>
    <w:p>
      <w:pPr>
        <w:spacing w:after="150"/>
      </w:pPr>
      <w:r>
        <w:rPr/>
        <w:t xml:space="preserve">二、企业经营情况 161</w:t>
      </w:r>
    </w:p>
    <w:p>
      <w:pPr>
        <w:spacing w:after="150"/>
      </w:pPr>
      <w:r>
        <w:rPr/>
        <w:t xml:space="preserve">三、企业竞争优势 162</w:t>
      </w:r>
    </w:p>
    <w:p>
      <w:pPr>
        <w:spacing w:after="150"/>
      </w:pPr>
      <w:r>
        <w:rPr/>
        <w:t xml:space="preserve">四、企业发展战略 162</w:t>
      </w:r>
    </w:p>
    <w:p>
      <w:pPr>
        <w:spacing w:after="150"/>
      </w:pPr>
      <w:r>
        <w:rPr/>
        <w:t xml:space="preserve">五、面对供给侧改革的应对措施 163</w:t>
      </w:r>
    </w:p>
    <w:p>
      <w:pPr>
        <w:spacing w:after="150"/>
      </w:pPr>
      <w:r>
        <w:rPr>
          <w:b w:val="1"/>
          <w:bCs w:val="1"/>
        </w:rPr>
        <w:t xml:space="preserve">第十一章 供给侧改革下流通业投资机会及策略 164</w:t>
      </w:r>
    </w:p>
    <w:p>
      <w:pPr>
        <w:spacing w:after="150"/>
      </w:pPr>
      <w:r>
        <w:rPr/>
        <w:t xml:space="preserve">第一节 投资背景 164</w:t>
      </w:r>
    </w:p>
    <w:p>
      <w:pPr>
        <w:spacing w:after="150"/>
      </w:pPr>
      <w:r>
        <w:rPr/>
        <w:t xml:space="preserve">一、2024-2029年宏观经济走势预测 164</w:t>
      </w:r>
    </w:p>
    <w:p>
      <w:pPr>
        <w:spacing w:after="150"/>
      </w:pPr>
      <w:r>
        <w:rPr/>
        <w:t xml:space="preserve">二、2024-2029年产业政策走势预测 174</w:t>
      </w:r>
    </w:p>
    <w:p>
      <w:pPr>
        <w:spacing w:after="150"/>
      </w:pPr>
      <w:r>
        <w:rPr/>
        <w:t xml:space="preserve">三、2024-2029年社会环境走势预测 176</w:t>
      </w:r>
    </w:p>
    <w:p>
      <w:pPr>
        <w:spacing w:after="150"/>
      </w:pPr>
      <w:r>
        <w:rPr/>
        <w:t xml:space="preserve">四、2024-2029年电商产业发展预测 177</w:t>
      </w:r>
    </w:p>
    <w:p>
      <w:pPr>
        <w:spacing w:after="150"/>
      </w:pPr>
      <w:r>
        <w:rPr/>
        <w:t xml:space="preserve">第二节 投资机会 178</w:t>
      </w:r>
    </w:p>
    <w:p>
      <w:pPr>
        <w:spacing w:after="150"/>
      </w:pPr>
      <w:r>
        <w:rPr/>
        <w:t xml:space="preserve">一、产业链投资机会 178</w:t>
      </w:r>
    </w:p>
    <w:p>
      <w:pPr>
        <w:spacing w:after="150"/>
      </w:pPr>
      <w:r>
        <w:rPr/>
        <w:t xml:space="preserve">二、区域投资机会 179</w:t>
      </w:r>
    </w:p>
    <w:p>
      <w:pPr>
        <w:spacing w:after="150"/>
      </w:pPr>
      <w:r>
        <w:rPr/>
        <w:t xml:space="preserve">第三节 投资策略 179</w:t>
      </w:r>
    </w:p>
    <w:p>
      <w:pPr>
        <w:spacing w:after="150"/>
      </w:pPr>
      <w:r>
        <w:rPr/>
        <w:t xml:space="preserve">一、2019-2023年流通业投资策略分析 179</w:t>
      </w:r>
    </w:p>
    <w:p>
      <w:pPr>
        <w:spacing w:after="150"/>
      </w:pPr>
      <w:r>
        <w:rPr/>
        <w:t xml:space="preserve">二、2024-2029年流通业投资策略分析 180</w:t>
      </w:r>
    </w:p>
    <w:p>
      <w:pPr>
        <w:spacing w:after="150"/>
      </w:pPr>
      <w:r>
        <w:rPr>
          <w:b w:val="1"/>
          <w:bCs w:val="1"/>
        </w:rPr>
        <w:t xml:space="preserve">第十二章 供给侧改革下流通业投资建议 181</w:t>
      </w:r>
    </w:p>
    <w:p>
      <w:pPr>
        <w:spacing w:after="150"/>
      </w:pPr>
      <w:r>
        <w:rPr/>
        <w:t xml:space="preserve">第一节 流通业行业结论与建议 181</w:t>
      </w:r>
    </w:p>
    <w:p>
      <w:pPr>
        <w:spacing w:after="150"/>
      </w:pPr>
      <w:r>
        <w:rPr/>
        <w:t xml:space="preserve">第二节 供给侧改革下流通业投资建议 183</w:t>
      </w:r>
    </w:p>
    <w:p>
      <w:pPr>
        <w:spacing w:after="150"/>
      </w:pPr>
      <w:r>
        <w:rPr/>
        <w:t xml:space="preserve">一、投资区域建议 183</w:t>
      </w:r>
    </w:p>
    <w:p>
      <w:pPr>
        <w:spacing w:after="150"/>
      </w:pPr>
      <w:r>
        <w:rPr/>
        <w:t xml:space="preserve">二、投资方向建议 184</w:t>
      </w:r>
    </w:p>
    <w:p>
      <w:pPr>
        <w:spacing w:after="150"/>
      </w:pPr>
      <w:r>
        <w:rPr/>
        <w:t xml:space="preserve">三、投资方式建议 184</w:t>
      </w:r>
    </w:p>
    <w:p>
      <w:pPr>
        <w:spacing w:after="150"/>
      </w:pPr>
      <w:r>
        <w:rPr>
          <w:b w:val="1"/>
          <w:bCs w:val="1"/>
        </w:rPr>
        <w:t xml:space="preserve">图表目录</w:t>
      </w:r>
    </w:p>
    <w:p>
      <w:pPr>
        <w:spacing w:after="150"/>
      </w:pPr>
      <w:r>
        <w:rPr/>
        <w:t xml:space="preserve">图表：2019-2023年7月全国社会消费品零售总额与网络零售额 54</w:t>
      </w:r>
    </w:p>
    <w:p>
      <w:pPr>
        <w:spacing w:after="150"/>
      </w:pPr>
      <w:r>
        <w:rPr/>
        <w:t xml:space="preserve">图表：2019-2023年上半年上海社会消费品零售总额与网络零售额 55</w:t>
      </w:r>
    </w:p>
    <w:p>
      <w:pPr>
        <w:spacing w:after="150"/>
      </w:pPr>
      <w:r>
        <w:rPr/>
        <w:t xml:space="preserve">图表：2019-2023年6月上海社会消费品零售总额增加额与网络零售额增加额 55</w:t>
      </w:r>
    </w:p>
    <w:p>
      <w:pPr>
        <w:spacing w:after="150"/>
      </w:pPr>
      <w:r>
        <w:rPr/>
        <w:t xml:space="preserve">图表：2019-2023年6月上海三大业态销售额和网点数同比变化 56</w:t>
      </w:r>
    </w:p>
    <w:p>
      <w:pPr>
        <w:spacing w:after="150"/>
      </w:pPr>
      <w:r>
        <w:rPr/>
        <w:t xml:space="preserve">图表：2019-2023年各业态样本店铺平均销售增幅 58</w:t>
      </w:r>
    </w:p>
    <w:p>
      <w:pPr>
        <w:spacing w:after="150"/>
      </w:pPr>
      <w:r>
        <w:rPr/>
        <w:t xml:space="preserve">图表：2019-2023年中国零售连锁百强企业占社会消费品零售总额比重及增长率 59</w:t>
      </w:r>
    </w:p>
    <w:p>
      <w:pPr>
        <w:spacing w:after="150"/>
      </w:pPr>
      <w:r>
        <w:rPr/>
        <w:t xml:space="preserve">图表：2019-2023年9月我国社会消费品零售总额走势图 62</w:t>
      </w:r>
    </w:p>
    <w:p>
      <w:pPr>
        <w:spacing w:after="150"/>
      </w:pPr>
      <w:r>
        <w:rPr/>
        <w:t xml:space="preserve">图表：2019-2023年9月我国社会消费品零售总额构成走势图 62</w:t>
      </w:r>
    </w:p>
    <w:p>
      <w:pPr>
        <w:spacing w:after="150"/>
      </w:pPr>
      <w:r>
        <w:rPr/>
        <w:t xml:space="preserve">图表：2019-2023年中国社会物流总额及增速分析 75</w:t>
      </w:r>
    </w:p>
    <w:p>
      <w:pPr>
        <w:spacing w:after="150"/>
      </w:pPr>
      <w:r>
        <w:rPr/>
        <w:t xml:space="preserve">图表：2019-2023年中国社会消费品零售总额及增长(亿元;%) 76</w:t>
      </w:r>
    </w:p>
    <w:p>
      <w:pPr>
        <w:spacing w:after="150"/>
      </w:pPr>
      <w:r>
        <w:rPr/>
        <w:t xml:space="preserve">图表：2019-2023年前三季度社会消费品零售总额同比增长对比 76</w:t>
      </w:r>
    </w:p>
    <w:p>
      <w:pPr>
        <w:spacing w:after="150"/>
      </w:pPr>
      <w:r>
        <w:rPr/>
        <w:t xml:space="preserve">图表：2019-2023年生产资料销售总额及增长(亿元，%) 77</w:t>
      </w:r>
    </w:p>
    <w:p>
      <w:pPr>
        <w:spacing w:after="150"/>
      </w:pPr>
      <w:r>
        <w:rPr/>
        <w:t xml:space="preserve">图表：2019-2023年前三季度各季度进出口、出口以及进口总额总值和增速(万亿元;%) 78</w:t>
      </w:r>
    </w:p>
    <w:p>
      <w:pPr>
        <w:spacing w:after="150"/>
      </w:pPr>
      <w:r>
        <w:rPr/>
        <w:t xml:space="preserve">图表：2019-2023年前三季度各季度进出口、出口以及进口总额增速变化情况(亿元;%) 78</w:t>
      </w:r>
    </w:p>
    <w:p>
      <w:pPr>
        <w:spacing w:after="150"/>
      </w:pPr>
      <w:r>
        <w:rPr/>
        <w:t xml:space="preserve">图表：2019-2023年快递业务量及同比增速(万件%) 86</w:t>
      </w:r>
    </w:p>
    <w:p>
      <w:pPr>
        <w:spacing w:after="150"/>
      </w:pPr>
      <w:r>
        <w:rPr/>
        <w:t xml:space="preserve">图表：2019-2023年全国淘宝村地区分布 89</w:t>
      </w:r>
    </w:p>
    <w:p>
      <w:pPr>
        <w:spacing w:after="150"/>
      </w:pPr>
      <w:r>
        <w:rPr/>
        <w:t xml:space="preserve">图表：2019-2023年前10个月餐饮业收入情况 97</w:t>
      </w:r>
    </w:p>
    <w:p>
      <w:pPr>
        <w:spacing w:after="150"/>
      </w:pPr>
      <w:r>
        <w:rPr/>
        <w:t xml:space="preserve">图表：2019-2023年中国社会消费品零售总额分月同比增长速度 98</w:t>
      </w:r>
    </w:p>
    <w:p>
      <w:pPr>
        <w:spacing w:after="150"/>
      </w:pPr>
      <w:r>
        <w:rPr/>
        <w:t xml:space="preserve">图表：2019-2023年11月份社会消费品零售总额主要数据 99</w:t>
      </w:r>
    </w:p>
    <w:p>
      <w:pPr>
        <w:spacing w:after="150"/>
      </w:pPr>
      <w:r>
        <w:rPr/>
        <w:t xml:space="preserve">图表：2019-2023年中国流通业盈利能力分析 100</w:t>
      </w:r>
    </w:p>
    <w:p>
      <w:pPr>
        <w:spacing w:after="150"/>
      </w:pPr>
      <w:r>
        <w:rPr/>
        <w:t xml:space="preserve">图表：2019-2023年中国流通业偿债能力分析 100</w:t>
      </w:r>
    </w:p>
    <w:p>
      <w:pPr>
        <w:spacing w:after="150"/>
      </w:pPr>
      <w:r>
        <w:rPr/>
        <w:t xml:space="preserve">图表：2019-2023年中国流通业偿债能力分析 101</w:t>
      </w:r>
    </w:p>
    <w:p>
      <w:pPr>
        <w:spacing w:after="150"/>
      </w:pPr>
      <w:r>
        <w:rPr/>
        <w:t xml:space="preserve">图表：2019-2023年中国流通业发展能力分析 101</w:t>
      </w:r>
    </w:p>
    <w:p>
      <w:pPr>
        <w:spacing w:after="150"/>
      </w:pPr>
      <w:r>
        <w:rPr/>
        <w:t xml:space="preserve">图表：2024-2029年中国流通产业毛利率预测 130</w:t>
      </w:r>
    </w:p>
    <w:p>
      <w:pPr>
        <w:spacing w:after="150"/>
      </w:pPr>
      <w:r>
        <w:rPr/>
        <w:t xml:space="preserve">图表：2024-2029年中国流通产业资产负债率预测 131</w:t>
      </w:r>
    </w:p>
    <w:p>
      <w:pPr>
        <w:spacing w:after="150"/>
      </w:pPr>
      <w:r>
        <w:rPr/>
        <w:t xml:space="preserve">图表：2024-2029年中国流通产业应收账款周转率预测 131</w:t>
      </w:r>
    </w:p>
    <w:p>
      <w:pPr>
        <w:spacing w:after="150"/>
      </w:pPr>
      <w:r>
        <w:rPr/>
        <w:t xml:space="preserve">图表：2024-2029年中国流通产业净利润增长率预测 132</w:t>
      </w:r>
    </w:p>
    <w:p>
      <w:pPr>
        <w:spacing w:after="150"/>
      </w:pPr>
      <w:r>
        <w:rPr/>
        <w:t xml:space="preserve">图表：2019-2023年顺丰控股经营情况综合分析 136</w:t>
      </w:r>
    </w:p>
    <w:p>
      <w:pPr>
        <w:spacing w:after="150"/>
      </w:pPr>
      <w:r>
        <w:rPr/>
        <w:t xml:space="preserve">图表：2019-2023年上半年海尔日日顺营业收入分析 148</w:t>
      </w:r>
    </w:p>
    <w:p>
      <w:pPr>
        <w:spacing w:after="150"/>
      </w:pPr>
      <w:r>
        <w:rPr/>
        <w:t xml:space="preserve">图表：2019-2023年9月普洛斯主要经营指标分析 155</w:t>
      </w:r>
    </w:p>
    <w:p>
      <w:pPr>
        <w:spacing w:after="150"/>
      </w:pPr>
      <w:r>
        <w:rPr/>
        <w:t xml:space="preserve">图表：2019-2023年9月普洛斯营收利润表分析 155</w:t>
      </w:r>
    </w:p>
    <w:p>
      <w:pPr>
        <w:spacing w:after="150"/>
      </w:pPr>
      <w:r>
        <w:rPr/>
        <w:t xml:space="preserve">图表：2019-2023年11月联邦快递主要经营指标分析 158</w:t>
      </w:r>
    </w:p>
    <w:p>
      <w:pPr>
        <w:spacing w:after="150"/>
      </w:pPr>
      <w:r>
        <w:rPr/>
        <w:t xml:space="preserve">图表：2019-2023年11月联邦快递营收利润表分析 159</w:t>
      </w:r>
    </w:p>
    <w:p>
      <w:pPr>
        <w:spacing w:after="150"/>
      </w:pPr>
      <w:r>
        <w:rPr/>
        <w:t xml:space="preserve">图表：我国“十四五”社会社会消费品零售额预测 178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2024-2029年中国供给侧改革流通行业的变革及投资风险预测报告</dc:title>
  <dc:description>2024-2029年中国供给侧改革流通行业的变革及投资风险预测报告</dc:description>
  <dc:subject>2024-2029年中国供给侧改革流通行业的变革及投资风险预测报告</dc:subject>
  <cp:keywords>研究报告</cp:keywords>
  <cp:category>研究报告</cp:category>
  <cp:lastModifiedBy>北京中道泰和信息咨询有限公司</cp:lastModifiedBy>
  <dcterms:created xsi:type="dcterms:W3CDTF">2024-01-24T12:58:57+08:00</dcterms:created>
  <dcterms:modified xsi:type="dcterms:W3CDTF">2024-01-24T12:58:57+08:00</dcterms:modified>
</cp:coreProperties>
</file>

<file path=docProps/custom.xml><?xml version="1.0" encoding="utf-8"?>
<Properties xmlns="http://schemas.openxmlformats.org/officeDocument/2006/custom-properties" xmlns:vt="http://schemas.openxmlformats.org/officeDocument/2006/docPropsVTypes"/>
</file>