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2024-2029年中国感冒药行业发展前景及投资风险预测报告</w:t>
      </w:r>
    </w:p>
    <w:p>
      <w:pPr>
        <w:spacing w:after="150"/>
      </w:pPr>
      <w:r>
        <w:rPr>
          <w:b w:val="1"/>
          <w:bCs w:val="1"/>
        </w:rPr>
        <w:t xml:space="preserve">报告简介</w:t>
      </w:r>
    </w:p>
    <w:p>
      <w:pPr>
        <w:spacing w:after="150"/>
      </w:pPr>
      <w:r>
        <w:rPr/>
        <w:t xml:space="preserve">感冒是一种常见病，通常又可分为普通感冒和流行病性感冒两种，其中普通感冒俗称伤风，是最常见的疾病之一。全年都会发生，以冬末春初季节较多。流行性感冒是由流行性感冒病毒引起的急性呼吸道传染病，传染性强、传染迅速、发病急。流行性感冒病毒类型复杂，有甲、乙、丙、丁四型。流感病毒都具有变异性的特点，即感冒病毒的抗原性随着外界环境的变化而变化。人体对于变化后的病毒缺乏免疫力，所以容易引起流行与重复感染。甲型流感病毒变异性最大，而且连续不断，约10-15年即发生变异。出现新的亚型，就引起大流行。随着经济和社会的发展，人们的交流也变得频繁和快捷，导致各种变异的流行性感冒病毒传播加剧，从而促使预防、抵抗流行性感冒病毒和增强身体免疫能力药物的需求不断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感冒药专业研究单位等公布和提供的大量资料。对中国感冒药行业作了详尽深入的分析，为感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感冒药行业概述</w:t>
      </w:r>
    </w:p>
    <w:p>
      <w:pPr>
        <w:spacing w:after="150"/>
      </w:pPr>
      <w:r>
        <w:rPr/>
        <w:t xml:space="preserve">第一节 感冒药行业概述</w:t>
      </w:r>
    </w:p>
    <w:p>
      <w:pPr>
        <w:spacing w:after="150"/>
      </w:pPr>
      <w:r>
        <w:rPr/>
        <w:t xml:space="preserve">一、感冒药的定义</w:t>
      </w:r>
    </w:p>
    <w:p>
      <w:pPr>
        <w:spacing w:after="150"/>
      </w:pPr>
      <w:r>
        <w:rPr/>
        <w:t xml:space="preserve">二、感冒药的分类</w:t>
      </w:r>
    </w:p>
    <w:p>
      <w:pPr>
        <w:spacing w:after="150"/>
      </w:pPr>
      <w:r>
        <w:rPr/>
        <w:t xml:space="preserve">三、感冒药主要功能</w:t>
      </w:r>
    </w:p>
    <w:p>
      <w:pPr>
        <w:spacing w:after="150"/>
      </w:pPr>
      <w:r>
        <w:rPr/>
        <w:t xml:space="preserve">第二节 最近3-5年中国感冒药经济指标分析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感冒药行业生命周期分析</w:t>
      </w:r>
    </w:p>
    <w:p>
      <w:pPr>
        <w:spacing w:after="150"/>
      </w:pPr>
      <w:r>
        <w:rPr/>
        <w:t xml:space="preserve">一、行业生命周期理论基础</w:t>
      </w:r>
    </w:p>
    <w:p>
      <w:pPr>
        <w:spacing w:after="150"/>
      </w:pPr>
      <w:r>
        <w:rPr/>
        <w:t xml:space="preserve">二、感冒药行业生命周期</w:t>
      </w:r>
    </w:p>
    <w:p>
      <w:pPr>
        <w:spacing w:after="150"/>
      </w:pPr>
      <w:r>
        <w:rPr>
          <w:b w:val="1"/>
          <w:bCs w:val="1"/>
        </w:rPr>
        <w:t xml:space="preserve">第二章 2019-2023年中国感冒药行业发展环境分析</w:t>
      </w:r>
    </w:p>
    <w:p>
      <w:pPr>
        <w:spacing w:after="150"/>
      </w:pPr>
      <w:r>
        <w:rPr/>
        <w:t xml:space="preserve">第一节 2019-2023年中国感冒药行业经济环境分析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2019-2023年中国感冒药行业发展政策环境分析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2019-2023年中国感冒药行业发展社会环境分析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2019-2023年中国感冒药技术环境分析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2019-2023年中国感冒药行业发展概况</w:t>
      </w:r>
    </w:p>
    <w:p>
      <w:pPr>
        <w:spacing w:after="150"/>
      </w:pPr>
      <w:r>
        <w:rPr/>
        <w:t xml:space="preserve">第一节 2019-2023年中国感冒药行业发展现状</w:t>
      </w:r>
    </w:p>
    <w:p>
      <w:pPr>
        <w:spacing w:after="150"/>
      </w:pPr>
      <w:r>
        <w:rPr/>
        <w:t xml:space="preserve">一、中国感冒药行业发展阶段</w:t>
      </w:r>
    </w:p>
    <w:p>
      <w:pPr>
        <w:spacing w:after="150"/>
      </w:pPr>
      <w:r>
        <w:rPr/>
        <w:t xml:space="preserve">二、中国感冒药行业发展总体概况</w:t>
      </w:r>
    </w:p>
    <w:p>
      <w:pPr>
        <w:spacing w:after="150"/>
      </w:pPr>
      <w:r>
        <w:rPr/>
        <w:t xml:space="preserve">三、中国感冒药行业发展特点分析</w:t>
      </w:r>
    </w:p>
    <w:p>
      <w:pPr>
        <w:spacing w:after="150"/>
      </w:pPr>
      <w:r>
        <w:rPr/>
        <w:t xml:space="preserve">第二节 2019-2023年中国感冒药市场状况分析</w:t>
      </w:r>
    </w:p>
    <w:p>
      <w:pPr>
        <w:spacing w:after="150"/>
      </w:pPr>
      <w:r>
        <w:rPr/>
        <w:t xml:space="preserve">一、2019-2023年全国感冒药零售市场总规模</w:t>
      </w:r>
    </w:p>
    <w:p>
      <w:pPr>
        <w:spacing w:after="150"/>
      </w:pPr>
      <w:r>
        <w:rPr/>
        <w:t xml:space="preserve">二、2019-2023年全国感冒药的大类结构分析</w:t>
      </w:r>
    </w:p>
    <w:p>
      <w:pPr>
        <w:spacing w:after="150"/>
      </w:pPr>
      <w:r>
        <w:rPr/>
        <w:t xml:space="preserve">三、2019-2023年不同目标人群定位状况分析</w:t>
      </w:r>
    </w:p>
    <w:p>
      <w:pPr>
        <w:spacing w:after="150"/>
      </w:pPr>
      <w:r>
        <w:rPr/>
        <w:t xml:space="preserve">四、2019-2023年全国感冒药市场的主要品种</w:t>
      </w:r>
    </w:p>
    <w:p>
      <w:pPr>
        <w:spacing w:after="150"/>
      </w:pPr>
      <w:r>
        <w:rPr/>
        <w:t xml:space="preserve">五、2019-2023年感冒药市场前十大品牌状况</w:t>
      </w:r>
    </w:p>
    <w:p>
      <w:pPr>
        <w:spacing w:after="150"/>
      </w:pPr>
      <w:r>
        <w:rPr/>
        <w:t xml:space="preserve">第三节 2019-2023年主要城市感冒药市场分析</w:t>
      </w:r>
    </w:p>
    <w:p>
      <w:pPr>
        <w:spacing w:after="150"/>
      </w:pPr>
      <w:r>
        <w:rPr/>
        <w:t xml:space="preserve">一、2019-2023年重点城市感冒药市场零售规模</w:t>
      </w:r>
    </w:p>
    <w:p>
      <w:pPr>
        <w:spacing w:after="150"/>
      </w:pPr>
      <w:r>
        <w:rPr/>
        <w:t xml:space="preserve">二、2019-2023年主要中心城市感冒药大类结构</w:t>
      </w:r>
    </w:p>
    <w:p>
      <w:pPr>
        <w:spacing w:after="150"/>
      </w:pPr>
      <w:r>
        <w:rPr/>
        <w:t xml:space="preserve">三、2019-2023年各城市不同目标人群定位分析</w:t>
      </w:r>
    </w:p>
    <w:p>
      <w:pPr>
        <w:spacing w:after="150"/>
      </w:pPr>
      <w:r>
        <w:rPr/>
        <w:t xml:space="preserve">四、2019-2023年各城市市场领先的感冒药品牌</w:t>
      </w:r>
    </w:p>
    <w:p>
      <w:pPr>
        <w:spacing w:after="150"/>
      </w:pPr>
      <w:r>
        <w:rPr/>
        <w:t xml:space="preserve">第四节 2019-2023年中国感冒药行业价格走势分析</w:t>
      </w:r>
    </w:p>
    <w:p>
      <w:pPr>
        <w:spacing w:after="150"/>
      </w:pPr>
      <w:r>
        <w:rPr>
          <w:b w:val="1"/>
          <w:bCs w:val="1"/>
        </w:rPr>
        <w:t xml:space="preserve">第四章 2019-2023年中国感冒药行业总体发展状况</w:t>
      </w:r>
    </w:p>
    <w:p>
      <w:pPr>
        <w:spacing w:after="150"/>
      </w:pPr>
      <w:r>
        <w:rPr/>
        <w:t xml:space="preserve">第一节 中国感冒药行业规模情况分析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中国感冒药行业产销情况分析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中国感冒药行业财务能力分析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2019-2023年中国感冒药市场供需分析</w:t>
      </w:r>
    </w:p>
    <w:p>
      <w:pPr>
        <w:spacing w:after="150"/>
      </w:pPr>
      <w:r>
        <w:rPr/>
        <w:t xml:space="preserve">第一节 2019-2023年中国感冒药行业供给分析</w:t>
      </w:r>
    </w:p>
    <w:p>
      <w:pPr>
        <w:spacing w:after="150"/>
      </w:pPr>
      <w:r>
        <w:rPr/>
        <w:t xml:space="preserve">一、2019-2023年中国感冒药行业总产值分析</w:t>
      </w:r>
    </w:p>
    <w:p>
      <w:pPr>
        <w:spacing w:after="150"/>
      </w:pPr>
      <w:r>
        <w:rPr/>
        <w:t xml:space="preserve">二、2019-2023年中国感冒药行业供给区域分析</w:t>
      </w:r>
    </w:p>
    <w:p>
      <w:pPr>
        <w:spacing w:after="150"/>
      </w:pPr>
      <w:r>
        <w:rPr/>
        <w:t xml:space="preserve">第二节 2019-2023年中国感冒药行业产品需求分析</w:t>
      </w:r>
    </w:p>
    <w:p>
      <w:pPr>
        <w:spacing w:after="150"/>
      </w:pPr>
      <w:r>
        <w:rPr/>
        <w:t xml:space="preserve">一、2019-2023年中国感冒药行业需求客户分析</w:t>
      </w:r>
    </w:p>
    <w:p>
      <w:pPr>
        <w:spacing w:after="150"/>
      </w:pPr>
      <w:r>
        <w:rPr/>
        <w:t xml:space="preserve">二、2024-2029年中国感冒药行业需求区域分析</w:t>
      </w:r>
    </w:p>
    <w:p>
      <w:pPr>
        <w:spacing w:after="150"/>
      </w:pPr>
      <w:r>
        <w:rPr/>
        <w:t xml:space="preserve">第三节 2019-2023年中国感冒药行业供需平衡分析</w:t>
      </w:r>
    </w:p>
    <w:p>
      <w:pPr>
        <w:spacing w:after="150"/>
      </w:pPr>
      <w:r>
        <w:rPr>
          <w:b w:val="1"/>
          <w:bCs w:val="1"/>
        </w:rPr>
        <w:t xml:space="preserve">第六章 2019-2023年中国感冒药行业细分市场分析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第七章 2019-2023年中国医药行业发展分析</w:t>
      </w:r>
    </w:p>
    <w:p>
      <w:pPr>
        <w:spacing w:after="150"/>
      </w:pPr>
      <w:r>
        <w:rPr/>
        <w:t xml:space="preserve">第一节 医药行业发展分析</w:t>
      </w:r>
    </w:p>
    <w:p>
      <w:pPr>
        <w:spacing w:after="150"/>
      </w:pPr>
      <w:r>
        <w:rPr/>
        <w:t xml:space="preserve">一、2019-2023年制药行业经济运行指标</w:t>
      </w:r>
    </w:p>
    <w:p>
      <w:pPr>
        <w:spacing w:after="150"/>
      </w:pPr>
      <w:r>
        <w:rPr/>
        <w:t xml:space="preserve">二、2019-2023年中国医药产业运行总结</w:t>
      </w:r>
    </w:p>
    <w:p>
      <w:pPr>
        <w:spacing w:after="150"/>
      </w:pPr>
      <w:r>
        <w:rPr/>
        <w:t xml:space="preserve">三、2019-2023年中国医药产业发展特点</w:t>
      </w:r>
    </w:p>
    <w:p>
      <w:pPr>
        <w:spacing w:after="150"/>
      </w:pPr>
      <w:r>
        <w:rPr/>
        <w:t xml:space="preserve">四、2019-2023年中国药品进出口分析</w:t>
      </w:r>
    </w:p>
    <w:p>
      <w:pPr>
        <w:spacing w:after="150"/>
      </w:pPr>
      <w:r>
        <w:rPr/>
        <w:t xml:space="preserve">五、2024-2029年中国医药产业发展趋势预测</w:t>
      </w:r>
    </w:p>
    <w:p>
      <w:pPr>
        <w:spacing w:after="150"/>
      </w:pPr>
      <w:r>
        <w:rPr/>
        <w:t xml:space="preserve">第二节 化学药行业发展分析</w:t>
      </w:r>
    </w:p>
    <w:p>
      <w:pPr>
        <w:spacing w:after="150"/>
      </w:pPr>
      <w:r>
        <w:rPr/>
        <w:t xml:space="preserve">一、2019-2023年中国原料药行业运行总结</w:t>
      </w:r>
    </w:p>
    <w:p>
      <w:pPr>
        <w:spacing w:after="150"/>
      </w:pPr>
      <w:r>
        <w:rPr/>
        <w:t xml:space="preserve">二、2019-2023年化学原料药产量分析</w:t>
      </w:r>
    </w:p>
    <w:p>
      <w:pPr>
        <w:spacing w:after="150"/>
      </w:pPr>
      <w:r>
        <w:rPr/>
        <w:t xml:space="preserve">三、2019-2023年化学原料药产能分析</w:t>
      </w:r>
    </w:p>
    <w:p>
      <w:pPr>
        <w:spacing w:after="150"/>
      </w:pPr>
      <w:r>
        <w:rPr/>
        <w:t xml:space="preserve">四、2019-2023年化学原料药出口形势</w:t>
      </w:r>
    </w:p>
    <w:p>
      <w:pPr>
        <w:spacing w:after="150"/>
      </w:pPr>
      <w:r>
        <w:rPr/>
        <w:t xml:space="preserve">第三节 中药行业发展分析</w:t>
      </w:r>
    </w:p>
    <w:p>
      <w:pPr>
        <w:spacing w:after="150"/>
      </w:pPr>
      <w:r>
        <w:rPr/>
        <w:t xml:space="preserve">一、2019-2023年中成药产量分析</w:t>
      </w:r>
    </w:p>
    <w:p>
      <w:pPr>
        <w:spacing w:after="150"/>
      </w:pPr>
      <w:r>
        <w:rPr/>
        <w:t xml:space="preserve">二、2019-2023年中国中药行业出口分析</w:t>
      </w:r>
    </w:p>
    <w:p>
      <w:pPr>
        <w:spacing w:after="150"/>
      </w:pPr>
      <w:r>
        <w:rPr/>
        <w:t xml:space="preserve">三、2019-2023年植物提取物市场发展分析</w:t>
      </w:r>
    </w:p>
    <w:p>
      <w:pPr>
        <w:spacing w:after="150"/>
      </w:pPr>
      <w:r>
        <w:rPr/>
        <w:t xml:space="preserve">四、2019-2023年中药提取物市场走势分析</w:t>
      </w:r>
    </w:p>
    <w:p>
      <w:pPr>
        <w:spacing w:after="150"/>
      </w:pPr>
      <w:r>
        <w:rPr>
          <w:b w:val="1"/>
          <w:bCs w:val="1"/>
        </w:rPr>
        <w:t xml:space="preserve">第八章 中国感冒药需求与消费者偏好调查</w:t>
      </w:r>
    </w:p>
    <w:p>
      <w:pPr>
        <w:spacing w:after="150"/>
      </w:pPr>
      <w:r>
        <w:rPr/>
        <w:t xml:space="preserve">第一节 感冒药消费者购买行为分析</w:t>
      </w:r>
    </w:p>
    <w:p>
      <w:pPr>
        <w:spacing w:after="150"/>
      </w:pPr>
      <w:r>
        <w:rPr/>
        <w:t xml:space="preserve">一、消费市场分析</w:t>
      </w:r>
    </w:p>
    <w:p>
      <w:pPr>
        <w:spacing w:after="150"/>
      </w:pPr>
      <w:r>
        <w:rPr/>
        <w:t xml:space="preserve">二、影响消费者购药行为的因素</w:t>
      </w:r>
    </w:p>
    <w:p>
      <w:pPr>
        <w:spacing w:after="150"/>
      </w:pPr>
      <w:r>
        <w:rPr/>
        <w:t xml:space="preserve">第二节 2019-2023年感冒药消费者偏好调查</w:t>
      </w:r>
    </w:p>
    <w:p>
      <w:pPr>
        <w:spacing w:after="150"/>
      </w:pPr>
      <w:r>
        <w:rPr/>
        <w:t xml:space="preserve">一、感冒药消费者偏好</w:t>
      </w:r>
    </w:p>
    <w:p>
      <w:pPr>
        <w:spacing w:after="150"/>
      </w:pPr>
      <w:r>
        <w:rPr/>
        <w:t xml:space="preserve">二、消费者决策影响因素</w:t>
      </w:r>
    </w:p>
    <w:p>
      <w:pPr>
        <w:spacing w:after="150"/>
      </w:pPr>
      <w:r>
        <w:rPr/>
        <w:t xml:space="preserve">三、消费者购买价格的选择</w:t>
      </w:r>
    </w:p>
    <w:p>
      <w:pPr>
        <w:spacing w:after="150"/>
      </w:pPr>
      <w:r>
        <w:rPr/>
        <w:t xml:space="preserve">第三节 感冒药企业顾客策略分析</w:t>
      </w:r>
    </w:p>
    <w:p>
      <w:pPr>
        <w:spacing w:after="150"/>
      </w:pPr>
      <w:r>
        <w:rPr/>
        <w:t xml:space="preserve">一、处方药和非处方药的区别</w:t>
      </w:r>
    </w:p>
    <w:p>
      <w:pPr>
        <w:spacing w:after="150"/>
      </w:pPr>
      <w:r>
        <w:rPr/>
        <w:t xml:space="preserve">二、消费者行为角色变化分析</w:t>
      </w:r>
    </w:p>
    <w:p>
      <w:pPr>
        <w:spacing w:after="150"/>
      </w:pPr>
      <w:r>
        <w:rPr/>
        <w:t xml:space="preserve">三、企业营销对象转换分析</w:t>
      </w:r>
    </w:p>
    <w:p>
      <w:pPr>
        <w:spacing w:after="150"/>
      </w:pPr>
      <w:r>
        <w:rPr/>
        <w:t xml:space="preserve">四、感冒药市场竞争使企业必须以顾客为中心</w:t>
      </w:r>
    </w:p>
    <w:p>
      <w:pPr>
        <w:spacing w:after="150"/>
      </w:pPr>
      <w:r>
        <w:rPr>
          <w:b w:val="1"/>
          <w:bCs w:val="1"/>
        </w:rPr>
        <w:t xml:space="preserve">第九章 中国感冒药行业销售渠道分析及策略</w:t>
      </w:r>
    </w:p>
    <w:p>
      <w:pPr>
        <w:spacing w:after="150"/>
      </w:pPr>
      <w:r>
        <w:rPr/>
        <w:t xml:space="preserve">第一节 感冒药行业销售渠道分析</w:t>
      </w:r>
    </w:p>
    <w:p>
      <w:pPr>
        <w:spacing w:after="150"/>
      </w:pPr>
      <w:r>
        <w:rPr/>
        <w:t xml:space="preserve">一、销售渠道形式及对比</w:t>
      </w:r>
    </w:p>
    <w:p>
      <w:pPr>
        <w:spacing w:after="150"/>
      </w:pPr>
      <w:r>
        <w:rPr/>
        <w:t xml:space="preserve">1、直接渠道与间接渠道比较分析</w:t>
      </w:r>
    </w:p>
    <w:p>
      <w:pPr>
        <w:spacing w:after="150"/>
      </w:pPr>
      <w:r>
        <w:rPr/>
        <w:t xml:space="preserve">2、长渠道与短渠道比较分析</w:t>
      </w:r>
    </w:p>
    <w:p>
      <w:pPr>
        <w:spacing w:after="150"/>
      </w:pPr>
      <w:r>
        <w:rPr/>
        <w:t xml:space="preserve">3、宽渠道与窄渠道比较分析</w:t>
      </w:r>
    </w:p>
    <w:p>
      <w:pPr>
        <w:spacing w:after="150"/>
      </w:pPr>
      <w:r>
        <w:rPr/>
        <w:t xml:space="preserve">4、传统渠道与新型渠道比较分析</w:t>
      </w:r>
    </w:p>
    <w:p>
      <w:pPr>
        <w:spacing w:after="150"/>
      </w:pPr>
      <w:r>
        <w:rPr/>
        <w:t xml:space="preserve">二、各类销售渠道对抑郁症药物行业的影响</w:t>
      </w:r>
    </w:p>
    <w:p>
      <w:pPr>
        <w:spacing w:after="150"/>
      </w:pPr>
      <w:r>
        <w:rPr/>
        <w:t xml:space="preserve">1、直接渠道对抑郁症药物行业的影响</w:t>
      </w:r>
    </w:p>
    <w:p>
      <w:pPr>
        <w:spacing w:after="150"/>
      </w:pPr>
      <w:r>
        <w:rPr/>
        <w:t xml:space="preserve">2、间接渠道对抑郁症药物行业的影响</w:t>
      </w:r>
    </w:p>
    <w:p>
      <w:pPr>
        <w:spacing w:after="150"/>
      </w:pPr>
      <w:r>
        <w:rPr/>
        <w:t xml:space="preserve">3、长渠道对抑郁症药物行业的影响</w:t>
      </w:r>
    </w:p>
    <w:p>
      <w:pPr>
        <w:spacing w:after="150"/>
      </w:pPr>
      <w:r>
        <w:rPr/>
        <w:t xml:space="preserve">4、短渠道对抑郁症药物行业的影响</w:t>
      </w:r>
    </w:p>
    <w:p>
      <w:pPr>
        <w:spacing w:after="150"/>
      </w:pPr>
      <w:r>
        <w:rPr/>
        <w:t xml:space="preserve">5、窄渠道对抑郁症药物行业的影响</w:t>
      </w:r>
    </w:p>
    <w:p>
      <w:pPr>
        <w:spacing w:after="150"/>
      </w:pPr>
      <w:r>
        <w:rPr/>
        <w:t xml:space="preserve">6、垂直营销系统对抑郁症药物行业的影响</w:t>
      </w:r>
    </w:p>
    <w:p>
      <w:pPr>
        <w:spacing w:after="150"/>
      </w:pPr>
      <w:r>
        <w:rPr/>
        <w:t xml:space="preserve">第二节 感冒药行业营销策略分析</w:t>
      </w:r>
    </w:p>
    <w:p>
      <w:pPr>
        <w:spacing w:after="150"/>
      </w:pPr>
      <w:r>
        <w:rPr/>
        <w:t xml:space="preserve">一、中国感冒药产品营销概况</w:t>
      </w:r>
    </w:p>
    <w:p>
      <w:pPr>
        <w:spacing w:after="150"/>
      </w:pPr>
      <w:r>
        <w:rPr/>
        <w:t xml:space="preserve">二、感冒药产品营销策略探讨</w:t>
      </w:r>
    </w:p>
    <w:p>
      <w:pPr>
        <w:spacing w:after="150"/>
      </w:pPr>
      <w:r>
        <w:rPr/>
        <w:t xml:space="preserve">三、感冒药产品营销发展趋势</w:t>
      </w:r>
    </w:p>
    <w:p>
      <w:pPr>
        <w:spacing w:after="150"/>
      </w:pPr>
      <w:r>
        <w:rPr>
          <w:b w:val="1"/>
          <w:bCs w:val="1"/>
        </w:rPr>
        <w:t xml:space="preserve">第三部分行业竞争格局</w:t>
      </w:r>
    </w:p>
    <w:p>
      <w:pPr>
        <w:spacing w:after="150"/>
      </w:pPr>
      <w:r>
        <w:rPr>
          <w:b w:val="1"/>
          <w:bCs w:val="1"/>
        </w:rPr>
        <w:t xml:space="preserve">第十章 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感冒药行业SWOT分析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行业竞争格局综述</w:t>
      </w:r>
    </w:p>
    <w:p>
      <w:pPr>
        <w:spacing w:after="150"/>
      </w:pPr>
      <w:r>
        <w:rPr/>
        <w:t xml:space="preserve">一、中国感冒药行业竞争格局</w:t>
      </w:r>
    </w:p>
    <w:p>
      <w:pPr>
        <w:spacing w:after="150"/>
      </w:pPr>
      <w:r>
        <w:rPr/>
        <w:t xml:space="preserve">二、感冒药行业未来竞争格局和特点</w:t>
      </w:r>
    </w:p>
    <w:p>
      <w:pPr>
        <w:spacing w:after="150"/>
      </w:pPr>
      <w:r>
        <w:rPr/>
        <w:t xml:space="preserve">三、感冒药市场进入及竞争对手分析</w:t>
      </w:r>
    </w:p>
    <w:p>
      <w:pPr>
        <w:spacing w:after="150"/>
      </w:pPr>
      <w:r>
        <w:rPr/>
        <w:t xml:space="preserve">四、我国感冒药企业市场竞争的优势</w:t>
      </w:r>
    </w:p>
    <w:p>
      <w:pPr>
        <w:spacing w:after="150"/>
      </w:pPr>
      <w:r>
        <w:rPr/>
        <w:t xml:space="preserve">五、国内感冒药企业竞争能力提升途径</w:t>
      </w:r>
    </w:p>
    <w:p>
      <w:pPr>
        <w:spacing w:after="150"/>
      </w:pPr>
      <w:r>
        <w:rPr>
          <w:b w:val="1"/>
          <w:bCs w:val="1"/>
        </w:rPr>
        <w:t xml:space="preserve">第十一章 感冒药行业重点企业竞争分析</w:t>
      </w:r>
    </w:p>
    <w:p>
      <w:pPr>
        <w:spacing w:after="150"/>
      </w:pPr>
      <w:r>
        <w:rPr/>
        <w:t xml:space="preserve">第一节 广州白云山医药集团股份有限公司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华润医药集团有限公司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上海强生制药有限公司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中美天津史克制药有限公司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仁和(集团)发展有限公司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广州香雪制药股份有限公司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吉林省吴太感康药业有限公司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哈药集团有限公司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海南快克药业有限公司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拜耳医药保健有限公司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感冒药行业投资机会与风险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感冒药行业投资效益分析</w:t>
      </w:r>
    </w:p>
    <w:p>
      <w:pPr>
        <w:spacing w:after="150"/>
      </w:pPr>
      <w:r>
        <w:rPr/>
        <w:t xml:space="preserve">一、2019-2023年感冒药行业投资状况分析</w:t>
      </w:r>
    </w:p>
    <w:p>
      <w:pPr>
        <w:spacing w:after="150"/>
      </w:pPr>
      <w:r>
        <w:rPr/>
        <w:t xml:space="preserve">二、2024-2029年感冒药行业投资效益分析</w:t>
      </w:r>
    </w:p>
    <w:p>
      <w:pPr>
        <w:spacing w:after="150"/>
      </w:pPr>
      <w:r>
        <w:rPr/>
        <w:t xml:space="preserve">三、2024-2029年感冒药行业投资趋势预测</w:t>
      </w:r>
    </w:p>
    <w:p>
      <w:pPr>
        <w:spacing w:after="150"/>
      </w:pPr>
      <w:r>
        <w:rPr/>
        <w:t xml:space="preserve">四、2024-2029年感冒药行业投资的建议</w:t>
      </w:r>
    </w:p>
    <w:p>
      <w:pPr>
        <w:spacing w:after="150"/>
      </w:pPr>
      <w:r>
        <w:rPr/>
        <w:t xml:space="preserve">五、新进入者应注意的障碍因素分析</w:t>
      </w:r>
    </w:p>
    <w:p>
      <w:pPr>
        <w:spacing w:after="150"/>
      </w:pPr>
      <w:r>
        <w:rPr/>
        <w:t xml:space="preserve">第三节 影响感冒药行业发展的主要因素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第十三章 感冒药行业发展预测分析</w:t>
      </w:r>
    </w:p>
    <w:p>
      <w:pPr>
        <w:spacing w:after="150"/>
      </w:pPr>
      <w:r>
        <w:rPr/>
        <w:t xml:space="preserve">第一节 感冒药行业发展预测分析</w:t>
      </w:r>
    </w:p>
    <w:p>
      <w:pPr>
        <w:spacing w:after="150"/>
      </w:pPr>
      <w:r>
        <w:rPr/>
        <w:t xml:space="preserve">一、2024-2029年中国感冒药行业发展前景分析</w:t>
      </w:r>
    </w:p>
    <w:p>
      <w:pPr>
        <w:spacing w:after="150"/>
      </w:pPr>
      <w:r>
        <w:rPr/>
        <w:t xml:space="preserve">二、2024-2029年中国感冒药行业发展规模分析</w:t>
      </w:r>
    </w:p>
    <w:p>
      <w:pPr>
        <w:spacing w:after="150"/>
      </w:pPr>
      <w:r>
        <w:rPr/>
        <w:t xml:space="preserve">三、总体行业“十四五”整体规划及预测</w:t>
      </w:r>
    </w:p>
    <w:p>
      <w:pPr>
        <w:spacing w:after="150"/>
      </w:pPr>
      <w:r>
        <w:rPr/>
        <w:t xml:space="preserve">第二节 2024-2029年中国感冒药行业发展预测分析</w:t>
      </w:r>
    </w:p>
    <w:p>
      <w:pPr>
        <w:spacing w:after="150"/>
      </w:pPr>
      <w:r>
        <w:rPr/>
        <w:t xml:space="preserve">一、2024-2029年中国感冒药供给预测</w:t>
      </w:r>
    </w:p>
    <w:p>
      <w:pPr>
        <w:spacing w:after="150"/>
      </w:pPr>
      <w:r>
        <w:rPr/>
        <w:t xml:space="preserve">二、2024-2029年中国感冒药需求预测</w:t>
      </w:r>
    </w:p>
    <w:p>
      <w:pPr>
        <w:spacing w:after="150"/>
      </w:pPr>
      <w:r>
        <w:rPr/>
        <w:t xml:space="preserve">三、2024-2029年中国感冒药供需平衡预测</w:t>
      </w:r>
    </w:p>
    <w:p>
      <w:pPr>
        <w:spacing w:after="150"/>
      </w:pPr>
      <w:r>
        <w:rPr/>
        <w:t xml:space="preserve">第三节 2024-2029年中国感冒药行业投资风险分析</w:t>
      </w:r>
    </w:p>
    <w:p>
      <w:pPr>
        <w:spacing w:after="150"/>
      </w:pPr>
      <w:r>
        <w:rPr/>
        <w:t xml:space="preserve">一、2024-2029年感冒药行业市场风险及控制策略</w:t>
      </w:r>
    </w:p>
    <w:p>
      <w:pPr>
        <w:spacing w:after="150"/>
      </w:pPr>
      <w:r>
        <w:rPr/>
        <w:t xml:space="preserve">二、2024-2029年感冒药行业政策风险及控制策略</w:t>
      </w:r>
    </w:p>
    <w:p>
      <w:pPr>
        <w:spacing w:after="150"/>
      </w:pPr>
      <w:r>
        <w:rPr/>
        <w:t xml:space="preserve">三、2024-2029年感冒药行业经营风险及控制策略</w:t>
      </w:r>
    </w:p>
    <w:p>
      <w:pPr>
        <w:spacing w:after="150"/>
      </w:pPr>
      <w:r>
        <w:rPr/>
        <w:t xml:space="preserve">四、2024-2029年感冒药行业技术风险及控制策略</w:t>
      </w:r>
    </w:p>
    <w:p>
      <w:pPr>
        <w:spacing w:after="150"/>
      </w:pPr>
      <w:r>
        <w:rPr/>
        <w:t xml:space="preserve">五、2024-2029年感冒药同业竞争风险及控制策略</w:t>
      </w:r>
    </w:p>
    <w:p>
      <w:pPr>
        <w:spacing w:after="150"/>
      </w:pPr>
      <w:r>
        <w:rPr/>
        <w:t xml:space="preserve">六、2024-2029年感冒药行业其他风险及控制策略</w:t>
      </w:r>
    </w:p>
    <w:p>
      <w:pPr>
        <w:spacing w:after="150"/>
      </w:pPr>
      <w:r>
        <w:rPr>
          <w:b w:val="1"/>
          <w:bCs w:val="1"/>
        </w:rPr>
        <w:t xml:space="preserve">第十四章 专家观点与结论</w:t>
      </w:r>
    </w:p>
    <w:p>
      <w:pPr>
        <w:spacing w:after="150"/>
      </w:pPr>
      <w:r>
        <w:rPr/>
        <w:t xml:space="preserve">第一节 2019-2023年感冒药行业研究结论</w:t>
      </w:r>
    </w:p>
    <w:p>
      <w:pPr>
        <w:spacing w:after="150"/>
      </w:pPr>
      <w:r>
        <w:rPr/>
        <w:t xml:space="preserve">第二节 2024-2029年感冒药行业投资价值评估</w:t>
      </w:r>
    </w:p>
    <w:p>
      <w:pPr>
        <w:spacing w:after="150"/>
      </w:pPr>
      <w:r>
        <w:rPr/>
        <w:t xml:space="preserve">第三节 中道泰和感冒药行业投资建议</w:t>
      </w:r>
    </w:p>
    <w:p>
      <w:pPr>
        <w:spacing w:after="150"/>
      </w:pPr>
      <w:r>
        <w:rPr>
          <w:b w:val="1"/>
          <w:bCs w:val="1"/>
        </w:rPr>
        <w:t xml:space="preserve">图表目录</w:t>
      </w:r>
    </w:p>
    <w:p>
      <w:pPr>
        <w:spacing w:after="150"/>
      </w:pPr>
      <w:r>
        <w:rPr/>
        <w:t xml:space="preserve">图表：感冒药行业产业链结构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图表：2019-2023年中国感冒药行业产值情况</w:t>
      </w:r>
    </w:p>
    <w:p>
      <w:pPr>
        <w:spacing w:after="150"/>
      </w:pPr>
      <w:r>
        <w:rPr/>
        <w:t xml:space="preserve">图表：2019-2023年中国感冒药行业利润情况分析</w:t>
      </w:r>
    </w:p>
    <w:p>
      <w:pPr>
        <w:spacing w:after="150"/>
      </w:pPr>
      <w:r>
        <w:rPr/>
        <w:t xml:space="preserve">图表：2019-2023年中国感冒药行业资产规模情况分析</w:t>
      </w:r>
    </w:p>
    <w:p>
      <w:pPr>
        <w:spacing w:after="150"/>
      </w:pPr>
      <w:r>
        <w:rPr/>
        <w:t xml:space="preserve">图表：2019-2023年中国感冒药行业盈利能力分析</w:t>
      </w:r>
    </w:p>
    <w:p>
      <w:pPr>
        <w:spacing w:after="150"/>
      </w:pPr>
      <w:r>
        <w:rPr/>
        <w:t xml:space="preserve">图表：2019-2023年中国感冒药行业偿债能力分析</w:t>
      </w:r>
    </w:p>
    <w:p>
      <w:pPr>
        <w:spacing w:after="150"/>
      </w:pPr>
      <w:r>
        <w:rPr/>
        <w:t xml:space="preserve">图表：2019-2023年中国感冒药行业营运能力分析</w:t>
      </w:r>
    </w:p>
    <w:p>
      <w:pPr>
        <w:spacing w:after="150"/>
      </w:pPr>
      <w:r>
        <w:rPr/>
        <w:t xml:space="preserve">图表：2019-2023年中国感冒药行业营运能力分析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2024-2029年中国感冒药行业发展前景及投资风险预测报告</dc:title>
  <dc:description>2024-2029年中国感冒药行业发展前景及投资风险预测报告</dc:description>
  <dc:subject>2024-2029年中国感冒药行业发展前景及投资风险预测报告</dc:subject>
  <cp:keywords>研究报告</cp:keywords>
  <cp:category>研究报告</cp:category>
  <cp:lastModifiedBy>北京中道泰和信息咨询有限公司</cp:lastModifiedBy>
  <dcterms:created xsi:type="dcterms:W3CDTF">2024-01-24T12:47:34+08:00</dcterms:created>
  <dcterms:modified xsi:type="dcterms:W3CDTF">2024-01-24T12:47:34+08:00</dcterms:modified>
</cp:coreProperties>
</file>

<file path=docProps/custom.xml><?xml version="1.0" encoding="utf-8"?>
<Properties xmlns="http://schemas.openxmlformats.org/officeDocument/2006/custom-properties" xmlns:vt="http://schemas.openxmlformats.org/officeDocument/2006/docPropsVTypes"/>
</file>