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2024-2029年中国活性炭行业发展前景及投资风险预测报告</w:t>
      </w:r>
    </w:p>
    <w:p>
      <w:pPr>
        <w:spacing w:after="150"/>
      </w:pPr>
      <w:r>
        <w:rPr>
          <w:b w:val="1"/>
          <w:bCs w:val="1"/>
        </w:rPr>
        <w:t xml:space="preserve">报告简介</w:t>
      </w:r>
    </w:p>
    <w:p>
      <w:pPr>
        <w:spacing w:after="150"/>
      </w:pPr>
      <w:r>
        <w:rPr/>
        <w:t xml:space="preserve">活性炭的主要原料几乎可以是所有富含碳的有机材料，如煤、木材、果壳、椰壳、核桃壳、杏壳、枣壳等。这些含碳材料在活化炉中，在高温和一定压力下通过热解作用被转换成活性炭。在此活化过程中，巨大的表面积和复杂的孔隙结构逐渐形成， 而所谓的吸附过程正是在这些孔隙中和表面上进行的，活性炭中孔隙的大小对吸附质有选择吸附的作用，这是由于大分子不能进入比它孔隙小的活性炭孔径内的缘故。</w:t>
      </w:r>
    </w:p>
    <w:p>
      <w:pPr>
        <w:spacing w:after="150"/>
      </w:pPr>
      <w:r>
        <w:rPr/>
        <w:t xml:space="preserve">以“林产三剩物”为原料加工的木质活性炭是中国重要的林产化工产品。目前中国木质活性炭年总产量，居世界之首，其生产企业和产能主要集中 在江西、福建和浙江三省，三省的年产量约为10万吨。其中江西省有活性炭生产企业100余家，主要为利用木屑和竹屑生产木质活性炭，为全国最大的木质活性炭生产省份;该省活性炭行业从业人员近万名，主要分布在上饶、宜春、赣州、抚州、吉安等地，从业人员大多为当地的林农。</w:t>
      </w:r>
    </w:p>
    <w:p>
      <w:pPr>
        <w:spacing w:after="150"/>
      </w:pPr>
      <w:r>
        <w:rPr/>
        <w:t xml:space="preserve">国内贡献约一半的产量;活性炭虽然是一个历史悠久的产品，作为现代工业来讲在中国又是一项新兴产业，它之所以能经久不衰，至今仍然有着蓬勃的发展势头和活力，这与它的用途不断被展有关，它不但已在上述传统的制糖、发酵、制药、食品、轻工、医药、冶金、化工、兵工等领域中广泛应用，而且正在向着与人类生存环境息息相关的环保、净水、空气分离、电子信息、原子能及生物工程、纳米材料、高能电极材料、高效催化剂载体等高新科技领域渗透扩展中，找到了更为广阔的新用途。</w:t>
      </w:r>
    </w:p>
    <w:p>
      <w:pPr>
        <w:spacing w:after="150"/>
      </w:pPr>
      <w:r>
        <w:rPr/>
        <w:t xml:space="preserve">中国活性炭行业虽然发展较为迅速，但一些制约行业发展的因素长期存在，如中国活 性炭企业规模普遍较小，难以形成规模效益，技术落后，环境污染严重，只是依托中国煤炭资源优势，在激烈的时常竞争中求得生存，但难有很大的发展，也很难和国外大型活性炭企业竞争。为了改变大同地区活性炭炭化料生产工艺落后。</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活性炭行业发展现状与前景、市场竞争格局与形势、赢利水平与企业发展、投资策略与风险预警、发展趋势与规划建议等进行深入研究，并重点分析了活性炭行业的前景与风险。报告揭示了活性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活性炭行业概述</w:t>
      </w:r>
    </w:p>
    <w:p>
      <w:pPr>
        <w:spacing w:after="150"/>
      </w:pPr>
      <w:r>
        <w:rPr/>
        <w:t xml:space="preserve">第一节 活性炭行业定义</w:t>
      </w:r>
    </w:p>
    <w:p>
      <w:pPr>
        <w:spacing w:after="150"/>
      </w:pPr>
      <w:r>
        <w:rPr/>
        <w:t xml:space="preserve">一、基本概念</w:t>
      </w:r>
    </w:p>
    <w:p>
      <w:pPr>
        <w:spacing w:after="150"/>
      </w:pPr>
      <w:r>
        <w:rPr/>
        <w:t xml:space="preserve">二、物理性质</w:t>
      </w:r>
    </w:p>
    <w:p>
      <w:pPr>
        <w:spacing w:after="150"/>
      </w:pPr>
      <w:r>
        <w:rPr/>
        <w:t xml:space="preserve">三、生产方法</w:t>
      </w:r>
    </w:p>
    <w:p>
      <w:pPr>
        <w:spacing w:after="150"/>
      </w:pPr>
      <w:r>
        <w:rPr/>
        <w:t xml:space="preserve">四、产品用途</w:t>
      </w:r>
    </w:p>
    <w:p>
      <w:pPr>
        <w:spacing w:after="150"/>
      </w:pPr>
      <w:r>
        <w:rPr/>
        <w:t xml:space="preserve">第二节 活性炭行业发展历程</w:t>
      </w:r>
    </w:p>
    <w:p>
      <w:pPr>
        <w:spacing w:after="150"/>
      </w:pPr>
      <w:r>
        <w:rPr/>
        <w:t xml:space="preserve">第三节 活性炭行业分类情况</w:t>
      </w:r>
    </w:p>
    <w:p>
      <w:pPr>
        <w:spacing w:after="150"/>
      </w:pPr>
      <w:r>
        <w:rPr/>
        <w:t xml:space="preserve">一、按原料来源</w:t>
      </w:r>
    </w:p>
    <w:p>
      <w:pPr>
        <w:spacing w:after="150"/>
      </w:pPr>
      <w:r>
        <w:rPr/>
        <w:t xml:space="preserve">二、按制造方法</w:t>
      </w:r>
    </w:p>
    <w:p>
      <w:pPr>
        <w:spacing w:after="150"/>
      </w:pPr>
      <w:r>
        <w:rPr/>
        <w:t xml:space="preserve">三、按外观形状</w:t>
      </w:r>
    </w:p>
    <w:p>
      <w:pPr>
        <w:spacing w:after="150"/>
      </w:pPr>
      <w:r>
        <w:rPr/>
        <w:t xml:space="preserve">第四节 活性炭产业链分析</w:t>
      </w:r>
    </w:p>
    <w:p>
      <w:pPr>
        <w:spacing w:after="150"/>
      </w:pPr>
      <w:r>
        <w:rPr>
          <w:b w:val="1"/>
          <w:bCs w:val="1"/>
        </w:rPr>
        <w:t xml:space="preserve">第二章 2019-2023年中国活性炭发展环境分析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2019-2023年中国活性炭行业政策环境分析</w:t>
      </w:r>
    </w:p>
    <w:p>
      <w:pPr>
        <w:spacing w:after="150"/>
      </w:pPr>
      <w:r>
        <w:rPr/>
        <w:t xml:space="preserve">一、《可再生能源》</w:t>
      </w:r>
    </w:p>
    <w:p>
      <w:pPr>
        <w:spacing w:after="150"/>
      </w:pPr>
      <w:r>
        <w:rPr/>
        <w:t xml:space="preserve">二、《资源综合利用规划》</w:t>
      </w:r>
    </w:p>
    <w:p>
      <w:pPr>
        <w:spacing w:after="150"/>
      </w:pPr>
      <w:r>
        <w:rPr/>
        <w:t xml:space="preserve">三、《“十四五”国家战略性新兴产业发展规划》</w:t>
      </w:r>
    </w:p>
    <w:p>
      <w:pPr>
        <w:spacing w:after="150"/>
      </w:pPr>
      <w:r>
        <w:rPr/>
        <w:t xml:space="preserve">第三节 2019-2023年中国活性炭行业社会环境分析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2019-2023年活性炭行业发展现状分析</w:t>
      </w:r>
    </w:p>
    <w:p>
      <w:pPr>
        <w:spacing w:after="150"/>
      </w:pPr>
      <w:r>
        <w:rPr/>
        <w:t xml:space="preserve">第一节 2019-2023年全球活性炭行业发展分析</w:t>
      </w:r>
    </w:p>
    <w:p>
      <w:pPr>
        <w:spacing w:after="150"/>
      </w:pPr>
      <w:r>
        <w:rPr/>
        <w:t xml:space="preserve">一、全球活性炭行业发展历程</w:t>
      </w:r>
    </w:p>
    <w:p>
      <w:pPr>
        <w:spacing w:after="150"/>
      </w:pPr>
      <w:r>
        <w:rPr/>
        <w:t xml:space="preserve">二、全球活性炭行业发展现状</w:t>
      </w:r>
    </w:p>
    <w:p>
      <w:pPr>
        <w:spacing w:after="150"/>
      </w:pPr>
      <w:r>
        <w:rPr/>
        <w:t xml:space="preserve">三、全球活性炭行业发展预测</w:t>
      </w:r>
    </w:p>
    <w:p>
      <w:pPr>
        <w:spacing w:after="150"/>
      </w:pPr>
      <w:r>
        <w:rPr/>
        <w:t xml:space="preserve">第二节 2019-2023年中国活性炭行业发展分析</w:t>
      </w:r>
    </w:p>
    <w:p>
      <w:pPr>
        <w:spacing w:after="150"/>
      </w:pPr>
      <w:r>
        <w:rPr/>
        <w:t xml:space="preserve">一、2019-2023年中国活性炭行业发展态势分析</w:t>
      </w:r>
    </w:p>
    <w:p>
      <w:pPr>
        <w:spacing w:after="150"/>
      </w:pPr>
      <w:r>
        <w:rPr/>
        <w:t xml:space="preserve">二、2019-2023年中国活性炭行业发展特点分析</w:t>
      </w:r>
    </w:p>
    <w:p>
      <w:pPr>
        <w:spacing w:after="150"/>
      </w:pPr>
      <w:r>
        <w:rPr/>
        <w:t xml:space="preserve">三、2019-2023年中国活性炭行业市场规模分析</w:t>
      </w:r>
    </w:p>
    <w:p>
      <w:pPr>
        <w:spacing w:after="150"/>
      </w:pPr>
      <w:r>
        <w:rPr/>
        <w:t xml:space="preserve">第三节 活性炭行业特性分析</w:t>
      </w:r>
    </w:p>
    <w:p>
      <w:pPr>
        <w:spacing w:after="150"/>
      </w:pPr>
      <w:r>
        <w:rPr>
          <w:b w:val="1"/>
          <w:bCs w:val="1"/>
        </w:rPr>
        <w:t xml:space="preserve">第二部分 行业深度分析</w:t>
      </w:r>
    </w:p>
    <w:p>
      <w:pPr>
        <w:spacing w:after="150"/>
      </w:pPr>
      <w:r>
        <w:rPr>
          <w:b w:val="1"/>
          <w:bCs w:val="1"/>
        </w:rPr>
        <w:t xml:space="preserve">第四章 2019-2023年中国活性炭行业总体发展状况</w:t>
      </w:r>
    </w:p>
    <w:p>
      <w:pPr>
        <w:spacing w:after="150"/>
      </w:pPr>
      <w:r>
        <w:rPr/>
        <w:t xml:space="preserve">第一节 2019-2023年中国活性炭行业规模情况分析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2019-2023年中国活性炭行业产销情况分析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2019-2023年中国活性炭行业财务能力分析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2019-2023年中国活性炭市场供需分析</w:t>
      </w:r>
    </w:p>
    <w:p>
      <w:pPr>
        <w:spacing w:after="150"/>
      </w:pPr>
      <w:r>
        <w:rPr/>
        <w:t xml:space="preserve">第一节 活性炭市场现状分析及预测</w:t>
      </w:r>
    </w:p>
    <w:p>
      <w:pPr>
        <w:spacing w:after="150"/>
      </w:pPr>
      <w:r>
        <w:rPr/>
        <w:t xml:space="preserve">一、2019-2023年中国活性炭行业总产值分析</w:t>
      </w:r>
    </w:p>
    <w:p>
      <w:pPr>
        <w:spacing w:after="150"/>
      </w:pPr>
      <w:r>
        <w:rPr/>
        <w:t xml:space="preserve">二、2024-2029年中国活性炭行业总产值预测</w:t>
      </w:r>
    </w:p>
    <w:p>
      <w:pPr>
        <w:spacing w:after="150"/>
      </w:pPr>
      <w:r>
        <w:rPr/>
        <w:t xml:space="preserve">第二节 活性炭产品产量分析及预测</w:t>
      </w:r>
    </w:p>
    <w:p>
      <w:pPr>
        <w:spacing w:after="150"/>
      </w:pPr>
      <w:r>
        <w:rPr/>
        <w:t xml:space="preserve">一、2019-2023年中国活性炭产量分析</w:t>
      </w:r>
    </w:p>
    <w:p>
      <w:pPr>
        <w:spacing w:after="150"/>
      </w:pPr>
      <w:r>
        <w:rPr/>
        <w:t xml:space="preserve">二、2024-2029年中国活性炭产量预测</w:t>
      </w:r>
    </w:p>
    <w:p>
      <w:pPr>
        <w:spacing w:after="150"/>
      </w:pPr>
      <w:r>
        <w:rPr/>
        <w:t xml:space="preserve">第三节 活性炭市场需求分析及预测</w:t>
      </w:r>
    </w:p>
    <w:p>
      <w:pPr>
        <w:spacing w:after="150"/>
      </w:pPr>
      <w:r>
        <w:rPr/>
        <w:t xml:space="preserve">一、2019-2023年中国活性炭市场需求分析</w:t>
      </w:r>
    </w:p>
    <w:p>
      <w:pPr>
        <w:spacing w:after="150"/>
      </w:pPr>
      <w:r>
        <w:rPr/>
        <w:t xml:space="preserve">二、2024-2029年中国活性炭市场需求预测</w:t>
      </w:r>
    </w:p>
    <w:p>
      <w:pPr>
        <w:spacing w:after="150"/>
      </w:pPr>
      <w:r>
        <w:rPr/>
        <w:t xml:space="preserve">第四节 活性炭进出口数据分析</w:t>
      </w:r>
    </w:p>
    <w:p>
      <w:pPr>
        <w:spacing w:after="150"/>
      </w:pPr>
      <w:r>
        <w:rPr/>
        <w:t xml:space="preserve">一、2019-2023年中国活性炭进出口分析</w:t>
      </w:r>
    </w:p>
    <w:p>
      <w:pPr>
        <w:spacing w:after="150"/>
      </w:pPr>
      <w:r>
        <w:rPr/>
        <w:t xml:space="preserve">1、2019-2023年中国活性炭进口综述</w:t>
      </w:r>
    </w:p>
    <w:p>
      <w:pPr>
        <w:spacing w:after="150"/>
      </w:pPr>
      <w:r>
        <w:rPr/>
        <w:t xml:space="preserve">2、2019-2023年中国活性炭进口数量</w:t>
      </w:r>
    </w:p>
    <w:p>
      <w:pPr>
        <w:spacing w:after="150"/>
      </w:pPr>
      <w:r>
        <w:rPr/>
        <w:t xml:space="preserve">3、2019-2023年中国活性炭出口综述</w:t>
      </w:r>
    </w:p>
    <w:p>
      <w:pPr>
        <w:spacing w:after="150"/>
      </w:pPr>
      <w:r>
        <w:rPr/>
        <w:t xml:space="preserve">4、2019-2023年中国活性炭出口数量</w:t>
      </w:r>
    </w:p>
    <w:p>
      <w:pPr>
        <w:spacing w:after="150"/>
      </w:pPr>
      <w:r>
        <w:rPr/>
        <w:t xml:space="preserve">二、2024-2029年国内活性炭产品进出口情况预测</w:t>
      </w:r>
    </w:p>
    <w:p>
      <w:pPr>
        <w:spacing w:after="150"/>
      </w:pPr>
      <w:r>
        <w:rPr/>
        <w:t xml:space="preserve">第五节 2019-2023年中国活性炭市场供需平衡分析</w:t>
      </w:r>
    </w:p>
    <w:p>
      <w:pPr>
        <w:spacing w:after="150"/>
      </w:pPr>
      <w:r>
        <w:rPr>
          <w:b w:val="1"/>
          <w:bCs w:val="1"/>
        </w:rPr>
        <w:t xml:space="preserve">第六章 2019-2023年中国活性炭市场区域分析</w:t>
      </w:r>
    </w:p>
    <w:p>
      <w:pPr>
        <w:spacing w:after="150"/>
      </w:pPr>
      <w:r>
        <w:rPr/>
        <w:t xml:space="preserve">第一节 2019-2023年中国活性炭市场规模分析</w:t>
      </w:r>
    </w:p>
    <w:p>
      <w:pPr>
        <w:spacing w:after="150"/>
      </w:pPr>
      <w:r>
        <w:rPr/>
        <w:t xml:space="preserve">第二节 2019-2023年中国活性炭区域市场规模分析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2019-2023年活性炭国内产品价格走势及影响因素分析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2019-2023年活性炭及其主要上下游行业分析</w:t>
      </w:r>
    </w:p>
    <w:p>
      <w:pPr>
        <w:spacing w:after="150"/>
      </w:pPr>
      <w:r>
        <w:rPr/>
        <w:t xml:space="preserve">第一节 2019-2023年活性炭上游行业分析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2019-2023年活性炭下游消费市场分析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三、2024-2029年下游需求对活性炭的影响</w:t>
      </w:r>
    </w:p>
    <w:p>
      <w:pPr>
        <w:spacing w:after="150"/>
      </w:pPr>
      <w:r>
        <w:rPr>
          <w:b w:val="1"/>
          <w:bCs w:val="1"/>
        </w:rPr>
        <w:t xml:space="preserve">第三部分 行业竞争分析</w:t>
      </w:r>
    </w:p>
    <w:p>
      <w:pPr>
        <w:spacing w:after="150"/>
      </w:pPr>
      <w:r>
        <w:rPr>
          <w:b w:val="1"/>
          <w:bCs w:val="1"/>
        </w:rPr>
        <w:t xml:space="preserve">第九章 2019-2023年中国活性炭产品竞争力优势分析</w:t>
      </w:r>
    </w:p>
    <w:p>
      <w:pPr>
        <w:spacing w:after="150"/>
      </w:pPr>
      <w:r>
        <w:rPr/>
        <w:t xml:space="preserve">第一节 中国活性炭行业整体产品竞争力评价</w:t>
      </w:r>
    </w:p>
    <w:p>
      <w:pPr>
        <w:spacing w:after="150"/>
      </w:pPr>
      <w:r>
        <w:rPr/>
        <w:t xml:space="preserve">第二节 中国活性炭产品竞争力评价结果分析</w:t>
      </w:r>
    </w:p>
    <w:p>
      <w:pPr>
        <w:spacing w:after="150"/>
      </w:pPr>
      <w:r>
        <w:rPr/>
        <w:t xml:space="preserve">第三节 中国活性炭行业竞争优势评价及构建建议</w:t>
      </w:r>
    </w:p>
    <w:p>
      <w:pPr>
        <w:spacing w:after="150"/>
      </w:pPr>
      <w:r>
        <w:rPr>
          <w:b w:val="1"/>
          <w:bCs w:val="1"/>
        </w:rPr>
        <w:t xml:space="preserve">第十章 2019-2023年活性炭行业市场竞争策略分析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活性炭企业竞争策略分析</w:t>
      </w:r>
    </w:p>
    <w:p>
      <w:pPr>
        <w:spacing w:after="150"/>
      </w:pPr>
      <w:r>
        <w:rPr/>
        <w:t xml:space="preserve">一、提高活性炭企业核心竞争力的对策</w:t>
      </w:r>
    </w:p>
    <w:p>
      <w:pPr>
        <w:spacing w:after="150"/>
      </w:pPr>
      <w:r>
        <w:rPr/>
        <w:t xml:space="preserve">二、影响活性炭企业核心竞争力的因素及提升途径</w:t>
      </w:r>
    </w:p>
    <w:p>
      <w:pPr>
        <w:spacing w:after="150"/>
      </w:pPr>
      <w:r>
        <w:rPr/>
        <w:t xml:space="preserve">三、提高活性炭企业竞争力的策略</w:t>
      </w:r>
    </w:p>
    <w:p>
      <w:pPr>
        <w:spacing w:after="150"/>
      </w:pPr>
      <w:r>
        <w:rPr>
          <w:b w:val="1"/>
          <w:bCs w:val="1"/>
        </w:rPr>
        <w:t xml:space="preserve">第十一章 活性炭行业重点企业竞争分析</w:t>
      </w:r>
    </w:p>
    <w:p>
      <w:pPr>
        <w:spacing w:after="150"/>
      </w:pPr>
      <w:r>
        <w:rPr/>
        <w:t xml:space="preserve">第一节 福建元力活性炭股份有限公司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承德华净活性炭有限公司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福建省芝星炭业股份有限公司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河南本博科技有限公司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朝阳森塬活性炭有限公司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东莞市亿能活性炭有限公司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吉林省新鹏活性炭实业有限公司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江苏良友环保科技有限公司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福建省鑫森炭业股份有限公司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青岛清润环保科技有限公司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第十一节 常德净万家环保科技有限公司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第十二节 徐州清源活性炭有限公司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2024-2029年活性炭行业投资与发展前景分析</w:t>
      </w:r>
    </w:p>
    <w:p>
      <w:pPr>
        <w:spacing w:after="150"/>
      </w:pPr>
      <w:r>
        <w:rPr/>
        <w:t xml:space="preserve">第一节 活性炭行业投资机会分析</w:t>
      </w:r>
    </w:p>
    <w:p>
      <w:pPr>
        <w:spacing w:after="150"/>
      </w:pPr>
      <w:r>
        <w:rPr/>
        <w:t xml:space="preserve">一、活性炭投资项目分析</w:t>
      </w:r>
    </w:p>
    <w:p>
      <w:pPr>
        <w:spacing w:after="150"/>
      </w:pPr>
      <w:r>
        <w:rPr/>
        <w:t xml:space="preserve">二、可以投资的活性炭模式</w:t>
      </w:r>
    </w:p>
    <w:p>
      <w:pPr>
        <w:spacing w:after="150"/>
      </w:pPr>
      <w:r>
        <w:rPr/>
        <w:t xml:space="preserve">三、2019-2023年活性炭投资机会</w:t>
      </w:r>
    </w:p>
    <w:p>
      <w:pPr>
        <w:spacing w:after="150"/>
      </w:pPr>
      <w:r>
        <w:rPr/>
        <w:t xml:space="preserve">第二节 2024-2029年中国活性炭行业发展预测分析</w:t>
      </w:r>
    </w:p>
    <w:p>
      <w:pPr>
        <w:spacing w:after="150"/>
      </w:pPr>
      <w:r>
        <w:rPr/>
        <w:t xml:space="preserve">一、2024-2029年中国活性炭行业发展潜力分析</w:t>
      </w:r>
    </w:p>
    <w:p>
      <w:pPr>
        <w:spacing w:after="150"/>
      </w:pPr>
      <w:r>
        <w:rPr/>
        <w:t xml:space="preserve">二、2024-2029年中国活性炭行业前景展望分析</w:t>
      </w:r>
    </w:p>
    <w:p>
      <w:pPr>
        <w:spacing w:after="150"/>
      </w:pPr>
      <w:r>
        <w:rPr/>
        <w:t xml:space="preserve">三、2024-2029年中国活性炭行业发展趋势分析</w:t>
      </w:r>
    </w:p>
    <w:p>
      <w:pPr>
        <w:spacing w:after="150"/>
      </w:pPr>
      <w:r>
        <w:rPr/>
        <w:t xml:space="preserve">四、2024-2029年中国活性炭行业发展规模预测</w:t>
      </w:r>
    </w:p>
    <w:p>
      <w:pPr>
        <w:spacing w:after="150"/>
      </w:pPr>
      <w:r>
        <w:rPr/>
        <w:t xml:space="preserve">五、总体行业“十四五”整体规划及预测</w:t>
      </w:r>
    </w:p>
    <w:p>
      <w:pPr>
        <w:spacing w:after="150"/>
      </w:pPr>
      <w:r>
        <w:rPr>
          <w:b w:val="1"/>
          <w:bCs w:val="1"/>
        </w:rPr>
        <w:t xml:space="preserve">第十三章 2024-2029年活性炭行业投资机会及风险分析</w:t>
      </w:r>
    </w:p>
    <w:p>
      <w:pPr>
        <w:spacing w:after="150"/>
      </w:pPr>
      <w:r>
        <w:rPr/>
        <w:t xml:space="preserve">第一节 当前活性炭存在的问题</w:t>
      </w:r>
    </w:p>
    <w:p>
      <w:pPr>
        <w:spacing w:after="150"/>
      </w:pPr>
      <w:r>
        <w:rPr/>
        <w:t xml:space="preserve">第二节 2024-2029中国活性炭投资机会分析</w:t>
      </w:r>
    </w:p>
    <w:p>
      <w:pPr>
        <w:spacing w:after="150"/>
      </w:pPr>
      <w:r>
        <w:rPr/>
        <w:t xml:space="preserve">一、2024-2029中国活性炭投资价值评估</w:t>
      </w:r>
    </w:p>
    <w:p>
      <w:pPr>
        <w:spacing w:after="150"/>
      </w:pPr>
      <w:r>
        <w:rPr/>
        <w:t xml:space="preserve">二、2024-2029中国活性炭投资机会分析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2024-2029年中国活性炭行业投资风险分析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第十四章 中道泰和专家观点与结论</w:t>
      </w:r>
    </w:p>
    <w:p>
      <w:pPr>
        <w:spacing w:after="150"/>
      </w:pPr>
      <w:r>
        <w:rPr/>
        <w:t xml:space="preserve">第一节 活性炭行业营销策略分析及建议</w:t>
      </w:r>
    </w:p>
    <w:p>
      <w:pPr>
        <w:spacing w:after="150"/>
      </w:pPr>
      <w:r>
        <w:rPr/>
        <w:t xml:space="preserve">一、活性炭行业营销模式</w:t>
      </w:r>
    </w:p>
    <w:p>
      <w:pPr>
        <w:spacing w:after="150"/>
      </w:pPr>
      <w:r>
        <w:rPr/>
        <w:t xml:space="preserve">二、活性炭行业营销策略</w:t>
      </w:r>
    </w:p>
    <w:p>
      <w:pPr>
        <w:spacing w:after="150"/>
      </w:pPr>
      <w:r>
        <w:rPr/>
        <w:t xml:space="preserve">第二节 活性炭行业企业经营发展分析及建议</w:t>
      </w:r>
    </w:p>
    <w:p>
      <w:pPr>
        <w:spacing w:after="150"/>
      </w:pPr>
      <w:r>
        <w:rPr/>
        <w:t xml:space="preserve">一、活性炭行业经营模式</w:t>
      </w:r>
    </w:p>
    <w:p>
      <w:pPr>
        <w:spacing w:after="150"/>
      </w:pPr>
      <w:r>
        <w:rPr/>
        <w:t xml:space="preserve">二、活性炭行业生产模式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图表：2019-2023年中国活性炭行业企业数量增长趋势图</w:t>
      </w:r>
    </w:p>
    <w:p>
      <w:pPr>
        <w:spacing w:after="150"/>
      </w:pPr>
      <w:r>
        <w:rPr/>
        <w:t xml:space="preserve">图表：2019-2023年中国活性炭行业亏损企业数量增长趋势图</w:t>
      </w:r>
    </w:p>
    <w:p>
      <w:pPr>
        <w:spacing w:after="150"/>
      </w:pPr>
      <w:r>
        <w:rPr/>
        <w:t xml:space="preserve">图表：2019-2023年中国活性炭行业从业人数增长趋势图</w:t>
      </w:r>
    </w:p>
    <w:p>
      <w:pPr>
        <w:spacing w:after="150"/>
      </w:pPr>
      <w:r>
        <w:rPr/>
        <w:t xml:space="preserve">图表：2019-2023年中国活性炭行业资产规模增长趋势图</w:t>
      </w:r>
    </w:p>
    <w:p>
      <w:pPr>
        <w:spacing w:after="150"/>
      </w:pPr>
      <w:r>
        <w:rPr/>
        <w:t xml:space="preserve">图表：2019-2023年中国活性炭行业产成品增长趋势图</w:t>
      </w:r>
    </w:p>
    <w:p>
      <w:pPr>
        <w:spacing w:after="150"/>
      </w:pPr>
      <w:r>
        <w:rPr/>
        <w:t xml:space="preserve">图表：2019-2023年中国活性炭行业工业销售产值增长趋势图</w:t>
      </w:r>
    </w:p>
    <w:p>
      <w:pPr>
        <w:spacing w:after="150"/>
      </w:pPr>
      <w:r>
        <w:rPr/>
        <w:t xml:space="preserve">图表：2019-2023年中国活性炭行业销售成本增长趋势图</w:t>
      </w:r>
    </w:p>
    <w:p>
      <w:pPr>
        <w:spacing w:after="150"/>
      </w:pPr>
      <w:r>
        <w:rPr/>
        <w:t xml:space="preserve">图表：2019-2023年中国活性炭行业费用使用统计图</w:t>
      </w:r>
    </w:p>
    <w:p>
      <w:pPr>
        <w:spacing w:after="150"/>
      </w:pPr>
      <w:r>
        <w:rPr/>
        <w:t xml:space="preserve">图表：2019-2023年中国活性炭行业主要盈利指标统计图</w:t>
      </w:r>
    </w:p>
    <w:p>
      <w:pPr>
        <w:spacing w:after="150"/>
      </w:pPr>
      <w:r>
        <w:rPr/>
        <w:t xml:space="preserve">图表：2019-2023年中国活性炭行业主要盈利指标增长趋势图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2024-2029年中国活性炭行业发展前景及投资风险预测报告</dc:title>
  <dc:description>2024-2029年中国活性炭行业发展前景及投资风险预测报告</dc:description>
  <dc:subject>2024-2029年中国活性炭行业发展前景及投资风险预测报告</dc:subject>
  <cp:keywords>研究报告</cp:keywords>
  <cp:category>研究报告</cp:category>
  <cp:lastModifiedBy>北京中道泰和信息咨询有限公司</cp:lastModifiedBy>
  <dcterms:created xsi:type="dcterms:W3CDTF">2024-01-24T12:47:47+08:00</dcterms:created>
  <dcterms:modified xsi:type="dcterms:W3CDTF">2024-01-24T12:47:47+08:00</dcterms:modified>
</cp:coreProperties>
</file>

<file path=docProps/custom.xml><?xml version="1.0" encoding="utf-8"?>
<Properties xmlns="http://schemas.openxmlformats.org/officeDocument/2006/custom-properties" xmlns:vt="http://schemas.openxmlformats.org/officeDocument/2006/docPropsVTypes"/>
</file>