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2024-2029年中国医药B2B电商平台市场竞争格局分析与投资风险预测报告</w:t>
      </w:r>
    </w:p>
    <w:p>
      <w:pPr>
        <w:spacing w:after="150"/>
      </w:pPr>
      <w:r>
        <w:rPr>
          <w:b w:val="1"/>
          <w:bCs w:val="1"/>
        </w:rPr>
        <w:t xml:space="preserve">报告简介</w:t>
      </w:r>
    </w:p>
    <w:p>
      <w:pPr>
        <w:spacing w:after="150"/>
      </w:pPr>
      <w:r>
        <w:rPr/>
        <w:t xml:space="preserve">药品消费不同于一般消费品，是刚性需求，大多属于发病后购药，仅持续用药患者会提前购买和储备，现持续用药群体(主要慢病患者)是电商发展的主力军。我国药品电商的潜在空间也将由慢性病群体决定，中国庞大的慢病患者和慢病用药基数为电商发展提供了很好的基础。</w:t>
      </w:r>
    </w:p>
    <w:p>
      <w:pPr>
        <w:spacing w:after="150"/>
      </w:pPr>
      <w:r>
        <w:rPr/>
        <w:t xml:space="preserve">对于医药B2B网站而言，其运营成功的关键在于终端渠道的拓展和上游品种的获取，以保证有足够的品种以及足够多的下游终端在其平台交易，所以医药B2B平台核心竞争力的打造在于真正解决上下游问题与需求的能力。医药B2B是一门好生意，是未来的发展趋势，虽然运作中会遭遇到现实的骨感，需要做的是转变观念，打造对于医药批发企业提升集中度的增值服务，打造解决上下游问题与需求的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B2B电商平台行业研究单位等公布和提供的大量资料以及对行业内企业调研访察所获得的大量第一手数据，对我国医药B2B电商平台市场的发展状况、供需状况、竞争格局、赢利水平、发展趋势等进行了分析。报告重点分析了医药B2B电商平台前十大企业的研发、产销、战略、经营状况等。报告还对医药B2B电商平台市场风险进行了预测，为医药B2B电商平台生产厂家、流通企业以及零售商提供了新的投资机会和可借鉴的操作模式，对欲在医药B2B电商平台行业从事资本运作的经济实体等单位准确了解目前中国医药B2B电商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第一章医药电商行业发展现状与前景分析 1</w:t>
      </w:r>
    </w:p>
    <w:p>
      <w:pPr>
        <w:spacing w:after="150"/>
      </w:pPr>
      <w:r>
        <w:rPr/>
        <w:t xml:space="preserve">第一节 “医药+互联网”正主导行业的进程 1</w:t>
      </w:r>
    </w:p>
    <w:p>
      <w:pPr>
        <w:spacing w:after="150"/>
      </w:pPr>
      <w:r>
        <w:rPr/>
        <w:t xml:space="preserve">一、当生产企业遇上互联网 1</w:t>
      </w:r>
    </w:p>
    <w:p>
      <w:pPr>
        <w:spacing w:after="150"/>
      </w:pPr>
      <w:r>
        <w:rPr/>
        <w:t xml:space="preserve">二、当医药采购企业遇上互联网 1</w:t>
      </w:r>
    </w:p>
    <w:p>
      <w:pPr>
        <w:spacing w:after="150"/>
      </w:pPr>
      <w:r>
        <w:rPr/>
        <w:t xml:space="preserve">三、当医药批发企业遇上互联网 2</w:t>
      </w:r>
    </w:p>
    <w:p>
      <w:pPr>
        <w:spacing w:after="150"/>
      </w:pPr>
      <w:r>
        <w:rPr/>
        <w:t xml:space="preserve">四、当医药物流企业遇上互联网 2</w:t>
      </w:r>
    </w:p>
    <w:p>
      <w:pPr>
        <w:spacing w:after="150"/>
      </w:pPr>
      <w:r>
        <w:rPr/>
        <w:t xml:space="preserve">五、“医药+互联网”助推产业升级 3</w:t>
      </w:r>
    </w:p>
    <w:p>
      <w:pPr>
        <w:spacing w:after="150"/>
      </w:pPr>
      <w:r>
        <w:rPr/>
        <w:t xml:space="preserve">第二节 中国医药电商平台行业所处环境 4</w:t>
      </w:r>
    </w:p>
    <w:p>
      <w:pPr>
        <w:spacing w:after="150"/>
      </w:pPr>
      <w:r>
        <w:rPr/>
        <w:t xml:space="preserve">一、互联网的普及 4</w:t>
      </w:r>
    </w:p>
    <w:p>
      <w:pPr>
        <w:spacing w:after="150"/>
      </w:pPr>
      <w:r>
        <w:rPr/>
        <w:t xml:space="preserve">二、政策监管环境 6</w:t>
      </w:r>
    </w:p>
    <w:p>
      <w:pPr>
        <w:spacing w:after="150"/>
      </w:pPr>
      <w:r>
        <w:rPr/>
        <w:t xml:space="preserve">三、社会医疗卫生支出增加 19</w:t>
      </w:r>
    </w:p>
    <w:p>
      <w:pPr>
        <w:spacing w:after="150"/>
      </w:pPr>
      <w:r>
        <w:rPr/>
        <w:t xml:space="preserve">四、医药电商助力药品价格降低 20</w:t>
      </w:r>
    </w:p>
    <w:p>
      <w:pPr>
        <w:spacing w:after="150"/>
      </w:pPr>
      <w:r>
        <w:rPr/>
        <w:t xml:space="preserve">第三节 中国医药电商行业发展现状分析 21</w:t>
      </w:r>
    </w:p>
    <w:p>
      <w:pPr>
        <w:spacing w:after="150"/>
      </w:pPr>
      <w:r>
        <w:rPr/>
        <w:t xml:space="preserve">一、中国医药电商发展历程 21</w:t>
      </w:r>
    </w:p>
    <w:p>
      <w:pPr>
        <w:spacing w:after="150"/>
      </w:pPr>
      <w:r>
        <w:rPr/>
        <w:t xml:space="preserve">二、2019-2023年中国医药电商发展现状 23</w:t>
      </w:r>
    </w:p>
    <w:p>
      <w:pPr>
        <w:spacing w:after="150"/>
      </w:pPr>
      <w:r>
        <w:rPr/>
        <w:t xml:space="preserve">三、中国医药电商特征 24</w:t>
      </w:r>
    </w:p>
    <w:p>
      <w:pPr>
        <w:spacing w:after="150"/>
      </w:pPr>
      <w:r>
        <w:rPr/>
        <w:t xml:space="preserve">四、2019-2023年医药电商十大事件 26</w:t>
      </w:r>
    </w:p>
    <w:p>
      <w:pPr>
        <w:spacing w:after="150"/>
      </w:pPr>
      <w:r>
        <w:rPr/>
        <w:t xml:space="preserve">第四节 中国医药电商平台运营模式 30</w:t>
      </w:r>
    </w:p>
    <w:p>
      <w:pPr>
        <w:spacing w:after="150"/>
      </w:pPr>
      <w:r>
        <w:rPr/>
        <w:t xml:space="preserve">一、中国医药电商运营模式 30</w:t>
      </w:r>
    </w:p>
    <w:p>
      <w:pPr>
        <w:spacing w:after="150"/>
      </w:pPr>
      <w:r>
        <w:rPr/>
        <w:t xml:space="preserve">二、模式探索成功后行业将迎爆发式增长 31</w:t>
      </w:r>
    </w:p>
    <w:p>
      <w:pPr>
        <w:spacing w:after="150"/>
      </w:pPr>
      <w:r>
        <w:rPr/>
        <w:t xml:space="preserve">三、B2B比B2C的市场空间更大 32</w:t>
      </w:r>
    </w:p>
    <w:p>
      <w:pPr>
        <w:spacing w:after="150"/>
      </w:pPr>
      <w:r>
        <w:rPr/>
        <w:t xml:space="preserve">第五节 中国医药电商平台行业产业链图谱 33</w:t>
      </w:r>
    </w:p>
    <w:p>
      <w:pPr>
        <w:spacing w:after="150"/>
      </w:pPr>
      <w:r>
        <w:rPr/>
        <w:t xml:space="preserve">一、医药产业链的构成 33</w:t>
      </w:r>
    </w:p>
    <w:p>
      <w:pPr>
        <w:spacing w:after="150"/>
      </w:pPr>
      <w:r>
        <w:rPr/>
        <w:t xml:space="preserve">二、医药流通行业产业链分析 34</w:t>
      </w:r>
    </w:p>
    <w:p>
      <w:pPr>
        <w:spacing w:after="150"/>
      </w:pPr>
      <w:r>
        <w:rPr/>
        <w:t xml:space="preserve">三、中国医药电商产业链图谱 35</w:t>
      </w:r>
    </w:p>
    <w:p>
      <w:pPr>
        <w:spacing w:after="150"/>
      </w:pPr>
      <w:r>
        <w:rPr>
          <w:b w:val="1"/>
          <w:bCs w:val="1"/>
        </w:rPr>
        <w:t xml:space="preserve">第二章 医药B2B电商平台的意义和作用 36</w:t>
      </w:r>
    </w:p>
    <w:p>
      <w:pPr>
        <w:spacing w:after="150"/>
      </w:pPr>
      <w:r>
        <w:rPr/>
        <w:t xml:space="preserve">第一节 医药B2B电商平台概念 36</w:t>
      </w:r>
    </w:p>
    <w:p>
      <w:pPr>
        <w:spacing w:after="150"/>
      </w:pPr>
      <w:r>
        <w:rPr/>
        <w:t xml:space="preserve">第二节 医药行业痛点及医药B2B的变革之处 37</w:t>
      </w:r>
    </w:p>
    <w:p>
      <w:pPr>
        <w:spacing w:after="150"/>
      </w:pPr>
      <w:r>
        <w:rPr/>
        <w:t xml:space="preserve">一、传统行业的痛点 37</w:t>
      </w:r>
    </w:p>
    <w:p>
      <w:pPr>
        <w:spacing w:after="150"/>
      </w:pPr>
      <w:r>
        <w:rPr/>
        <w:t xml:space="preserve">二、医药电商B2B的变革之处 37</w:t>
      </w:r>
    </w:p>
    <w:p>
      <w:pPr>
        <w:spacing w:after="150"/>
      </w:pPr>
      <w:r>
        <w:rPr/>
        <w:t xml:space="preserve">第三节 医药B2B电商平台的意义 38</w:t>
      </w:r>
    </w:p>
    <w:p>
      <w:pPr>
        <w:spacing w:after="150"/>
      </w:pPr>
      <w:r>
        <w:rPr/>
        <w:t xml:space="preserve">一、改变药品低效的供应链 38</w:t>
      </w:r>
    </w:p>
    <w:p>
      <w:pPr>
        <w:spacing w:after="150"/>
      </w:pPr>
      <w:r>
        <w:rPr/>
        <w:t xml:space="preserve">二、提供增值服务 38</w:t>
      </w:r>
    </w:p>
    <w:p>
      <w:pPr>
        <w:spacing w:after="150"/>
      </w:pPr>
      <w:r>
        <w:rPr/>
        <w:t xml:space="preserve">三、解决上下游问题与需求的能力 39</w:t>
      </w:r>
    </w:p>
    <w:p>
      <w:pPr>
        <w:spacing w:after="150"/>
      </w:pPr>
      <w:r>
        <w:rPr/>
        <w:t xml:space="preserve">第四节 医药电商B2B平台的影响 40</w:t>
      </w:r>
    </w:p>
    <w:p>
      <w:pPr>
        <w:spacing w:after="150"/>
      </w:pPr>
      <w:r>
        <w:rPr/>
        <w:t xml:space="preserve">一、医药电商B2B平台正在改变传统医药商业模式 40</w:t>
      </w:r>
    </w:p>
    <w:p>
      <w:pPr>
        <w:spacing w:after="150"/>
      </w:pPr>
      <w:r>
        <w:rPr/>
        <w:t xml:space="preserve">二、医药电商B2B改变传统医药采购 41</w:t>
      </w:r>
    </w:p>
    <w:p>
      <w:pPr>
        <w:spacing w:after="150"/>
      </w:pPr>
      <w:r>
        <w:rPr/>
        <w:t xml:space="preserve">三、医药B2B将分食医药流通市场 41</w:t>
      </w:r>
    </w:p>
    <w:p>
      <w:pPr>
        <w:spacing w:after="150"/>
      </w:pPr>
      <w:r>
        <w:rPr/>
        <w:t xml:space="preserve">四、B2B医药电商助力中小药店降低采购成本 42</w:t>
      </w:r>
    </w:p>
    <w:p>
      <w:pPr>
        <w:spacing w:after="150"/>
      </w:pPr>
      <w:r>
        <w:rPr>
          <w:b w:val="1"/>
          <w:bCs w:val="1"/>
        </w:rPr>
        <w:t xml:space="preserve">第三章 医药B2B电商平台行业及市场发展分析 44</w:t>
      </w:r>
    </w:p>
    <w:p>
      <w:pPr>
        <w:spacing w:after="150"/>
      </w:pPr>
      <w:r>
        <w:rPr/>
        <w:t xml:space="preserve">第一节 医药B2B电商平台行业概况 44</w:t>
      </w:r>
    </w:p>
    <w:p>
      <w:pPr>
        <w:spacing w:after="150"/>
      </w:pPr>
      <w:r>
        <w:rPr/>
        <w:t xml:space="preserve">一、医药B2B电商平台发展历程 44</w:t>
      </w:r>
    </w:p>
    <w:p>
      <w:pPr>
        <w:spacing w:after="150"/>
      </w:pPr>
      <w:r>
        <w:rPr/>
        <w:t xml:space="preserve">二、中国医药电商B2B发展概况 45</w:t>
      </w:r>
    </w:p>
    <w:p>
      <w:pPr>
        <w:spacing w:after="150"/>
      </w:pPr>
      <w:r>
        <w:rPr/>
        <w:t xml:space="preserve">三、中国医药电商B2B市场规模 45</w:t>
      </w:r>
    </w:p>
    <w:p>
      <w:pPr>
        <w:spacing w:after="150"/>
      </w:pPr>
      <w:r>
        <w:rPr/>
        <w:t xml:space="preserve">四、医药B2B电商平台行业所处周期 46</w:t>
      </w:r>
    </w:p>
    <w:p>
      <w:pPr>
        <w:spacing w:after="150"/>
      </w:pPr>
      <w:r>
        <w:rPr/>
        <w:t xml:space="preserve">五、医药B2B电商平台如此火爆的商业逻辑 46</w:t>
      </w:r>
    </w:p>
    <w:p>
      <w:pPr>
        <w:spacing w:after="150"/>
      </w:pPr>
      <w:r>
        <w:rPr/>
        <w:t xml:space="preserve">第二节 医药B2B电商平台产业链分析 48</w:t>
      </w:r>
    </w:p>
    <w:p>
      <w:pPr>
        <w:spacing w:after="150"/>
      </w:pPr>
      <w:r>
        <w:rPr/>
        <w:t xml:space="preserve">一、医药B2B电商平台产业链 48</w:t>
      </w:r>
    </w:p>
    <w:p>
      <w:pPr>
        <w:spacing w:after="150"/>
      </w:pPr>
      <w:r>
        <w:rPr/>
        <w:t xml:space="preserve">二、医药流通市场中主要产品进行不同的产业链分析 48</w:t>
      </w:r>
    </w:p>
    <w:p>
      <w:pPr>
        <w:spacing w:after="150"/>
      </w:pPr>
      <w:r>
        <w:rPr/>
        <w:t xml:space="preserve">第三节 医药B2B企业概况(资质、地域分布、资本活跃度) 49</w:t>
      </w:r>
    </w:p>
    <w:p>
      <w:pPr>
        <w:spacing w:after="150"/>
      </w:pPr>
      <w:r>
        <w:rPr/>
        <w:t xml:space="preserve">一、医药B2B企业资质分析 49</w:t>
      </w:r>
    </w:p>
    <w:p>
      <w:pPr>
        <w:spacing w:after="150"/>
      </w:pPr>
      <w:r>
        <w:rPr/>
        <w:t xml:space="preserve">二、医药B2B企业资质地域分布 50</w:t>
      </w:r>
    </w:p>
    <w:p>
      <w:pPr>
        <w:spacing w:after="150"/>
      </w:pPr>
      <w:r>
        <w:rPr/>
        <w:t xml:space="preserve">三、医药B2B资本活跃度分析 51</w:t>
      </w:r>
    </w:p>
    <w:p>
      <w:pPr>
        <w:spacing w:after="150"/>
      </w:pPr>
      <w:r>
        <w:rPr/>
        <w:t xml:space="preserve">四、医药B2B企业运营状态分析 52</w:t>
      </w:r>
    </w:p>
    <w:p>
      <w:pPr>
        <w:spacing w:after="150"/>
      </w:pPr>
      <w:r>
        <w:rPr/>
        <w:t xml:space="preserve">第四节 医药B2B电商平台行业融资情况分析 54</w:t>
      </w:r>
    </w:p>
    <w:p>
      <w:pPr>
        <w:spacing w:after="150"/>
      </w:pPr>
      <w:r>
        <w:rPr/>
        <w:t xml:space="preserve">一、医药电商平台投融资情况分析 54</w:t>
      </w:r>
    </w:p>
    <w:p>
      <w:pPr>
        <w:spacing w:after="150"/>
      </w:pPr>
      <w:r>
        <w:rPr/>
        <w:t xml:space="preserve">二、医药电商平台资本运作分析 57</w:t>
      </w:r>
    </w:p>
    <w:p>
      <w:pPr>
        <w:spacing w:after="150"/>
      </w:pPr>
      <w:r>
        <w:rPr/>
        <w:t xml:space="preserve">三、医药B2B电商平台行业融资趋势分析 58</w:t>
      </w:r>
    </w:p>
    <w:p>
      <w:pPr>
        <w:spacing w:after="150"/>
      </w:pPr>
      <w:r>
        <w:rPr/>
        <w:t xml:space="preserve">四、中国医药电商投融资案例 58</w:t>
      </w:r>
    </w:p>
    <w:p>
      <w:pPr>
        <w:spacing w:after="150"/>
      </w:pPr>
      <w:r>
        <w:rPr>
          <w:b w:val="1"/>
          <w:bCs w:val="1"/>
        </w:rPr>
        <w:t xml:space="preserve">第四章 医药B2B电商平台商业模式分析 61</w:t>
      </w:r>
    </w:p>
    <w:p>
      <w:pPr>
        <w:spacing w:after="150"/>
      </w:pPr>
      <w:r>
        <w:rPr/>
        <w:t xml:space="preserve">第一节 医药B2B电商平台商业模式分析 61</w:t>
      </w:r>
    </w:p>
    <w:p>
      <w:pPr>
        <w:spacing w:after="150"/>
      </w:pPr>
      <w:r>
        <w:rPr/>
        <w:t xml:space="preserve">一、医药B2B电商企业主要类型 61</w:t>
      </w:r>
    </w:p>
    <w:p>
      <w:pPr>
        <w:spacing w:after="150"/>
      </w:pPr>
      <w:r>
        <w:rPr/>
        <w:t xml:space="preserve">二、医药B2B电商主要商业模式 61</w:t>
      </w:r>
    </w:p>
    <w:p>
      <w:pPr>
        <w:spacing w:after="150"/>
      </w:pPr>
      <w:r>
        <w:rPr/>
        <w:t xml:space="preserve">三、医药B2B电商细分商业模式主要特征 62</w:t>
      </w:r>
    </w:p>
    <w:p>
      <w:pPr>
        <w:spacing w:after="150"/>
      </w:pPr>
      <w:r>
        <w:rPr/>
        <w:t xml:space="preserve">四、第三方交易模式将成为医药B2B模式主流 63</w:t>
      </w:r>
    </w:p>
    <w:p>
      <w:pPr>
        <w:spacing w:after="150"/>
      </w:pPr>
      <w:r>
        <w:rPr/>
        <w:t xml:space="preserve">第二节 中药材B2B大宗交易平台模式的探索 64</w:t>
      </w:r>
    </w:p>
    <w:p>
      <w:pPr>
        <w:spacing w:after="150"/>
      </w:pPr>
      <w:r>
        <w:rPr/>
        <w:t xml:space="preserve">一、中药材大宗交易的特点 64</w:t>
      </w:r>
    </w:p>
    <w:p>
      <w:pPr>
        <w:spacing w:after="150"/>
      </w:pPr>
      <w:r>
        <w:rPr/>
        <w:t xml:space="preserve">二、中药材大宗交易存在的问题 65</w:t>
      </w:r>
    </w:p>
    <w:p>
      <w:pPr>
        <w:spacing w:after="150"/>
      </w:pPr>
      <w:r>
        <w:rPr/>
        <w:t xml:space="preserve">三、中药材大宗交易面临的契机 67</w:t>
      </w:r>
    </w:p>
    <w:p>
      <w:pPr>
        <w:spacing w:after="150"/>
      </w:pPr>
      <w:r>
        <w:rPr/>
        <w:t xml:space="preserve">四、中药材大宗交易平台定位 69</w:t>
      </w:r>
    </w:p>
    <w:p>
      <w:pPr>
        <w:spacing w:after="150"/>
      </w:pPr>
      <w:r>
        <w:rPr/>
        <w:t xml:space="preserve">五、中药材大宗交易平台的交易模式 69</w:t>
      </w:r>
    </w:p>
    <w:p>
      <w:pPr>
        <w:spacing w:after="150"/>
      </w:pPr>
      <w:r>
        <w:rPr/>
        <w:t xml:space="preserve">六、平台建设 71</w:t>
      </w:r>
    </w:p>
    <w:p>
      <w:pPr>
        <w:spacing w:after="150"/>
      </w:pPr>
      <w:r>
        <w:rPr/>
        <w:t xml:space="preserve">七、平台运营 72</w:t>
      </w:r>
    </w:p>
    <w:p>
      <w:pPr>
        <w:spacing w:after="150"/>
      </w:pPr>
      <w:r>
        <w:rPr/>
        <w:t xml:space="preserve">八、盈利模式 74</w:t>
      </w:r>
    </w:p>
    <w:p>
      <w:pPr>
        <w:spacing w:after="150"/>
      </w:pPr>
      <w:r>
        <w:rPr/>
        <w:t xml:space="preserve">九、平台存在的风险及应对措施 75</w:t>
      </w:r>
    </w:p>
    <w:p>
      <w:pPr>
        <w:spacing w:after="150"/>
      </w:pPr>
      <w:r>
        <w:rPr/>
        <w:t xml:space="preserve">十、平台后期展望 76</w:t>
      </w:r>
    </w:p>
    <w:p>
      <w:pPr>
        <w:spacing w:after="150"/>
      </w:pPr>
      <w:r>
        <w:rPr>
          <w:b w:val="1"/>
          <w:bCs w:val="1"/>
        </w:rPr>
        <w:t xml:space="preserve">第五章 医药B2B电商平台竞争格局分析 78</w:t>
      </w:r>
    </w:p>
    <w:p>
      <w:pPr>
        <w:spacing w:after="150"/>
      </w:pPr>
      <w:r>
        <w:rPr/>
        <w:t xml:space="preserve">第一节 医药B2B电商平台竞争格局分析 78</w:t>
      </w:r>
    </w:p>
    <w:p>
      <w:pPr>
        <w:spacing w:after="150"/>
      </w:pPr>
      <w:r>
        <w:rPr/>
        <w:t xml:space="preserve">一、中国医药批发市场竞争层次 78</w:t>
      </w:r>
    </w:p>
    <w:p>
      <w:pPr>
        <w:spacing w:after="150"/>
      </w:pPr>
      <w:r>
        <w:rPr/>
        <w:t xml:space="preserve">二、医药电商市场竞争加剧 78</w:t>
      </w:r>
    </w:p>
    <w:p>
      <w:pPr>
        <w:spacing w:after="150"/>
      </w:pPr>
      <w:r>
        <w:rPr/>
        <w:t xml:space="preserve">三、医药B2B电商企业数量 79</w:t>
      </w:r>
    </w:p>
    <w:p>
      <w:pPr>
        <w:spacing w:after="150"/>
      </w:pPr>
      <w:r>
        <w:rPr/>
        <w:t xml:space="preserve">第二节 医药B2B电商平台竞争趋势分析 81</w:t>
      </w:r>
    </w:p>
    <w:p>
      <w:pPr>
        <w:spacing w:after="150"/>
      </w:pPr>
      <w:r>
        <w:rPr/>
        <w:t xml:space="preserve">一、医药B2B电商竞争形势分析 81</w:t>
      </w:r>
    </w:p>
    <w:p>
      <w:pPr>
        <w:spacing w:after="150"/>
      </w:pPr>
      <w:r>
        <w:rPr/>
        <w:t xml:space="preserve">二、2019-2023年医药B2B电商平台竞争趋势 81</w:t>
      </w:r>
    </w:p>
    <w:p>
      <w:pPr>
        <w:spacing w:after="150"/>
      </w:pPr>
      <w:r>
        <w:rPr/>
        <w:t xml:space="preserve">三、医药B2B电商平台开启跑马圈地模式 82</w:t>
      </w:r>
    </w:p>
    <w:p>
      <w:pPr>
        <w:spacing w:after="150"/>
      </w:pPr>
      <w:r>
        <w:rPr/>
        <w:t xml:space="preserve">四、多元化在线支付方式是B2B医药电商的核心竞争优势 83</w:t>
      </w:r>
    </w:p>
    <w:p>
      <w:pPr>
        <w:spacing w:after="150"/>
      </w:pPr>
      <w:r>
        <w:rPr>
          <w:b w:val="1"/>
          <w:bCs w:val="1"/>
        </w:rPr>
        <w:t xml:space="preserve">第六章 B2B电商平台企业分析框架及重点 85</w:t>
      </w:r>
    </w:p>
    <w:p>
      <w:pPr>
        <w:spacing w:after="150"/>
      </w:pPr>
      <w:r>
        <w:rPr/>
        <w:t xml:space="preserve">第一节 B2B电商平台企业的切入方式 85</w:t>
      </w:r>
    </w:p>
    <w:p>
      <w:pPr>
        <w:spacing w:after="150"/>
      </w:pPr>
      <w:r>
        <w:rPr/>
        <w:t xml:space="preserve">一、企业服务的发展 85</w:t>
      </w:r>
    </w:p>
    <w:p>
      <w:pPr>
        <w:spacing w:after="150"/>
      </w:pPr>
      <w:r>
        <w:rPr/>
        <w:t xml:space="preserve">二、B2B供应链的发展 86</w:t>
      </w:r>
    </w:p>
    <w:p>
      <w:pPr>
        <w:spacing w:after="150"/>
      </w:pPr>
      <w:r>
        <w:rPr/>
        <w:t xml:space="preserve">三、B2B供应链的切入方式 89</w:t>
      </w:r>
    </w:p>
    <w:p>
      <w:pPr>
        <w:spacing w:after="150"/>
      </w:pPr>
      <w:r>
        <w:rPr/>
        <w:t xml:space="preserve">第二节 B2B电商平台企业分析重点 93</w:t>
      </w:r>
    </w:p>
    <w:p>
      <w:pPr>
        <w:spacing w:after="150"/>
      </w:pPr>
      <w:r>
        <w:rPr/>
        <w:t xml:space="preserve">一、B2B公司在产品内容上的六个重点 93</w:t>
      </w:r>
    </w:p>
    <w:p>
      <w:pPr>
        <w:spacing w:after="150"/>
      </w:pPr>
      <w:r>
        <w:rPr/>
        <w:t xml:space="preserve">第三节 B2B代表性企业分析 94</w:t>
      </w:r>
    </w:p>
    <w:p>
      <w:pPr>
        <w:spacing w:after="150"/>
      </w:pPr>
      <w:r>
        <w:rPr/>
        <w:t xml:space="preserve">一、钢铁行业B2B龙头老大——找钢网 94</w:t>
      </w:r>
    </w:p>
    <w:p>
      <w:pPr>
        <w:spacing w:after="150"/>
      </w:pPr>
      <w:r>
        <w:rPr/>
        <w:t xml:space="preserve">二、橡塑行业领军企业——快塑网 95</w:t>
      </w:r>
    </w:p>
    <w:p>
      <w:pPr>
        <w:spacing w:after="150"/>
      </w:pPr>
      <w:r>
        <w:rPr/>
        <w:t xml:space="preserve">三、食材服务电商——链农网 95</w:t>
      </w:r>
    </w:p>
    <w:p>
      <w:pPr>
        <w:spacing w:after="150"/>
      </w:pPr>
      <w:r>
        <w:rPr/>
        <w:t xml:space="preserve">四、外贸B2B平台——敦煌网 95</w:t>
      </w:r>
    </w:p>
    <w:p>
      <w:pPr>
        <w:spacing w:after="150"/>
      </w:pPr>
      <w:r>
        <w:rPr/>
        <w:t xml:space="preserve">五、鲜花供应平台——宜花网 96</w:t>
      </w:r>
    </w:p>
    <w:p>
      <w:pPr>
        <w:spacing w:after="150"/>
      </w:pPr>
      <w:r>
        <w:rPr/>
        <w:t xml:space="preserve">六、汽配一站式采购平台——淘汽配 96</w:t>
      </w:r>
    </w:p>
    <w:p>
      <w:pPr>
        <w:spacing w:after="150"/>
      </w:pPr>
      <w:r>
        <w:rPr/>
        <w:t xml:space="preserve">七、服装市场领航者——衣联网 97</w:t>
      </w:r>
    </w:p>
    <w:p>
      <w:pPr>
        <w:spacing w:after="150"/>
      </w:pPr>
      <w:r>
        <w:rPr/>
        <w:t xml:space="preserve">八、酒业电商——易酒批 97</w:t>
      </w:r>
    </w:p>
    <w:p>
      <w:pPr>
        <w:spacing w:after="150"/>
      </w:pPr>
      <w:r>
        <w:rPr/>
        <w:t xml:space="preserve">九、小商品互联网转型的代表——找鞋网 97</w:t>
      </w:r>
    </w:p>
    <w:p>
      <w:pPr>
        <w:spacing w:after="150"/>
      </w:pPr>
      <w:r>
        <w:rPr/>
        <w:t xml:space="preserve">十、数码通讯B2B平台——小货郎 98</w:t>
      </w:r>
    </w:p>
    <w:p>
      <w:pPr>
        <w:spacing w:after="150"/>
      </w:pPr>
      <w:r>
        <w:rPr>
          <w:b w:val="1"/>
          <w:bCs w:val="1"/>
        </w:rPr>
        <w:t xml:space="preserve">第七章 医药B2B电商平台领先企业分析 99</w:t>
      </w:r>
    </w:p>
    <w:p>
      <w:pPr>
        <w:spacing w:after="150"/>
      </w:pPr>
      <w:r>
        <w:rPr/>
        <w:t xml:space="preserve">第一节 九州通医药网 99</w:t>
      </w:r>
    </w:p>
    <w:p>
      <w:pPr>
        <w:spacing w:after="150"/>
      </w:pPr>
      <w:r>
        <w:rPr/>
        <w:t xml:space="preserve">一、公司基本面分析 99</w:t>
      </w:r>
    </w:p>
    <w:p>
      <w:pPr>
        <w:spacing w:after="150"/>
      </w:pPr>
      <w:r>
        <w:rPr/>
        <w:t xml:space="preserve">二、公司经营策略分析 102</w:t>
      </w:r>
    </w:p>
    <w:p>
      <w:pPr>
        <w:spacing w:after="150"/>
      </w:pPr>
      <w:r>
        <w:rPr/>
        <w:t xml:space="preserve">三、电商平台特性分析 104</w:t>
      </w:r>
    </w:p>
    <w:p>
      <w:pPr>
        <w:spacing w:after="150"/>
      </w:pPr>
      <w:r>
        <w:rPr/>
        <w:t xml:space="preserve">四、公司未来发展方向、目标及宗旨 108</w:t>
      </w:r>
    </w:p>
    <w:p>
      <w:pPr>
        <w:spacing w:after="150"/>
      </w:pPr>
      <w:r>
        <w:rPr/>
        <w:t xml:space="preserve">五、公司未来发展预测 108</w:t>
      </w:r>
    </w:p>
    <w:p>
      <w:pPr>
        <w:spacing w:after="150"/>
      </w:pPr>
      <w:r>
        <w:rPr/>
        <w:t xml:space="preserve">六、公司估值及投资建议 110</w:t>
      </w:r>
    </w:p>
    <w:p>
      <w:pPr>
        <w:spacing w:after="150"/>
      </w:pPr>
      <w:r>
        <w:rPr/>
        <w:t xml:space="preserve">第二节 珍诚医药在线 112</w:t>
      </w:r>
    </w:p>
    <w:p>
      <w:pPr>
        <w:spacing w:after="150"/>
      </w:pPr>
      <w:r>
        <w:rPr/>
        <w:t xml:space="preserve">一、公司基本面分析 112</w:t>
      </w:r>
    </w:p>
    <w:p>
      <w:pPr>
        <w:spacing w:after="150"/>
      </w:pPr>
      <w:r>
        <w:rPr/>
        <w:t xml:space="preserve">二、B2B模式分析 112</w:t>
      </w:r>
    </w:p>
    <w:p>
      <w:pPr>
        <w:spacing w:after="150"/>
      </w:pPr>
      <w:r>
        <w:rPr/>
        <w:t xml:space="preserve">三、电商平台特性分析 112</w:t>
      </w:r>
    </w:p>
    <w:p>
      <w:pPr>
        <w:spacing w:after="150"/>
      </w:pPr>
      <w:r>
        <w:rPr/>
        <w:t xml:space="preserve">四、公司策略及定位 113</w:t>
      </w:r>
    </w:p>
    <w:p>
      <w:pPr>
        <w:spacing w:after="150"/>
      </w:pPr>
      <w:r>
        <w:rPr/>
        <w:t xml:space="preserve">五、公司未来发展方向、目标及宗旨 114</w:t>
      </w:r>
    </w:p>
    <w:p>
      <w:pPr>
        <w:spacing w:after="150"/>
      </w:pPr>
      <w:r>
        <w:rPr/>
        <w:t xml:space="preserve">第三节 药品终端网 114</w:t>
      </w:r>
    </w:p>
    <w:p>
      <w:pPr>
        <w:spacing w:after="150"/>
      </w:pPr>
      <w:r>
        <w:rPr/>
        <w:t xml:space="preserve">一、公司基本面分析 114</w:t>
      </w:r>
    </w:p>
    <w:p>
      <w:pPr>
        <w:spacing w:after="150"/>
      </w:pPr>
      <w:r>
        <w:rPr/>
        <w:t xml:space="preserve">二、B2B模式分析 115</w:t>
      </w:r>
    </w:p>
    <w:p>
      <w:pPr>
        <w:spacing w:after="150"/>
      </w:pPr>
      <w:r>
        <w:rPr/>
        <w:t xml:space="preserve">三、公司未来发展方向、目标及宗旨 115</w:t>
      </w:r>
    </w:p>
    <w:p>
      <w:pPr>
        <w:spacing w:after="150"/>
      </w:pPr>
      <w:r>
        <w:rPr/>
        <w:t xml:space="preserve">第四节 好药网 116</w:t>
      </w:r>
    </w:p>
    <w:p>
      <w:pPr>
        <w:spacing w:after="150"/>
      </w:pPr>
      <w:r>
        <w:rPr/>
        <w:t xml:space="preserve">一、公司基本面分析 116</w:t>
      </w:r>
    </w:p>
    <w:p>
      <w:pPr>
        <w:spacing w:after="150"/>
      </w:pPr>
      <w:r>
        <w:rPr/>
        <w:t xml:space="preserve">二、B2B模式及优势分析 116</w:t>
      </w:r>
    </w:p>
    <w:p>
      <w:pPr>
        <w:spacing w:after="150"/>
      </w:pPr>
      <w:r>
        <w:rPr/>
        <w:t xml:space="preserve">三、公司未来发展方向、目标及宗旨 116</w:t>
      </w:r>
    </w:p>
    <w:p>
      <w:pPr>
        <w:spacing w:after="150"/>
      </w:pPr>
      <w:r>
        <w:rPr/>
        <w:t xml:space="preserve">第五节 我的医药网 117</w:t>
      </w:r>
    </w:p>
    <w:p>
      <w:pPr>
        <w:spacing w:after="150"/>
      </w:pPr>
      <w:r>
        <w:rPr/>
        <w:t xml:space="preserve">一、公司基本面分析 117</w:t>
      </w:r>
    </w:p>
    <w:p>
      <w:pPr>
        <w:spacing w:after="150"/>
      </w:pPr>
      <w:r>
        <w:rPr/>
        <w:t xml:space="preserve">二、B2B模式分析 117</w:t>
      </w:r>
    </w:p>
    <w:p>
      <w:pPr>
        <w:spacing w:after="150"/>
      </w:pPr>
      <w:r>
        <w:rPr/>
        <w:t xml:space="preserve">三、公司未来发展宗旨 118</w:t>
      </w:r>
    </w:p>
    <w:p>
      <w:pPr>
        <w:spacing w:after="150"/>
      </w:pPr>
      <w:r>
        <w:rPr/>
        <w:t xml:space="preserve">第六节 医统天下 118</w:t>
      </w:r>
    </w:p>
    <w:p>
      <w:pPr>
        <w:spacing w:after="150"/>
      </w:pPr>
      <w:r>
        <w:rPr/>
        <w:t xml:space="preserve">一、公司基本面分析 118</w:t>
      </w:r>
    </w:p>
    <w:p>
      <w:pPr>
        <w:spacing w:after="150"/>
      </w:pPr>
      <w:r>
        <w:rPr/>
        <w:t xml:space="preserve">二、跨进第一梯队 119</w:t>
      </w:r>
    </w:p>
    <w:p>
      <w:pPr>
        <w:spacing w:after="150"/>
      </w:pPr>
      <w:r>
        <w:rPr/>
        <w:t xml:space="preserve">三、公司战略整合布局 119</w:t>
      </w:r>
    </w:p>
    <w:p>
      <w:pPr>
        <w:spacing w:after="150"/>
      </w:pPr>
      <w:r>
        <w:rPr/>
        <w:t xml:space="preserve">四、2019-2023年医统天下聚合塔尖极致体验 120</w:t>
      </w:r>
    </w:p>
    <w:p>
      <w:pPr>
        <w:spacing w:after="150"/>
      </w:pPr>
      <w:r>
        <w:rPr/>
        <w:t xml:space="preserve">五、公司未来发展方向、目标及宗旨 121</w:t>
      </w:r>
    </w:p>
    <w:p>
      <w:pPr>
        <w:spacing w:after="150"/>
      </w:pPr>
      <w:r>
        <w:rPr/>
        <w:t xml:space="preserve">第七节 1药网 122</w:t>
      </w:r>
    </w:p>
    <w:p>
      <w:pPr>
        <w:spacing w:after="150"/>
      </w:pPr>
      <w:r>
        <w:rPr/>
        <w:t xml:space="preserve">一、公司基本面分析 122</w:t>
      </w:r>
    </w:p>
    <w:p>
      <w:pPr>
        <w:spacing w:after="150"/>
      </w:pPr>
      <w:r>
        <w:rPr/>
        <w:t xml:space="preserve">二、公司电商模式分 122</w:t>
      </w:r>
    </w:p>
    <w:p>
      <w:pPr>
        <w:spacing w:after="150"/>
      </w:pPr>
      <w:r>
        <w:rPr/>
        <w:t xml:space="preserve">三、1药网全面拓展B2B领域 122</w:t>
      </w:r>
    </w:p>
    <w:p>
      <w:pPr>
        <w:spacing w:after="150"/>
      </w:pPr>
      <w:r>
        <w:rPr/>
        <w:t xml:space="preserve">四、公司发展面临的压力 123</w:t>
      </w:r>
    </w:p>
    <w:p>
      <w:pPr>
        <w:spacing w:after="150"/>
      </w:pPr>
      <w:r>
        <w:rPr/>
        <w:t xml:space="preserve">五、公司未来发展方向、目标及宗旨 124</w:t>
      </w:r>
    </w:p>
    <w:p>
      <w:pPr>
        <w:spacing w:after="150"/>
      </w:pPr>
      <w:r>
        <w:rPr/>
        <w:t xml:space="preserve">第八节 天猫B2B商城 125</w:t>
      </w:r>
    </w:p>
    <w:p>
      <w:pPr>
        <w:spacing w:after="150"/>
      </w:pPr>
      <w:r>
        <w:rPr/>
        <w:t xml:space="preserve">一、公司基本面分析 125</w:t>
      </w:r>
    </w:p>
    <w:p>
      <w:pPr>
        <w:spacing w:after="150"/>
      </w:pPr>
      <w:r>
        <w:rPr/>
        <w:t xml:space="preserve">二、B2B模式分析 125</w:t>
      </w:r>
    </w:p>
    <w:p>
      <w:pPr>
        <w:spacing w:after="150"/>
      </w:pPr>
      <w:r>
        <w:rPr/>
        <w:t xml:space="preserve">三、公司未来发展战略 125</w:t>
      </w:r>
    </w:p>
    <w:p>
      <w:pPr>
        <w:spacing w:after="150"/>
      </w:pPr>
      <w:r>
        <w:rPr/>
        <w:t xml:space="preserve">第九节 京东B2B医 126</w:t>
      </w:r>
    </w:p>
    <w:p>
      <w:pPr>
        <w:spacing w:after="150"/>
      </w:pPr>
      <w:r>
        <w:rPr/>
        <w:t xml:space="preserve">一、公司基本面分析 126</w:t>
      </w:r>
    </w:p>
    <w:p>
      <w:pPr>
        <w:spacing w:after="150"/>
      </w:pPr>
      <w:r>
        <w:rPr/>
        <w:t xml:space="preserve">二、B2B模式分析 126</w:t>
      </w:r>
    </w:p>
    <w:p>
      <w:pPr>
        <w:spacing w:after="150"/>
      </w:pPr>
      <w:r>
        <w:rPr/>
        <w:t xml:space="preserve">三、公司未来发展战略 126</w:t>
      </w:r>
    </w:p>
    <w:p>
      <w:pPr>
        <w:spacing w:after="150"/>
      </w:pPr>
      <w:r>
        <w:rPr/>
        <w:t xml:space="preserve">第十节 其他 127</w:t>
      </w:r>
    </w:p>
    <w:p>
      <w:pPr>
        <w:spacing w:after="150"/>
      </w:pPr>
      <w:r>
        <w:rPr/>
        <w:t xml:space="preserve">一、药师帮 127</w:t>
      </w:r>
    </w:p>
    <w:p>
      <w:pPr>
        <w:spacing w:after="150"/>
      </w:pPr>
      <w:r>
        <w:rPr/>
        <w:t xml:space="preserve">二、国裕医药在线 127</w:t>
      </w:r>
    </w:p>
    <w:p>
      <w:pPr>
        <w:spacing w:after="150"/>
      </w:pPr>
      <w:r>
        <w:rPr/>
        <w:t xml:space="preserve">三、金利达 129</w:t>
      </w:r>
    </w:p>
    <w:p>
      <w:pPr>
        <w:spacing w:after="150"/>
      </w:pPr>
      <w:r>
        <w:rPr/>
        <w:t xml:space="preserve">四、未名企鹅 133</w:t>
      </w:r>
    </w:p>
    <w:p>
      <w:pPr>
        <w:spacing w:after="150"/>
      </w:pPr>
      <w:r>
        <w:rPr/>
        <w:t xml:space="preserve">五、联众医药网 134</w:t>
      </w:r>
    </w:p>
    <w:p>
      <w:pPr>
        <w:spacing w:after="150"/>
      </w:pPr>
      <w:r>
        <w:rPr/>
        <w:t xml:space="preserve">六、药易采药品采购平台 135</w:t>
      </w:r>
    </w:p>
    <w:p>
      <w:pPr>
        <w:spacing w:after="150"/>
      </w:pPr>
      <w:r>
        <w:rPr/>
        <w:t xml:space="preserve">第十一节 中药材B2B平台 137</w:t>
      </w:r>
    </w:p>
    <w:p>
      <w:pPr>
        <w:spacing w:after="150"/>
      </w:pPr>
      <w:r>
        <w:rPr/>
        <w:t xml:space="preserve">一、药通网 137</w:t>
      </w:r>
    </w:p>
    <w:p>
      <w:pPr>
        <w:spacing w:after="150"/>
      </w:pPr>
      <w:r>
        <w:rPr/>
        <w:t xml:space="preserve">二、药博商城网 138</w:t>
      </w:r>
    </w:p>
    <w:p>
      <w:pPr>
        <w:spacing w:after="150"/>
      </w:pPr>
      <w:r>
        <w:rPr/>
        <w:t xml:space="preserve">三、九州通的“珍药材” 141</w:t>
      </w:r>
    </w:p>
    <w:p>
      <w:pPr>
        <w:spacing w:after="150"/>
      </w:pPr>
      <w:r>
        <w:rPr/>
        <w:t xml:space="preserve">四、康美中药网 141</w:t>
      </w:r>
    </w:p>
    <w:p>
      <w:pPr>
        <w:spacing w:after="150"/>
      </w:pPr>
      <w:r>
        <w:rPr/>
        <w:t xml:space="preserve">五、普网药博园 142</w:t>
      </w:r>
    </w:p>
    <w:p>
      <w:pPr>
        <w:spacing w:after="150"/>
      </w:pPr>
      <w:r>
        <w:rPr>
          <w:b w:val="1"/>
          <w:bCs w:val="1"/>
        </w:rPr>
        <w:t xml:space="preserve">第八章 2024-2029年B2B电商平台发展前景与趋势 143</w:t>
      </w:r>
    </w:p>
    <w:p>
      <w:pPr>
        <w:spacing w:after="150"/>
      </w:pPr>
      <w:r>
        <w:rPr/>
        <w:t xml:space="preserve">第一节 2019-2023年B2B电商平台行业发展现状与趋势 143</w:t>
      </w:r>
    </w:p>
    <w:p>
      <w:pPr>
        <w:spacing w:after="150"/>
      </w:pPr>
      <w:r>
        <w:rPr/>
        <w:t xml:space="preserve">一、2019-2023年中国B2B市场发展现状与趋势 143</w:t>
      </w:r>
    </w:p>
    <w:p>
      <w:pPr>
        <w:spacing w:after="150"/>
      </w:pPr>
      <w:r>
        <w:rPr/>
        <w:t xml:space="preserve">二、B2B电商百花齐放背后的发展脉络 145</w:t>
      </w:r>
    </w:p>
    <w:p>
      <w:pPr>
        <w:spacing w:after="150"/>
      </w:pPr>
      <w:r>
        <w:rPr/>
        <w:t xml:space="preserve">第二节 2024-2029年B2B电商平台行业发展现状与趋势 150</w:t>
      </w:r>
    </w:p>
    <w:p>
      <w:pPr>
        <w:spacing w:after="150"/>
      </w:pPr>
      <w:r>
        <w:rPr/>
        <w:t xml:space="preserve">一、2017中国B2B电子商务产业生态图谱 150</w:t>
      </w:r>
    </w:p>
    <w:p>
      <w:pPr>
        <w:spacing w:after="150"/>
      </w:pPr>
      <w:r>
        <w:rPr/>
        <w:t xml:space="preserve">二、2019-2023年国内B2B电商运营模式及发展趋势 151</w:t>
      </w:r>
    </w:p>
    <w:p>
      <w:pPr>
        <w:spacing w:after="150"/>
      </w:pPr>
      <w:r>
        <w:rPr/>
        <w:t xml:space="preserve">三、B2B类企业“互联网+”三个步骤 153</w:t>
      </w:r>
    </w:p>
    <w:p>
      <w:pPr>
        <w:spacing w:after="150"/>
      </w:pPr>
      <w:r>
        <w:rPr/>
        <w:t xml:space="preserve">四、2019-2023年中国B2B行业的六种趋势 154</w:t>
      </w:r>
    </w:p>
    <w:p>
      <w:pPr>
        <w:spacing w:after="150"/>
      </w:pPr>
      <w:r>
        <w:rPr/>
        <w:t xml:space="preserve">五、2024-2029年中国电商B2B市场趋势预测 157</w:t>
      </w:r>
    </w:p>
    <w:p>
      <w:pPr>
        <w:spacing w:after="150"/>
      </w:pPr>
      <w:r>
        <w:rPr/>
        <w:t xml:space="preserve">六、电商B2B行业的发展方向及策略 158</w:t>
      </w:r>
    </w:p>
    <w:p>
      <w:pPr>
        <w:spacing w:after="150"/>
      </w:pPr>
      <w:r>
        <w:rPr/>
        <w:t xml:space="preserve">第三节 2024-2029年B2B平台和产业链模式发展趋势 159</w:t>
      </w:r>
    </w:p>
    <w:p>
      <w:pPr>
        <w:spacing w:after="150"/>
      </w:pPr>
      <w:r>
        <w:rPr/>
        <w:t xml:space="preserve">一、B2B平台和产业链模式发展趋势 159</w:t>
      </w:r>
    </w:p>
    <w:p>
      <w:pPr>
        <w:spacing w:after="150"/>
      </w:pPr>
      <w:r>
        <w:rPr/>
        <w:t xml:space="preserve">二、产业链重构供应链向需求链的移民 160</w:t>
      </w:r>
    </w:p>
    <w:p>
      <w:pPr>
        <w:spacing w:after="150"/>
      </w:pPr>
      <w:r>
        <w:rPr/>
        <w:t xml:space="preserve">三、找塑料网引领B2B垂直化趋势 160</w:t>
      </w:r>
    </w:p>
    <w:p>
      <w:pPr>
        <w:spacing w:after="150"/>
      </w:pPr>
      <w:r>
        <w:rPr>
          <w:b w:val="1"/>
          <w:bCs w:val="1"/>
        </w:rPr>
        <w:t xml:space="preserve">第九章 2024-2029年医药B2B电商行业发展前景与趋势 161</w:t>
      </w:r>
    </w:p>
    <w:p>
      <w:pPr>
        <w:spacing w:after="150"/>
      </w:pPr>
      <w:r>
        <w:rPr/>
        <w:t xml:space="preserve">第一节 医药B2B电商行业发展前景 161</w:t>
      </w:r>
    </w:p>
    <w:p>
      <w:pPr>
        <w:spacing w:after="150"/>
      </w:pPr>
      <w:r>
        <w:rPr/>
        <w:t xml:space="preserve">一、医药产业规模将持续增长 161</w:t>
      </w:r>
    </w:p>
    <w:p>
      <w:pPr>
        <w:spacing w:after="150"/>
      </w:pPr>
      <w:r>
        <w:rPr/>
        <w:t xml:space="preserve">二、B2B企业对应万亿市场空间 163</w:t>
      </w:r>
    </w:p>
    <w:p>
      <w:pPr>
        <w:spacing w:after="150"/>
      </w:pPr>
      <w:r>
        <w:rPr/>
        <w:t xml:space="preserve">三、互联网+医药市场爆发期预 163</w:t>
      </w:r>
    </w:p>
    <w:p>
      <w:pPr>
        <w:spacing w:after="150"/>
      </w:pPr>
      <w:r>
        <w:rPr/>
        <w:t xml:space="preserve">第二节 医药电商行业发展趋势 166</w:t>
      </w:r>
    </w:p>
    <w:p>
      <w:pPr>
        <w:spacing w:after="150"/>
      </w:pPr>
      <w:r>
        <w:rPr/>
        <w:t xml:space="preserve">一、医院与零售终端空间将转换至线上的市场规模 166</w:t>
      </w:r>
    </w:p>
    <w:p>
      <w:pPr>
        <w:spacing w:after="150"/>
      </w:pPr>
      <w:r>
        <w:rPr/>
        <w:t xml:space="preserve">二、医药电商将促进价值链上各环节的重构 166</w:t>
      </w:r>
    </w:p>
    <w:p>
      <w:pPr>
        <w:spacing w:after="150"/>
      </w:pPr>
      <w:r>
        <w:rPr/>
        <w:t xml:space="preserve">三、医药电商格局将朝有机结合、互惠共赢的模式发展 166</w:t>
      </w:r>
    </w:p>
    <w:p>
      <w:pPr>
        <w:spacing w:after="150"/>
      </w:pPr>
      <w:r>
        <w:rPr/>
        <w:t xml:space="preserve">四、医药电商将促使线下企业转型 166</w:t>
      </w:r>
    </w:p>
    <w:p>
      <w:pPr>
        <w:spacing w:after="150"/>
      </w:pPr>
      <w:r>
        <w:rPr/>
        <w:t xml:space="preserve">五、互联网移动技术重塑线下医院运营和服务流程 167</w:t>
      </w:r>
    </w:p>
    <w:p>
      <w:pPr>
        <w:spacing w:after="150"/>
      </w:pPr>
      <w:r>
        <w:rPr/>
        <w:t xml:space="preserve">六、互联网医疗将推动传统医疗服务模式的重构 167</w:t>
      </w:r>
    </w:p>
    <w:p>
      <w:pPr>
        <w:spacing w:after="150"/>
      </w:pPr>
      <w:r>
        <w:rPr/>
        <w:t xml:space="preserve">七、智能可穿戴设备深度融入健康医疗领域 167</w:t>
      </w:r>
    </w:p>
    <w:p>
      <w:pPr>
        <w:spacing w:after="150"/>
      </w:pPr>
      <w:r>
        <w:rPr/>
        <w:t xml:space="preserve">八、医疗大数据引领医疗体系进入智慧时代 168</w:t>
      </w:r>
    </w:p>
    <w:p>
      <w:pPr>
        <w:spacing w:after="150"/>
      </w:pPr>
      <w:r>
        <w:rPr/>
        <w:t xml:space="preserve">第三节 医药B2B电商平台最终发展方向 168</w:t>
      </w:r>
    </w:p>
    <w:p>
      <w:pPr>
        <w:spacing w:after="150"/>
      </w:pPr>
      <w:r>
        <w:rPr/>
        <w:t xml:space="preserve">一、最完美模式借鉴 168</w:t>
      </w:r>
    </w:p>
    <w:p>
      <w:pPr>
        <w:spacing w:after="150"/>
      </w:pPr>
      <w:r>
        <w:rPr/>
        <w:t xml:space="preserve">二、最终发展方向——最完美模式 170</w:t>
      </w:r>
    </w:p>
    <w:p>
      <w:pPr>
        <w:spacing w:after="150"/>
      </w:pPr>
      <w:r>
        <w:rPr/>
        <w:t xml:space="preserve">三、打通医药电商全产业链生态 178</w:t>
      </w:r>
    </w:p>
    <w:p>
      <w:pPr>
        <w:spacing w:after="150"/>
      </w:pPr>
      <w:r>
        <w:rPr/>
        <w:t xml:space="preserve">第四节 医药B2B电商平台未来盈利点 178</w:t>
      </w:r>
    </w:p>
    <w:p>
      <w:pPr>
        <w:spacing w:after="150"/>
      </w:pPr>
      <w:r>
        <w:rPr/>
        <w:t xml:space="preserve">一、医药B2B企业盈利模式 178</w:t>
      </w:r>
    </w:p>
    <w:p>
      <w:pPr>
        <w:spacing w:after="150"/>
      </w:pPr>
      <w:r>
        <w:rPr/>
        <w:t xml:space="preserve">二、未来盈利点 179</w:t>
      </w:r>
    </w:p>
    <w:p>
      <w:pPr>
        <w:spacing w:after="150"/>
      </w:pPr>
      <w:r>
        <w:rPr>
          <w:b w:val="1"/>
          <w:bCs w:val="1"/>
        </w:rPr>
        <w:t xml:space="preserve">第十章 2024-2029年B2B的投资逻辑与机会 183</w:t>
      </w:r>
    </w:p>
    <w:p>
      <w:pPr>
        <w:spacing w:after="150"/>
      </w:pPr>
      <w:r>
        <w:rPr/>
        <w:t xml:space="preserve">第一节 B2B投资八维模型 183</w:t>
      </w:r>
    </w:p>
    <w:p>
      <w:pPr>
        <w:spacing w:after="150"/>
      </w:pPr>
      <w:r>
        <w:rPr/>
        <w:t xml:space="preserve">第二节 B2B的投资逻辑 183</w:t>
      </w:r>
    </w:p>
    <w:p>
      <w:pPr>
        <w:spacing w:after="150"/>
      </w:pPr>
      <w:r>
        <w:rPr/>
        <w:t xml:space="preserve">一、B2B主要解决了传统行业的四大痛点 183</w:t>
      </w:r>
    </w:p>
    <w:p>
      <w:pPr>
        <w:spacing w:after="150"/>
      </w:pPr>
      <w:r>
        <w:rPr/>
        <w:t xml:space="preserve">二、B2B投资的三大逻辑 183</w:t>
      </w:r>
    </w:p>
    <w:p>
      <w:pPr>
        <w:spacing w:after="150"/>
      </w:pPr>
      <w:r>
        <w:rPr/>
        <w:t xml:space="preserve">三、企业服务SaaS的关键成功要素 184</w:t>
      </w:r>
    </w:p>
    <w:p>
      <w:pPr>
        <w:spacing w:after="150"/>
      </w:pPr>
      <w:r>
        <w:rPr/>
        <w:t xml:space="preserve">四、如何搭建好的企业服务团 184</w:t>
      </w:r>
    </w:p>
    <w:p>
      <w:pPr>
        <w:spacing w:after="150"/>
      </w:pPr>
      <w:r>
        <w:rPr/>
        <w:t xml:space="preserve">五、互联网金融如何与产业互联网结合 185</w:t>
      </w:r>
    </w:p>
    <w:p>
      <w:pPr>
        <w:spacing w:after="150"/>
      </w:pPr>
      <w:r>
        <w:rPr/>
        <w:t xml:space="preserve">第三节 B2B电商投资案例——启赋资本 186</w:t>
      </w:r>
    </w:p>
    <w:p>
      <w:pPr>
        <w:spacing w:after="150"/>
      </w:pPr>
      <w:r>
        <w:rPr/>
        <w:t xml:space="preserve">一、B2B领域发展趋势和观点分享 186</w:t>
      </w:r>
    </w:p>
    <w:p>
      <w:pPr>
        <w:spacing w:after="150"/>
      </w:pPr>
      <w:r>
        <w:rPr/>
        <w:t xml:space="preserve">二、B2B电商投资逻辑 187</w:t>
      </w:r>
    </w:p>
    <w:p>
      <w:pPr>
        <w:spacing w:after="150"/>
      </w:pPr>
      <w:r>
        <w:rPr/>
        <w:t xml:space="preserve">三、启赋资本B2B领域的布局 188</w:t>
      </w:r>
    </w:p>
    <w:p>
      <w:pPr>
        <w:spacing w:after="150"/>
      </w:pPr>
      <w:r>
        <w:rPr/>
        <w:t xml:space="preserve">第四节 医药B2B项目的投资逻辑及主要推动力 189</w:t>
      </w:r>
    </w:p>
    <w:p>
      <w:pPr>
        <w:spacing w:after="150"/>
      </w:pPr>
      <w:r>
        <w:rPr/>
        <w:t xml:space="preserve">一、B2B行业投资逻辑共性 189</w:t>
      </w:r>
    </w:p>
    <w:p>
      <w:pPr>
        <w:spacing w:after="150"/>
      </w:pPr>
      <w:r>
        <w:rPr/>
        <w:t xml:space="preserve">二、医药B2B项目的投资逻辑 190</w:t>
      </w:r>
    </w:p>
    <w:p>
      <w:pPr>
        <w:spacing w:after="150"/>
      </w:pPr>
      <w:r>
        <w:rPr/>
        <w:t xml:space="preserve">三、中药材电商平台的投资逻辑 194</w:t>
      </w:r>
    </w:p>
    <w:p>
      <w:pPr>
        <w:spacing w:after="150"/>
      </w:pPr>
      <w:r>
        <w:rPr/>
        <w:t xml:space="preserve">第五节 医药B2B电商平台投资机会 195</w:t>
      </w:r>
    </w:p>
    <w:p>
      <w:pPr>
        <w:spacing w:after="150"/>
      </w:pPr>
      <w:r>
        <w:rPr/>
        <w:t xml:space="preserve">一、动力点——医药分离趋势下药品电商迎来春天 195</w:t>
      </w:r>
    </w:p>
    <w:p>
      <w:pPr>
        <w:spacing w:after="150"/>
      </w:pPr>
      <w:r>
        <w:rPr/>
        <w:t xml:space="preserve">二、生长点——处方药网售、医保网上支付政策落 198</w:t>
      </w:r>
    </w:p>
    <w:p>
      <w:pPr>
        <w:spacing w:after="150"/>
      </w:pPr>
      <w:r>
        <w:rPr/>
        <w:t xml:space="preserve">三、爆发点——公立医院自主采购 198</w:t>
      </w:r>
    </w:p>
    <w:p>
      <w:pPr>
        <w:spacing w:after="150"/>
      </w:pPr>
      <w:r>
        <w:rPr/>
        <w:t xml:space="preserve">四、细分领域机会 199</w:t>
      </w:r>
    </w:p>
    <w:p>
      <w:pPr>
        <w:spacing w:after="150"/>
      </w:pPr>
      <w:r>
        <w:rPr/>
        <w:t xml:space="preserve">五、新领域机会 201</w:t>
      </w:r>
    </w:p>
    <w:p>
      <w:pPr>
        <w:spacing w:after="150"/>
      </w:pPr>
      <w:r>
        <w:rPr>
          <w:b w:val="1"/>
          <w:bCs w:val="1"/>
        </w:rPr>
        <w:t xml:space="preserve">第十一章 2024-2029年医药B2B电商平台存在的问题、壁垒及解决方案 205</w:t>
      </w:r>
    </w:p>
    <w:p>
      <w:pPr>
        <w:spacing w:after="150"/>
      </w:pPr>
      <w:r>
        <w:rPr/>
        <w:t xml:space="preserve">第一节 关键点——可行性与有效性问题及解决方案 205</w:t>
      </w:r>
    </w:p>
    <w:p>
      <w:pPr>
        <w:spacing w:after="150"/>
      </w:pPr>
      <w:r>
        <w:rPr/>
        <w:t xml:space="preserve">第二节 切入点——商业模式选择问题及解决方案 206</w:t>
      </w:r>
    </w:p>
    <w:p>
      <w:pPr>
        <w:spacing w:after="150"/>
      </w:pPr>
      <w:r>
        <w:rPr/>
        <w:t xml:space="preserve">第三节 主攻点——线上与线下利益冲突问题及解决方案 207</w:t>
      </w:r>
    </w:p>
    <w:p>
      <w:pPr>
        <w:spacing w:after="150"/>
      </w:pPr>
      <w:r>
        <w:rPr/>
        <w:t xml:space="preserve">第四节 主攻点——企业配套制度及激励政策问题及解决方案 208</w:t>
      </w:r>
    </w:p>
    <w:p>
      <w:pPr>
        <w:spacing w:after="150"/>
      </w:pPr>
      <w:r>
        <w:rPr/>
        <w:t xml:space="preserve">第五节 突破点——市场竞争问题及解决方案 209</w:t>
      </w:r>
    </w:p>
    <w:p>
      <w:pPr>
        <w:spacing w:after="150"/>
      </w:pPr>
      <w:r>
        <w:rPr/>
        <w:t xml:space="preserve">第六节 关注点——药品电子监管与运营成本加大问题及解决方案 210</w:t>
      </w:r>
    </w:p>
    <w:p>
      <w:pPr>
        <w:spacing w:after="150"/>
      </w:pPr>
      <w:r>
        <w:rPr/>
        <w:t xml:space="preserve">第七节 关注点——网上药品医保问题及解决方案 214</w:t>
      </w:r>
    </w:p>
    <w:p>
      <w:pPr>
        <w:spacing w:after="150"/>
      </w:pPr>
      <w:r>
        <w:rPr/>
        <w:t xml:space="preserve">第八节 关注点——物流配送问题及解决方案 215</w:t>
      </w:r>
    </w:p>
    <w:p>
      <w:pPr>
        <w:spacing w:after="150"/>
      </w:pPr>
      <w:r>
        <w:rPr/>
        <w:t xml:space="preserve">第九节 关注点——支付系统问题及解决方案 216</w:t>
      </w:r>
    </w:p>
    <w:p>
      <w:pPr>
        <w:spacing w:after="150"/>
      </w:pPr>
      <w:r>
        <w:rPr/>
        <w:t xml:space="preserve">第十节 关注点——高额补贴问题及解决方案 217</w:t>
      </w:r>
    </w:p>
    <w:p>
      <w:pPr>
        <w:spacing w:after="150"/>
      </w:pPr>
      <w:r>
        <w:rPr/>
        <w:t xml:space="preserve">第十一节 关注点——刷单、做GMV问题及解决方案 218</w:t>
      </w:r>
    </w:p>
    <w:p>
      <w:pPr>
        <w:spacing w:after="150"/>
      </w:pPr>
      <w:r>
        <w:rPr/>
        <w:t xml:space="preserve">第十二节 关注点——售假问题及解决方案 218</w:t>
      </w:r>
    </w:p>
    <w:p>
      <w:pPr>
        <w:spacing w:after="150"/>
      </w:pPr>
      <w:r>
        <w:rPr>
          <w:b w:val="1"/>
          <w:bCs w:val="1"/>
        </w:rPr>
        <w:t xml:space="preserve">图表目录</w:t>
      </w:r>
    </w:p>
    <w:p>
      <w:pPr>
        <w:spacing w:after="150"/>
      </w:pPr>
      <w:r>
        <w:rPr/>
        <w:t xml:space="preserve">图表：2019-2023年Q2中国网民规模 5</w:t>
      </w:r>
    </w:p>
    <w:p>
      <w:pPr>
        <w:spacing w:after="150"/>
      </w:pPr>
      <w:r>
        <w:rPr/>
        <w:t xml:space="preserve">图表：2019-2023年-2019-2023年我国移动活跃设备数量示意图 5</w:t>
      </w:r>
    </w:p>
    <w:p>
      <w:pPr>
        <w:spacing w:after="150"/>
      </w:pPr>
      <w:r>
        <w:rPr/>
        <w:t xml:space="preserve">图表：2019-2023年-2019-2023年中国网络购物市场交易规模 6</w:t>
      </w:r>
    </w:p>
    <w:p>
      <w:pPr>
        <w:spacing w:after="150"/>
      </w:pPr>
      <w:r>
        <w:rPr/>
        <w:t xml:space="preserve">图表：2019-2023年我国医药电商市场规模 24</w:t>
      </w:r>
    </w:p>
    <w:p>
      <w:pPr>
        <w:spacing w:after="150"/>
      </w:pPr>
      <w:r>
        <w:rPr/>
        <w:t xml:space="preserve">图表：中国医药电商特征 25</w:t>
      </w:r>
    </w:p>
    <w:p>
      <w:pPr>
        <w:spacing w:after="150"/>
      </w:pPr>
      <w:r>
        <w:rPr/>
        <w:t xml:space="preserve">图表：2019-2023年我国获得互联网药品交易A证企业示意图 26</w:t>
      </w:r>
    </w:p>
    <w:p>
      <w:pPr>
        <w:spacing w:after="150"/>
      </w:pPr>
      <w:r>
        <w:rPr/>
        <w:t xml:space="preserve">图表：2019-2023年我国医药电商融资情况 27</w:t>
      </w:r>
    </w:p>
    <w:p>
      <w:pPr>
        <w:spacing w:after="150"/>
      </w:pPr>
      <w:r>
        <w:rPr/>
        <w:t xml:space="preserve">图表：2019-2023年我国医药电商运营模式 31</w:t>
      </w:r>
    </w:p>
    <w:p>
      <w:pPr>
        <w:spacing w:after="150"/>
      </w:pPr>
      <w:r>
        <w:rPr/>
        <w:t xml:space="preserve">图表：医药产业链的构成 33</w:t>
      </w:r>
    </w:p>
    <w:p>
      <w:pPr>
        <w:spacing w:after="150"/>
      </w:pPr>
      <w:r>
        <w:rPr/>
        <w:t xml:space="preserve">图表：医药流通行业产业链 34</w:t>
      </w:r>
    </w:p>
    <w:p>
      <w:pPr>
        <w:spacing w:after="150"/>
      </w:pPr>
      <w:r>
        <w:rPr/>
        <w:t xml:space="preserve">图表：中国医药电商产业链图谱 35</w:t>
      </w:r>
    </w:p>
    <w:p>
      <w:pPr>
        <w:spacing w:after="150"/>
      </w:pPr>
      <w:r>
        <w:rPr/>
        <w:t xml:space="preserve">图表：2019-2023年我国医药电商B2B市场规模 45</w:t>
      </w:r>
    </w:p>
    <w:p>
      <w:pPr>
        <w:spacing w:after="150"/>
      </w:pPr>
      <w:r>
        <w:rPr/>
        <w:t xml:space="preserve">图表：2019-2023年我国医药B2B企业资质(A证)地域分布 50</w:t>
      </w:r>
    </w:p>
    <w:p>
      <w:pPr>
        <w:spacing w:after="150"/>
      </w:pPr>
      <w:r>
        <w:rPr/>
        <w:t xml:space="preserve">图表：2019-2023年我国医药B2B企业资质(B证)地域分布 51</w:t>
      </w:r>
    </w:p>
    <w:p>
      <w:pPr>
        <w:spacing w:after="150"/>
      </w:pPr>
      <w:r>
        <w:rPr/>
        <w:t xml:space="preserve">图表：2019-2023年上半年上市公司医药电商营收排行榜 52</w:t>
      </w:r>
    </w:p>
    <w:p>
      <w:pPr>
        <w:spacing w:after="150"/>
      </w:pPr>
      <w:r>
        <w:rPr/>
        <w:t xml:space="preserve">图表：2017医药电商融资 57</w:t>
      </w:r>
    </w:p>
    <w:p>
      <w:pPr>
        <w:spacing w:after="150"/>
      </w:pPr>
      <w:r>
        <w:rPr/>
        <w:t xml:space="preserve">图表：医药电商B2B运营模式 61</w:t>
      </w:r>
    </w:p>
    <w:p>
      <w:pPr>
        <w:spacing w:after="150"/>
      </w:pPr>
      <w:r>
        <w:rPr/>
        <w:t xml:space="preserve">图表：B2B产业与企业产业的关联性 89</w:t>
      </w:r>
    </w:p>
    <w:p>
      <w:pPr>
        <w:spacing w:after="150"/>
      </w:pPr>
      <w:r>
        <w:rPr/>
        <w:t xml:space="preserve">图表：B2B电商平台融资轮次 148</w:t>
      </w:r>
    </w:p>
    <w:p>
      <w:pPr>
        <w:spacing w:after="150"/>
      </w:pPr>
      <w:r>
        <w:rPr/>
        <w:t xml:space="preserve">图表：中国B2B电子商务产业生态图谱 150</w:t>
      </w:r>
    </w:p>
    <w:p>
      <w:pPr>
        <w:spacing w:after="150"/>
      </w:pPr>
      <w:r>
        <w:rPr/>
        <w:t xml:space="preserve">图表：中国B2B电子商务产业生态图谱 150</w:t>
      </w:r>
    </w:p>
    <w:p>
      <w:pPr>
        <w:spacing w:after="150"/>
      </w:pPr>
      <w:r>
        <w:rPr/>
        <w:t xml:space="preserve">图表：中国B2B电子商务产业生态图谱 151</w:t>
      </w:r>
    </w:p>
    <w:p>
      <w:pPr>
        <w:spacing w:after="150"/>
      </w:pPr>
      <w:r>
        <w:rPr/>
        <w:t xml:space="preserve">图表：中国B2B电子商务供应链金融生态 151</w:t>
      </w:r>
    </w:p>
    <w:p>
      <w:pPr>
        <w:spacing w:after="150"/>
      </w:pPr>
      <w:r>
        <w:rPr/>
        <w:t xml:space="preserve">图表：启赋资本在产业互联网的投资布局图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2024-2029年中国医药B2B电商平台市场竞争格局分析与投资风险预测报告</dc:title>
  <dc:description>2024-2029年中国医药B2B电商平台市场竞争格局分析与投资风险预测报告</dc:description>
  <dc:subject>2024-2029年中国医药B2B电商平台市场竞争格局分析与投资风险预测报告</dc:subject>
  <cp:keywords>研究报告</cp:keywords>
  <cp:category>研究报告</cp:category>
  <cp:lastModifiedBy>北京中道泰和信息咨询有限公司</cp:lastModifiedBy>
  <dcterms:created xsi:type="dcterms:W3CDTF">2024-01-24T12:46:54+08:00</dcterms:created>
  <dcterms:modified xsi:type="dcterms:W3CDTF">2024-01-24T12:46:54+08:00</dcterms:modified>
</cp:coreProperties>
</file>

<file path=docProps/custom.xml><?xml version="1.0" encoding="utf-8"?>
<Properties xmlns="http://schemas.openxmlformats.org/officeDocument/2006/custom-properties" xmlns:vt="http://schemas.openxmlformats.org/officeDocument/2006/docPropsVTypes"/>
</file>