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2024-2029年中国母婴生活护理服务行业运营态势及未来投资方向咨询报告</w:t>
      </w:r>
    </w:p>
    <w:p>
      <w:pPr>
        <w:spacing w:after="150"/>
      </w:pPr>
      <w:r>
        <w:rPr>
          <w:b w:val="1"/>
          <w:bCs w:val="1"/>
        </w:rPr>
        <w:t xml:space="preserve">报告简介</w:t>
      </w:r>
    </w:p>
    <w:p>
      <w:pPr>
        <w:spacing w:after="150"/>
      </w:pPr>
      <w:r>
        <w:rPr/>
        <w:t xml:space="preserve">母婴护理是一种新兴的服务行业，指对孕妇分娩后的心理、健康、饮食、体形及婴儿成长发育、健康成长等的一种服务。目前，主要存在家政公司外派月嫂和月子会所(有的称“月子中心”)两种服务方式。</w:t>
      </w:r>
    </w:p>
    <w:p>
      <w:pPr>
        <w:spacing w:after="150"/>
      </w:pPr>
      <w:r>
        <w:rPr/>
        <w:t xml:space="preserve">孕婴护理的服务对象为孕妇、产妇和新生儿，大部分如“月子”服务仅仅为婴儿出生后一个月，针对某一单独客户的服务时间较短。也就意味着，从事该行业的企业开发新客户的频率非常频繁。由于母婴市场需要较专业的服务人员和要求较严格的服务场所，且面对的大多是高端客户，所以母婴护理企业的前期运营投入较大。</w:t>
      </w:r>
    </w:p>
    <w:p>
      <w:pPr>
        <w:spacing w:after="150"/>
      </w:pPr>
      <w:r>
        <w:rPr/>
        <w:t xml:space="preserve">目前母婴护理由大城市向中小城市扩散。北京上海等一线城市，人口基数相对较大、人口密度高，人均收入和人均消费都居全国前列，各种新兴产业也最开始在这里萌芽。母婴护理行业也是如此。当前，约70%以上的母婴护理服务分布在一线大城市。</w:t>
      </w:r>
    </w:p>
    <w:p>
      <w:pPr>
        <w:spacing w:after="150"/>
      </w:pPr>
      <w:r>
        <w:rPr/>
        <w:t xml:space="preserve">随着行业的发展和中小城接受能力的提高，目前省会城市的母婴护理服务也越来越多，并逐渐向更小的城市渗透。</w:t>
      </w:r>
    </w:p>
    <w:p>
      <w:pPr>
        <w:spacing w:after="150"/>
      </w:pPr>
      <w:r>
        <w:rPr/>
        <w:t xml:space="preserve">母婴生活护理服务行业研究报告主要分析了母婴生活护理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母婴生活护理服务行业重点企业分析、子行业分析、区域市场分析、行业风险分析、行业发展前景预测及相关的经营、投资建议等。报告研究框架全面、严谨，分析内容客观、公正、系统，真实准确地反映了我国母婴生活护理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母婴生活护理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第一章母婴生活护理服务行业概述</w:t>
      </w:r>
    </w:p>
    <w:p>
      <w:pPr>
        <w:spacing w:after="150"/>
      </w:pPr>
      <w:r>
        <w:rPr/>
        <w:t xml:space="preserve">第一节 母婴生活护理服务行业定义</w:t>
      </w:r>
    </w:p>
    <w:p>
      <w:pPr>
        <w:spacing w:after="150"/>
      </w:pPr>
      <w:r>
        <w:rPr/>
        <w:t xml:space="preserve">第二节 母婴生活护理服务行业市场特点分析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母婴生活护理服务行业发展周期分析</w:t>
      </w:r>
    </w:p>
    <w:p>
      <w:pPr>
        <w:spacing w:after="150"/>
      </w:pPr>
      <w:r>
        <w:rPr>
          <w:b w:val="1"/>
          <w:bCs w:val="1"/>
        </w:rPr>
        <w:t xml:space="preserve">第二章 2019-2023年中国母婴生活护理服务行业发展环境分析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母婴生活护理服务行业主要法律法规及政策</w:t>
      </w:r>
    </w:p>
    <w:p>
      <w:pPr>
        <w:spacing w:after="150"/>
      </w:pPr>
      <w:r>
        <w:rPr/>
        <w:t xml:space="preserve">第三节 母婴生活护理服务行业社会环境发展分析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2019-2023年中国母婴生活护理服务行业现状分析</w:t>
      </w:r>
    </w:p>
    <w:p>
      <w:pPr>
        <w:spacing w:after="150"/>
      </w:pPr>
      <w:r>
        <w:rPr/>
        <w:t xml:space="preserve">第一节 母婴生活护理服务行业概况</w:t>
      </w:r>
    </w:p>
    <w:p>
      <w:pPr>
        <w:spacing w:after="150"/>
      </w:pPr>
      <w:r>
        <w:rPr/>
        <w:t xml:space="preserve">一、母婴生活护理服务行业发展分析</w:t>
      </w:r>
    </w:p>
    <w:p>
      <w:pPr>
        <w:spacing w:after="150"/>
      </w:pPr>
      <w:r>
        <w:rPr/>
        <w:t xml:space="preserve">二、2024-2029年中国母婴生活护理服务行业发展预测</w:t>
      </w:r>
    </w:p>
    <w:p>
      <w:pPr>
        <w:spacing w:after="150"/>
      </w:pPr>
      <w:r>
        <w:rPr/>
        <w:t xml:space="preserve">第二节 母婴生活护理服务行业市场现况分析</w:t>
      </w:r>
    </w:p>
    <w:p>
      <w:pPr>
        <w:spacing w:after="150"/>
      </w:pPr>
      <w:r>
        <w:rPr/>
        <w:t xml:space="preserve">一、母婴生活护理服务行业市场分析</w:t>
      </w:r>
    </w:p>
    <w:p>
      <w:pPr>
        <w:spacing w:after="150"/>
      </w:pPr>
      <w:r>
        <w:rPr/>
        <w:t xml:space="preserve">二、2024-2029年中国母婴生活护理服务行业市场发展预测</w:t>
      </w:r>
    </w:p>
    <w:p>
      <w:pPr>
        <w:spacing w:after="150"/>
      </w:pPr>
      <w:r>
        <w:rPr/>
        <w:t xml:space="preserve">第三节 影响母婴生活护理服务行业供需状况的主要因素</w:t>
      </w:r>
    </w:p>
    <w:p>
      <w:pPr>
        <w:spacing w:after="150"/>
      </w:pPr>
      <w:r>
        <w:rPr/>
        <w:t xml:space="preserve">一、母婴生活护理服务行业供需现状</w:t>
      </w:r>
    </w:p>
    <w:p>
      <w:pPr>
        <w:spacing w:after="150"/>
      </w:pPr>
      <w:r>
        <w:rPr/>
        <w:t xml:space="preserve">二、2024-2029年中国母婴生活护理服务行业供需平衡趋势预测</w:t>
      </w:r>
    </w:p>
    <w:p>
      <w:pPr>
        <w:spacing w:after="150"/>
      </w:pPr>
      <w:r>
        <w:rPr>
          <w:b w:val="1"/>
          <w:bCs w:val="1"/>
        </w:rPr>
        <w:t xml:space="preserve">第四章 2019-2023年中国母婴生活护理服务所属行业数据监测分析</w:t>
      </w:r>
    </w:p>
    <w:p>
      <w:pPr>
        <w:spacing w:after="150"/>
      </w:pPr>
      <w:r>
        <w:rPr/>
        <w:t xml:space="preserve">第一节 母婴生活护理服务所属行业规模分析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母婴生活护理服务所属行业运营效益分析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2019-2023年中国母婴生活护理服务行业区域市场情况分析</w:t>
      </w:r>
    </w:p>
    <w:p>
      <w:pPr>
        <w:spacing w:after="150"/>
      </w:pPr>
      <w:r>
        <w:rPr/>
        <w:t xml:space="preserve">第一节 母婴生活护理服务行业需求地域分布结构</w:t>
      </w:r>
    </w:p>
    <w:p>
      <w:pPr>
        <w:spacing w:after="150"/>
      </w:pPr>
      <w:r>
        <w:rPr/>
        <w:t xml:space="preserve">第二节 母婴生活护理服务行业重点区域市场消费情况分析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母婴生活护理服务行业渠道格局</w:t>
      </w:r>
    </w:p>
    <w:p>
      <w:pPr>
        <w:spacing w:after="150"/>
      </w:pPr>
      <w:r>
        <w:rPr/>
        <w:t xml:space="preserve">第四节 母婴生活护理服务行业渠道形式</w:t>
      </w:r>
    </w:p>
    <w:p>
      <w:pPr>
        <w:spacing w:after="150"/>
      </w:pPr>
      <w:r>
        <w:rPr/>
        <w:t xml:space="preserve">第五节 母婴生活护理服务行业渠道要素对比</w:t>
      </w:r>
    </w:p>
    <w:p>
      <w:pPr>
        <w:spacing w:after="150"/>
      </w:pPr>
      <w:r>
        <w:rPr>
          <w:b w:val="1"/>
          <w:bCs w:val="1"/>
        </w:rPr>
        <w:t xml:space="preserve">第六章 2019-2023年中国母婴生活护理服务行业竞争情况分析</w:t>
      </w:r>
    </w:p>
    <w:p>
      <w:pPr>
        <w:spacing w:after="150"/>
      </w:pPr>
      <w:r>
        <w:rPr/>
        <w:t xml:space="preserve">第一节 母婴生活护理服务行业经济指标分析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母婴生活护理服务行业竞争结构分析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2024-2029年中国母婴生活护理服务行业市场竞争策略展望分析</w:t>
      </w:r>
    </w:p>
    <w:p>
      <w:pPr>
        <w:spacing w:after="150"/>
      </w:pPr>
      <w:r>
        <w:rPr/>
        <w:t xml:space="preserve">一、母婴生活护理服务行业市场竞争趋势分析</w:t>
      </w:r>
    </w:p>
    <w:p>
      <w:pPr>
        <w:spacing w:after="150"/>
      </w:pPr>
      <w:r>
        <w:rPr/>
        <w:t xml:space="preserve">二、母婴生活护理服务行业市场竞争格局展望分析</w:t>
      </w:r>
    </w:p>
    <w:p>
      <w:pPr>
        <w:spacing w:after="150"/>
      </w:pPr>
      <w:r>
        <w:rPr/>
        <w:t xml:space="preserve">三、母婴生活护理服务行业市场竞争策略分析</w:t>
      </w:r>
    </w:p>
    <w:p>
      <w:pPr>
        <w:spacing w:after="150"/>
      </w:pPr>
      <w:r>
        <w:rPr>
          <w:b w:val="1"/>
          <w:bCs w:val="1"/>
        </w:rPr>
        <w:t xml:space="preserve">第七章 2019-2023年中国母婴生活护理服务主要企业发展概述</w:t>
      </w:r>
    </w:p>
    <w:p>
      <w:pPr>
        <w:spacing w:after="150"/>
      </w:pPr>
      <w:r>
        <w:rPr/>
        <w:t xml:space="preserve">第一节 优艾贝(中国)有限公司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馨月汇母婴专护服务(上海)有限公司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北京禧月阁母婴看护有限公司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悦子阁(上海)健康服务有限公司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仕馨月子会所股份有限公司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2024-2029年中国母婴生活护理服务行业发展预测分析</w:t>
      </w:r>
    </w:p>
    <w:p>
      <w:pPr>
        <w:spacing w:after="150"/>
      </w:pPr>
      <w:r>
        <w:rPr/>
        <w:t xml:space="preserve">第一节 母婴生活护理服务行业未来发展预测分析</w:t>
      </w:r>
    </w:p>
    <w:p>
      <w:pPr>
        <w:spacing w:after="150"/>
      </w:pPr>
      <w:r>
        <w:rPr/>
        <w:t xml:space="preserve">一、母婴生活护理服务行业发展规模分析</w:t>
      </w:r>
    </w:p>
    <w:p>
      <w:pPr>
        <w:spacing w:after="150"/>
      </w:pPr>
      <w:r>
        <w:rPr/>
        <w:t xml:space="preserve">二、2024-2029年中国母婴生活护理服务行业发展趋势分析</w:t>
      </w:r>
    </w:p>
    <w:p>
      <w:pPr>
        <w:spacing w:after="150"/>
      </w:pPr>
      <w:r>
        <w:rPr/>
        <w:t xml:space="preserve">第二节 母婴生活护理服务行业供需预测分析</w:t>
      </w:r>
    </w:p>
    <w:p>
      <w:pPr>
        <w:spacing w:after="150"/>
      </w:pPr>
      <w:r>
        <w:rPr/>
        <w:t xml:space="preserve">一、母婴生活护理服务行业供给预测分析</w:t>
      </w:r>
    </w:p>
    <w:p>
      <w:pPr>
        <w:spacing w:after="150"/>
      </w:pPr>
      <w:r>
        <w:rPr/>
        <w:t xml:space="preserve">二、母婴生活护理服务行业需求预测分析</w:t>
      </w:r>
    </w:p>
    <w:p>
      <w:pPr>
        <w:spacing w:after="150"/>
      </w:pPr>
      <w:r>
        <w:rPr/>
        <w:t xml:space="preserve">第三节 母婴生活护理服务行业市场盈利预测分析</w:t>
      </w:r>
    </w:p>
    <w:p>
      <w:pPr>
        <w:spacing w:after="150"/>
      </w:pPr>
      <w:r>
        <w:rPr>
          <w:b w:val="1"/>
          <w:bCs w:val="1"/>
        </w:rPr>
        <w:t xml:space="preserve">第九章 2024-2029年中国母婴生活护理服务行业投资战略研究</w:t>
      </w:r>
    </w:p>
    <w:p>
      <w:pPr>
        <w:spacing w:after="150"/>
      </w:pPr>
      <w:r>
        <w:rPr/>
        <w:t xml:space="preserve">第一节 母婴生活护理服务行业发展关键要素分析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母婴生活护理服务行业投资策略分析</w:t>
      </w:r>
    </w:p>
    <w:p>
      <w:pPr>
        <w:spacing w:after="150"/>
      </w:pPr>
      <w:r>
        <w:rPr/>
        <w:t xml:space="preserve">一、母婴生活护理服务行业投资规划</w:t>
      </w:r>
    </w:p>
    <w:p>
      <w:pPr>
        <w:spacing w:after="150"/>
      </w:pPr>
      <w:r>
        <w:rPr/>
        <w:t xml:space="preserve">二、母婴生活护理服务行业投资策略</w:t>
      </w:r>
    </w:p>
    <w:p>
      <w:pPr>
        <w:spacing w:after="150"/>
      </w:pPr>
      <w:r>
        <w:rPr/>
        <w:t xml:space="preserve">三、母婴生活护理服务行业成功之道</w:t>
      </w:r>
    </w:p>
    <w:p>
      <w:pPr>
        <w:spacing w:after="150"/>
      </w:pPr>
      <w:r>
        <w:rPr>
          <w:b w:val="1"/>
          <w:bCs w:val="1"/>
        </w:rPr>
        <w:t xml:space="preserve">第十章 2024-2029年中国母婴生活护理服务行业投资机会与风险分析</w:t>
      </w:r>
    </w:p>
    <w:p>
      <w:pPr>
        <w:spacing w:after="150"/>
      </w:pPr>
      <w:r>
        <w:rPr/>
        <w:t xml:space="preserve">第一节 母婴生活护理服务行业投资机会分析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母婴生活护理服务行业投资风险分析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中道泰和对母婴生活护理服务行业投资建议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图表：2019-2023年中国母婴生活护理服务行业企业数量分析</w:t>
      </w:r>
    </w:p>
    <w:p>
      <w:pPr>
        <w:spacing w:after="150"/>
      </w:pPr>
      <w:r>
        <w:rPr/>
        <w:t xml:space="preserve">图表：2019-2023年中国母婴生活护理服务行业资产规模分析</w:t>
      </w:r>
    </w:p>
    <w:p>
      <w:pPr>
        <w:spacing w:after="150"/>
      </w:pPr>
      <w:r>
        <w:rPr/>
        <w:t xml:space="preserve">图表：2019-2023年中国母婴生活护理服务行业销售规模分析</w:t>
      </w:r>
    </w:p>
    <w:p>
      <w:pPr>
        <w:spacing w:after="150"/>
      </w:pPr>
      <w:r>
        <w:rPr/>
        <w:t xml:space="preserve">图表：2019-2023年中国母婴生活护理服务行业利润规模分析</w:t>
      </w:r>
    </w:p>
    <w:p>
      <w:pPr>
        <w:spacing w:after="150"/>
      </w:pPr>
      <w:r>
        <w:rPr/>
        <w:t xml:space="preserve">图表：2019-2023年中国母婴生活护理服务行业财务费用分析</w:t>
      </w:r>
    </w:p>
    <w:p>
      <w:pPr>
        <w:spacing w:after="150"/>
      </w:pPr>
      <w:r>
        <w:rPr/>
        <w:t xml:space="preserve">图表：2019-2023年中国母婴生活护理服务行业盈利能力分析</w:t>
      </w:r>
    </w:p>
    <w:p>
      <w:pPr>
        <w:spacing w:after="150"/>
      </w:pPr>
      <w:r>
        <w:rPr/>
        <w:t xml:space="preserve">图表：2019-2023年中国母婴生活护理服务行业偿债能力分析</w:t>
      </w:r>
    </w:p>
    <w:p>
      <w:pPr>
        <w:spacing w:after="150"/>
      </w:pPr>
      <w:r>
        <w:rPr/>
        <w:t xml:space="preserve">图表：2019-2023年中国母婴生活护理服务行业运营能力分析</w:t>
      </w:r>
    </w:p>
    <w:p>
      <w:pPr>
        <w:spacing w:after="150"/>
      </w:pPr>
      <w:r>
        <w:rPr/>
        <w:t xml:space="preserve">图表：2019-2023年中国母婴生活护理服务行业成长能力分析</w:t>
      </w:r>
    </w:p>
    <w:p>
      <w:pPr>
        <w:spacing w:after="150"/>
      </w:pPr>
      <w:r>
        <w:rPr/>
        <w:t xml:space="preserve">图表：2019-2023年优艾贝(中国)有限公司主要经济指标分析</w:t>
      </w:r>
    </w:p>
    <w:p>
      <w:pPr>
        <w:spacing w:after="150"/>
      </w:pPr>
      <w:r>
        <w:rPr/>
        <w:t xml:space="preserve">图表：2019-2023年优艾贝(中国)有限公司盈利能力分析</w:t>
      </w:r>
    </w:p>
    <w:p>
      <w:pPr>
        <w:spacing w:after="150"/>
      </w:pPr>
      <w:r>
        <w:rPr/>
        <w:t xml:space="preserve">图表：2019-2023年优艾贝(中国)有限公司偿债能力分析</w:t>
      </w:r>
    </w:p>
    <w:p>
      <w:pPr>
        <w:spacing w:after="150"/>
      </w:pPr>
      <w:r>
        <w:rPr/>
        <w:t xml:space="preserve">图表：2019-2023年优艾贝(中国)有限公司运营能力分析</w:t>
      </w:r>
    </w:p>
    <w:p>
      <w:pPr>
        <w:spacing w:after="150"/>
      </w:pPr>
      <w:r>
        <w:rPr/>
        <w:t xml:space="preserve">图表：2019-2023年优艾贝(中国)有限公司成长能力分析</w:t>
      </w:r>
    </w:p>
    <w:p>
      <w:pPr>
        <w:spacing w:after="150"/>
      </w:pPr>
      <w:r>
        <w:rPr/>
        <w:t xml:space="preserve">图表：2019-2023年馨月汇母婴专护服务(上海)有限公司主要经济指标分析</w:t>
      </w:r>
    </w:p>
    <w:p>
      <w:pPr>
        <w:spacing w:after="150"/>
      </w:pPr>
      <w:r>
        <w:rPr/>
        <w:t xml:space="preserve">图表：2019-2023年馨月汇母婴专护服务(上海)有限公司盈利能力分析</w:t>
      </w:r>
    </w:p>
    <w:p>
      <w:pPr>
        <w:spacing w:after="150"/>
      </w:pPr>
      <w:r>
        <w:rPr/>
        <w:t xml:space="preserve">图表：2019-2023年馨月汇母婴专护服务(上海)有限公司偿债能力分析</w:t>
      </w:r>
    </w:p>
    <w:p>
      <w:pPr>
        <w:spacing w:after="150"/>
      </w:pPr>
      <w:r>
        <w:rPr/>
        <w:t xml:space="preserve">图表：2019-2023年馨月汇母婴专护服务(上海)有限公司运营能力分析</w:t>
      </w:r>
    </w:p>
    <w:p>
      <w:pPr>
        <w:spacing w:after="150"/>
      </w:pPr>
      <w:r>
        <w:rPr/>
        <w:t xml:space="preserve">图表：2019-2023年馨月汇母婴专护服务(上海)有限公司成长能力分析</w:t>
      </w:r>
    </w:p>
    <w:p>
      <w:pPr>
        <w:spacing w:after="150"/>
      </w:pPr>
      <w:r>
        <w:rPr/>
        <w:t xml:space="preserve">图表：2019-2023年北京禧月阁母婴看护有限公司主要经济指标分析</w:t>
      </w:r>
    </w:p>
    <w:p>
      <w:pPr>
        <w:spacing w:after="150"/>
      </w:pPr>
      <w:r>
        <w:rPr/>
        <w:t xml:space="preserve">图表：2019-2023年北京禧月阁母婴看护有限公司盈利能力分析</w:t>
      </w:r>
    </w:p>
    <w:p>
      <w:pPr>
        <w:spacing w:after="150"/>
      </w:pPr>
      <w:r>
        <w:rPr/>
        <w:t xml:space="preserve">图表：2019-2023年北京禧月阁母婴看护有限公司偿债能力分析</w:t>
      </w:r>
    </w:p>
    <w:p>
      <w:pPr>
        <w:spacing w:after="150"/>
      </w:pPr>
      <w:r>
        <w:rPr/>
        <w:t xml:space="preserve">图表：2019-2023年北京禧月阁母婴看护有限公司运营能力分析</w:t>
      </w:r>
    </w:p>
    <w:p>
      <w:pPr>
        <w:spacing w:after="150"/>
      </w:pPr>
      <w:r>
        <w:rPr/>
        <w:t xml:space="preserve">图表：2019-2023年北京禧月阁母婴看护有限公司成长能力分析</w:t>
      </w:r>
    </w:p>
    <w:p>
      <w:pPr>
        <w:spacing w:after="150"/>
      </w:pPr>
      <w:r>
        <w:rPr/>
        <w:t xml:space="preserve">图表：2019-2023年悦子阁(上海)健康服务有限公司主要经济指标分析</w:t>
      </w:r>
    </w:p>
    <w:p>
      <w:pPr>
        <w:spacing w:after="150"/>
      </w:pPr>
      <w:r>
        <w:rPr/>
        <w:t xml:space="preserve">图表：2019-2023年悦子阁(上海)健康服务有限公司盈利能力分析</w:t>
      </w:r>
    </w:p>
    <w:p>
      <w:pPr>
        <w:spacing w:after="150"/>
      </w:pPr>
      <w:r>
        <w:rPr/>
        <w:t xml:space="preserve">图表：2019-2023年悦子阁(上海)健康服务有限公司偿债能力分析</w:t>
      </w:r>
    </w:p>
    <w:p>
      <w:pPr>
        <w:spacing w:after="150"/>
      </w:pPr>
      <w:r>
        <w:rPr/>
        <w:t xml:space="preserve">图表：2019-2023年悦子阁(上海)健康服务有限公司运营能力分析</w:t>
      </w:r>
    </w:p>
    <w:p>
      <w:pPr>
        <w:spacing w:after="150"/>
      </w:pPr>
      <w:r>
        <w:rPr/>
        <w:t xml:space="preserve">图表：2019-2023年悦子阁(上海)健康服务有限公司成长能力分析</w:t>
      </w:r>
    </w:p>
    <w:p>
      <w:pPr>
        <w:spacing w:after="150"/>
      </w:pPr>
      <w:r>
        <w:rPr/>
        <w:t xml:space="preserve">图表：2019-2023年仕馨月子会所股份有限公司主要经济指标分析</w:t>
      </w:r>
    </w:p>
    <w:p>
      <w:pPr>
        <w:spacing w:after="150"/>
      </w:pPr>
      <w:r>
        <w:rPr/>
        <w:t xml:space="preserve">图表：2019-2023年仕馨月子会所股份有限公司盈利能力分析</w:t>
      </w:r>
    </w:p>
    <w:p>
      <w:pPr>
        <w:spacing w:after="150"/>
      </w:pPr>
      <w:r>
        <w:rPr/>
        <w:t xml:space="preserve">图表：2019-2023年仕馨月子会所股份有限公司偿债能力分析</w:t>
      </w:r>
    </w:p>
    <w:p>
      <w:pPr>
        <w:spacing w:after="150"/>
      </w:pPr>
      <w:r>
        <w:rPr/>
        <w:t xml:space="preserve">图表：2019-2023年仕馨月子会所股份有限公司运营能力分析</w:t>
      </w:r>
    </w:p>
    <w:p>
      <w:pPr>
        <w:spacing w:after="150"/>
      </w:pPr>
      <w:r>
        <w:rPr/>
        <w:t xml:space="preserve">图表：2019-2023年仕馨月子会所股份有限公司成长能力分析</w:t>
      </w:r>
    </w:p>
    <w:p>
      <w:pPr>
        <w:spacing w:after="150"/>
      </w:pPr>
      <w:r>
        <w:rPr/>
        <w:t xml:space="preserve">图表：2024-2029年中国母婴生活护理服务行业市场规模增长预测</w:t>
      </w:r>
    </w:p>
    <w:p>
      <w:pPr>
        <w:spacing w:after="150"/>
      </w:pPr>
      <w:r>
        <w:rPr/>
        <w:t xml:space="preserve">图表：2024-2029年中国母婴生活护理服务行业需求规模增长预测</w:t>
      </w:r>
    </w:p>
    <w:p>
      <w:pPr>
        <w:spacing w:after="150"/>
      </w:pPr>
      <w:r>
        <w:rPr/>
        <w:t xml:space="preserve">图表：2024-2029年中国母婴生活护理服务行业市场盈利能力趋势预测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2024-2029年中国母婴生活护理服务行业运营态势及未来投资方向咨询报告</dc:title>
  <dc:description>2024-2029年中国母婴生活护理服务行业运营态势及未来投资方向咨询报告</dc:description>
  <dc:subject>2024-2029年中国母婴生活护理服务行业运营态势及未来投资方向咨询报告</dc:subject>
  <cp:keywords>研究报告</cp:keywords>
  <cp:category>研究报告</cp:category>
  <cp:lastModifiedBy>北京中道泰和信息咨询有限公司</cp:lastModifiedBy>
  <dcterms:created xsi:type="dcterms:W3CDTF">2024-01-24T12:42:23+08:00</dcterms:created>
  <dcterms:modified xsi:type="dcterms:W3CDTF">2024-01-24T12:42:23+08:00</dcterms:modified>
</cp:coreProperties>
</file>

<file path=docProps/custom.xml><?xml version="1.0" encoding="utf-8"?>
<Properties xmlns="http://schemas.openxmlformats.org/officeDocument/2006/custom-properties" xmlns:vt="http://schemas.openxmlformats.org/officeDocument/2006/docPropsVTypes"/>
</file>