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2024-2029年中国职业女装行业市场调研及发展前景分析报告</w:t>
      </w:r>
    </w:p>
    <w:p>
      <w:pPr>
        <w:spacing w:after="150"/>
      </w:pPr>
      <w:r>
        <w:rPr>
          <w:b w:val="1"/>
          <w:bCs w:val="1"/>
        </w:rPr>
        <w:t xml:space="preserve">报告简介</w:t>
      </w:r>
    </w:p>
    <w:p>
      <w:pPr>
        <w:spacing w:after="150"/>
      </w:pPr>
      <w:r>
        <w:rPr/>
        <w:t xml:space="preserve">随着社会的不断进步，女性的消费习惯、结构、观念及消费行为正在发生巨大的改变，越来越多的厂商将目标市场投向女性消费群体，女装市场具有较大的发展空间。自2008年全球金融危机的爆发，不仅全球的企业受到不同程度的冲击和影响，对于中国国内的服装品牌企业也造成的很大的影响，这对服装企业来说也是一次重新洗牌的过程。</w:t>
      </w:r>
    </w:p>
    <w:p>
      <w:pPr>
        <w:spacing w:after="150"/>
      </w:pPr>
      <w:r>
        <w:rPr/>
        <w:t xml:space="preserve">女装代表整个服装行业最前沿的趋势表现，尤其是夏季服装流行趋势的变化速度更快。中国女装的流行风格被欧美潮流、韩国风格与中国民族风所左右。民族区域派系有：具有浓重江南水乡文化气息的杭派，时尚感较强的粤派，以颜色鲜艳为特色的汉派等。但目前汉派女装渐渐失去其在国内的领军地位。对女装而言，中国虽然有一定的区域流行风格，但仍随着国际市场流行而变化。</w:t>
      </w:r>
    </w:p>
    <w:p>
      <w:pPr>
        <w:spacing w:after="150"/>
      </w:pPr>
      <w:r>
        <w:rPr/>
        <w:t xml:space="preserve">随着国际服装休闲潮流的经久不衰，休闲类女装将继续热销，休闲风格的设计理念将逐渐渗透到服装市场的各个领域，使传统的女装体现出更浓厚的现代社会休闲色彩。现代社会办公室女性在紧张工作之余渴望回归大自然轻松自由的心境，也为休闲女装的旺销奠定了基础。</w:t>
      </w:r>
    </w:p>
    <w:p>
      <w:pPr>
        <w:spacing w:after="150"/>
      </w:pPr>
      <w:r>
        <w:rPr/>
        <w:t xml:space="preserve">随着新兴产业的发展、受教育程度的提高、多元文化的发展，年轻一带女性在经济上的实力在不断的增加，人们的消费观念也在不断变化，品牌意识更加强烈。配合多种不同需求的消费群体，女装品牌的细分也会不断的增加。品牌效应将会更加明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职业女装行业发展概述</w:t>
      </w:r>
    </w:p>
    <w:p>
      <w:pPr>
        <w:spacing w:after="150"/>
      </w:pPr>
      <w:r>
        <w:rPr/>
        <w:t xml:space="preserve">第一节 职业女装的概念</w:t>
      </w:r>
    </w:p>
    <w:p>
      <w:pPr>
        <w:spacing w:after="150"/>
      </w:pPr>
      <w:r>
        <w:rPr/>
        <w:t xml:space="preserve">一、职业女装的定义</w:t>
      </w:r>
    </w:p>
    <w:p>
      <w:pPr>
        <w:spacing w:after="150"/>
      </w:pPr>
      <w:r>
        <w:rPr/>
        <w:t xml:space="preserve">二、职业女装的分类</w:t>
      </w:r>
    </w:p>
    <w:p>
      <w:pPr>
        <w:spacing w:after="150"/>
      </w:pPr>
      <w:r>
        <w:rPr/>
        <w:t xml:space="preserve">三、职业女装在国民经济中的地位</w:t>
      </w:r>
    </w:p>
    <w:p>
      <w:pPr>
        <w:spacing w:after="150"/>
      </w:pPr>
      <w:r>
        <w:rPr/>
        <w:t xml:space="preserve">第二节 我国职业女装市场概况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职业女装行业国际市场分析</w:t>
      </w:r>
    </w:p>
    <w:p>
      <w:pPr>
        <w:spacing w:after="150"/>
      </w:pPr>
      <w:r>
        <w:rPr/>
        <w:t xml:space="preserve">第一节 国际职业女装行业发展分析</w:t>
      </w:r>
    </w:p>
    <w:p>
      <w:pPr>
        <w:spacing w:after="150"/>
      </w:pPr>
      <w:r>
        <w:rPr/>
        <w:t xml:space="preserve">一、职业女装行业发展现状分析</w:t>
      </w:r>
    </w:p>
    <w:p>
      <w:pPr>
        <w:spacing w:after="150"/>
      </w:pPr>
      <w:r>
        <w:rPr/>
        <w:t xml:space="preserve">二、职业女装行业发展规模分析</w:t>
      </w:r>
    </w:p>
    <w:p>
      <w:pPr>
        <w:spacing w:after="150"/>
      </w:pPr>
      <w:r>
        <w:rPr/>
        <w:t xml:space="preserve">三、职业女装行业发展趋势分析</w:t>
      </w:r>
    </w:p>
    <w:p>
      <w:pPr>
        <w:spacing w:after="150"/>
      </w:pPr>
      <w:r>
        <w:rPr/>
        <w:t xml:space="preserve">第二节 职业女装行业区域发展分析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三、职业女装行业发展重点企业介绍</w:t>
      </w:r>
    </w:p>
    <w:p>
      <w:pPr>
        <w:spacing w:after="150"/>
      </w:pPr>
      <w:r>
        <w:rPr/>
        <w:t xml:space="preserve">四、职业女装行业发展成功案例分析</w:t>
      </w:r>
    </w:p>
    <w:p>
      <w:pPr>
        <w:spacing w:after="150"/>
      </w:pPr>
      <w:r>
        <w:rPr>
          <w:b w:val="1"/>
          <w:bCs w:val="1"/>
        </w:rPr>
        <w:t xml:space="preserve">第四章 中国职业女装行业整体运行现状分析</w:t>
      </w:r>
    </w:p>
    <w:p>
      <w:pPr>
        <w:spacing w:after="150"/>
      </w:pPr>
      <w:r>
        <w:rPr/>
        <w:t xml:space="preserve">第一节 职业女装行业产业链概况</w:t>
      </w:r>
    </w:p>
    <w:p>
      <w:pPr>
        <w:spacing w:after="150"/>
      </w:pPr>
      <w:r>
        <w:rPr/>
        <w:t xml:space="preserve">一、职业女装行业上游发展现状</w:t>
      </w:r>
    </w:p>
    <w:p>
      <w:pPr>
        <w:spacing w:after="150"/>
      </w:pPr>
      <w:r>
        <w:rPr/>
        <w:t xml:space="preserve">二、职业女装行业上游发展趋势</w:t>
      </w:r>
    </w:p>
    <w:p>
      <w:pPr>
        <w:spacing w:after="150"/>
      </w:pPr>
      <w:r>
        <w:rPr/>
        <w:t xml:space="preserve">三、职业女装行业下游发展现状</w:t>
      </w:r>
    </w:p>
    <w:p>
      <w:pPr>
        <w:spacing w:after="150"/>
      </w:pPr>
      <w:r>
        <w:rPr/>
        <w:t xml:space="preserve">四、职业女装行业下游发展趋势</w:t>
      </w:r>
    </w:p>
    <w:p>
      <w:pPr>
        <w:spacing w:after="150"/>
      </w:pPr>
      <w:r>
        <w:rPr/>
        <w:t xml:space="preserve">第二节 职业女装行业市场供需情况分析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2019-2023年国内职业女装行业发展现状</w:t>
      </w:r>
    </w:p>
    <w:p>
      <w:pPr>
        <w:spacing w:after="150"/>
      </w:pPr>
      <w:r>
        <w:rPr/>
        <w:t xml:space="preserve">一、职业女装行业价格现状</w:t>
      </w:r>
    </w:p>
    <w:p>
      <w:pPr>
        <w:spacing w:after="150"/>
      </w:pPr>
      <w:r>
        <w:rPr/>
        <w:t xml:space="preserve">二、职业女装行业产销状况分析</w:t>
      </w:r>
    </w:p>
    <w:p>
      <w:pPr>
        <w:spacing w:after="150"/>
      </w:pPr>
      <w:r>
        <w:rPr/>
        <w:t xml:space="preserve">三、职业女装行业市场盈利能力分析</w:t>
      </w:r>
    </w:p>
    <w:p>
      <w:pPr>
        <w:spacing w:after="150"/>
      </w:pPr>
      <w:r>
        <w:rPr>
          <w:b w:val="1"/>
          <w:bCs w:val="1"/>
        </w:rPr>
        <w:t xml:space="preserve">第五章 职业女装行业区域市场分析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2019-2023年中国职业女装行业进出口分析</w:t>
      </w:r>
    </w:p>
    <w:p>
      <w:pPr>
        <w:spacing w:after="150"/>
      </w:pPr>
      <w:r>
        <w:rPr/>
        <w:t xml:space="preserve">第一节 2019-2023年职业女装行业进口情况分析</w:t>
      </w:r>
    </w:p>
    <w:p>
      <w:pPr>
        <w:spacing w:after="150"/>
      </w:pPr>
      <w:r>
        <w:rPr/>
        <w:t xml:space="preserve">一、职业女装行业进口现状分析</w:t>
      </w:r>
    </w:p>
    <w:p>
      <w:pPr>
        <w:spacing w:after="150"/>
      </w:pPr>
      <w:r>
        <w:rPr/>
        <w:t xml:space="preserve">二、职业女装行业进口规模分析</w:t>
      </w:r>
    </w:p>
    <w:p>
      <w:pPr>
        <w:spacing w:after="150"/>
      </w:pPr>
      <w:r>
        <w:rPr/>
        <w:t xml:space="preserve">三、职业女装行业进口前景分析</w:t>
      </w:r>
    </w:p>
    <w:p>
      <w:pPr>
        <w:spacing w:after="150"/>
      </w:pPr>
      <w:r>
        <w:rPr/>
        <w:t xml:space="preserve">第二节 2019-2023年职业女装行业出口情况分析</w:t>
      </w:r>
    </w:p>
    <w:p>
      <w:pPr>
        <w:spacing w:after="150"/>
      </w:pPr>
      <w:r>
        <w:rPr/>
        <w:t xml:space="preserve">一、职业女装行业出口现状分析</w:t>
      </w:r>
    </w:p>
    <w:p>
      <w:pPr>
        <w:spacing w:after="150"/>
      </w:pPr>
      <w:r>
        <w:rPr/>
        <w:t xml:space="preserve">二、职业女装行业出口规模分析</w:t>
      </w:r>
    </w:p>
    <w:p>
      <w:pPr>
        <w:spacing w:after="150"/>
      </w:pPr>
      <w:r>
        <w:rPr/>
        <w:t xml:space="preserve">三、职业女装行业出口前景分析</w:t>
      </w:r>
    </w:p>
    <w:p>
      <w:pPr>
        <w:spacing w:after="150"/>
      </w:pPr>
      <w:r>
        <w:rPr>
          <w:b w:val="1"/>
          <w:bCs w:val="1"/>
        </w:rPr>
        <w:t xml:space="preserve">第三部分 竞争格局分析</w:t>
      </w:r>
    </w:p>
    <w:p>
      <w:pPr>
        <w:spacing w:after="150"/>
      </w:pPr>
      <w:r>
        <w:rPr>
          <w:b w:val="1"/>
          <w:bCs w:val="1"/>
        </w:rPr>
        <w:t xml:space="preserve">第七章 2019-2023年中国职业女装行业竞争格局分析</w:t>
      </w:r>
    </w:p>
    <w:p>
      <w:pPr>
        <w:spacing w:after="150"/>
      </w:pPr>
      <w:r>
        <w:rPr/>
        <w:t xml:space="preserve">第一节 职业女装行业竞争结构分析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职业女装行业集中度分析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2019-2023年职业女装行业竞争格局分析</w:t>
      </w:r>
    </w:p>
    <w:p>
      <w:pPr>
        <w:spacing w:after="150"/>
      </w:pPr>
      <w:r>
        <w:rPr/>
        <w:t xml:space="preserve">一、国内外职业女装竞争分析</w:t>
      </w:r>
    </w:p>
    <w:p>
      <w:pPr>
        <w:spacing w:after="150"/>
      </w:pPr>
      <w:r>
        <w:rPr/>
        <w:t xml:space="preserve">二、我国职业女装市场竞争分析</w:t>
      </w:r>
    </w:p>
    <w:p>
      <w:pPr>
        <w:spacing w:after="150"/>
      </w:pPr>
      <w:r>
        <w:rPr/>
        <w:t xml:space="preserve">三、国内主要职业女装企业动向</w:t>
      </w:r>
    </w:p>
    <w:p>
      <w:pPr>
        <w:spacing w:after="150"/>
      </w:pPr>
      <w:r>
        <w:rPr/>
        <w:t xml:space="preserve">四、国内行业竞争趋势发展分析</w:t>
      </w:r>
    </w:p>
    <w:p>
      <w:pPr>
        <w:spacing w:after="150"/>
      </w:pPr>
      <w:r>
        <w:rPr>
          <w:b w:val="1"/>
          <w:bCs w:val="1"/>
        </w:rPr>
        <w:t xml:space="preserve">第八章 2019-2023年职业女装行业企业竞争格局分析</w:t>
      </w:r>
    </w:p>
    <w:p>
      <w:pPr>
        <w:spacing w:after="150"/>
      </w:pPr>
      <w:r>
        <w:rPr/>
        <w:t xml:space="preserve">第一节 广东哥弟时尚服饰研发有限公司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上海伊芙心悦服饰有限公司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上海丝绸集团品牌发展有限公司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浙江印象实业股份有限公司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纵横二千有限公司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太平鸟集团有限公司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广州尚岑服饰有限公司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深圳百多尔时装有限公司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未来职业女装行业发展预测分析</w:t>
      </w:r>
    </w:p>
    <w:p>
      <w:pPr>
        <w:spacing w:after="150"/>
      </w:pPr>
      <w:r>
        <w:rPr/>
        <w:t xml:space="preserve">第一节 2024-2029年职业女装行业市场预测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2024-2029年中国职业女装行业供需预测</w:t>
      </w:r>
    </w:p>
    <w:p>
      <w:pPr>
        <w:spacing w:after="150"/>
      </w:pPr>
      <w:r>
        <w:rPr/>
        <w:t xml:space="preserve">一、中国职业女装供给预测</w:t>
      </w:r>
    </w:p>
    <w:p>
      <w:pPr>
        <w:spacing w:after="150"/>
      </w:pPr>
      <w:r>
        <w:rPr/>
        <w:t xml:space="preserve">二、中国职业女装产量预测</w:t>
      </w:r>
    </w:p>
    <w:p>
      <w:pPr>
        <w:spacing w:after="150"/>
      </w:pPr>
      <w:r>
        <w:rPr/>
        <w:t xml:space="preserve">三、中国职业女装需求预测</w:t>
      </w:r>
    </w:p>
    <w:p>
      <w:pPr>
        <w:spacing w:after="150"/>
      </w:pPr>
      <w:r>
        <w:rPr/>
        <w:t xml:space="preserve">四、中国职业女装供需平衡预测</w:t>
      </w:r>
    </w:p>
    <w:p>
      <w:pPr>
        <w:spacing w:after="150"/>
      </w:pPr>
      <w:r>
        <w:rPr/>
        <w:t xml:space="preserve">第三节 2024-2029年职业女装行业发展前景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消费市场对职业女装行业的影响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对职业女装行业投资机会与风险分析</w:t>
      </w:r>
    </w:p>
    <w:p>
      <w:pPr>
        <w:spacing w:after="150"/>
      </w:pPr>
      <w:r>
        <w:rPr/>
        <w:t xml:space="preserve">第一节 职业女装行业投资机会分析</w:t>
      </w:r>
    </w:p>
    <w:p>
      <w:pPr>
        <w:spacing w:after="150"/>
      </w:pPr>
      <w:r>
        <w:rPr/>
        <w:t xml:space="preserve">一、职业女装投资项目分析</w:t>
      </w:r>
    </w:p>
    <w:p>
      <w:pPr>
        <w:spacing w:after="150"/>
      </w:pPr>
      <w:r>
        <w:rPr/>
        <w:t xml:space="preserve">二、可以投资的职业女装模式</w:t>
      </w:r>
    </w:p>
    <w:p>
      <w:pPr>
        <w:spacing w:after="150"/>
      </w:pPr>
      <w:r>
        <w:rPr/>
        <w:t xml:space="preserve">三、2019-2023年职业女装投资机会</w:t>
      </w:r>
    </w:p>
    <w:p>
      <w:pPr>
        <w:spacing w:after="150"/>
      </w:pPr>
      <w:r>
        <w:rPr/>
        <w:t xml:space="preserve">四、2019-2023年职业女装投资新方向</w:t>
      </w:r>
    </w:p>
    <w:p>
      <w:pPr>
        <w:spacing w:after="150"/>
      </w:pPr>
      <w:r>
        <w:rPr/>
        <w:t xml:space="preserve">五、2024-2029年职业女装行业投资的建议</w:t>
      </w:r>
    </w:p>
    <w:p>
      <w:pPr>
        <w:spacing w:after="150"/>
      </w:pPr>
      <w:r>
        <w:rPr/>
        <w:t xml:space="preserve">第二节 影响职业女装行业发展的主要因素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职业女装行业投资风险及控制策略分析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职业女装行业发展建议分析</w:t>
      </w:r>
    </w:p>
    <w:p>
      <w:pPr>
        <w:spacing w:after="150"/>
      </w:pPr>
      <w:r>
        <w:rPr/>
        <w:t xml:space="preserve">第一节 职业女装行业研究结论及建议</w:t>
      </w:r>
    </w:p>
    <w:p>
      <w:pPr>
        <w:spacing w:after="150"/>
      </w:pPr>
      <w:r>
        <w:rPr/>
        <w:t xml:space="preserve">第二节 职业女装细分行业研究结论及建议</w:t>
      </w:r>
    </w:p>
    <w:p>
      <w:pPr>
        <w:spacing w:after="150"/>
      </w:pPr>
      <w:r>
        <w:rPr/>
        <w:t xml:space="preserve">第三节 职业女装行业竞争策略总结及建议</w:t>
      </w:r>
    </w:p>
    <w:p>
      <w:pPr>
        <w:spacing w:after="150"/>
      </w:pPr>
      <w:r>
        <w:rPr>
          <w:b w:val="1"/>
          <w:bCs w:val="1"/>
        </w:rPr>
        <w:t xml:space="preserve">图表目录</w:t>
      </w:r>
    </w:p>
    <w:p>
      <w:pPr>
        <w:spacing w:after="150"/>
      </w:pPr>
      <w:r>
        <w:rPr/>
        <w:t xml:space="preserve">图表：职业女装产业链分析</w:t>
      </w:r>
    </w:p>
    <w:p>
      <w:pPr>
        <w:spacing w:after="150"/>
      </w:pPr>
      <w:r>
        <w:rPr/>
        <w:t xml:space="preserve">图表：职业女装行业生命周期</w:t>
      </w:r>
    </w:p>
    <w:p>
      <w:pPr>
        <w:spacing w:after="150"/>
      </w:pPr>
      <w:r>
        <w:rPr/>
        <w:t xml:space="preserve">图表：2019-2023年中国职业女装行业市场规模</w:t>
      </w:r>
    </w:p>
    <w:p>
      <w:pPr>
        <w:spacing w:after="150"/>
      </w:pPr>
      <w:r>
        <w:rPr/>
        <w:t xml:space="preserve">图表：2019-2023年全球职业女装产业市场规模</w:t>
      </w:r>
    </w:p>
    <w:p>
      <w:pPr>
        <w:spacing w:after="150"/>
      </w:pPr>
      <w:r>
        <w:rPr/>
        <w:t xml:space="preserve">图表：2019-2023年职业女装重要数据指标比较</w:t>
      </w:r>
    </w:p>
    <w:p>
      <w:pPr>
        <w:spacing w:after="150"/>
      </w:pPr>
      <w:r>
        <w:rPr/>
        <w:t xml:space="preserve">图表：2019-2023年中国职业女装行业利润情况分析</w:t>
      </w:r>
    </w:p>
    <w:p>
      <w:pPr>
        <w:spacing w:after="150"/>
      </w:pPr>
      <w:r>
        <w:rPr/>
        <w:t xml:space="preserve">图表：2019-2023年中国职业女装行业资产情况分析</w:t>
      </w:r>
    </w:p>
    <w:p>
      <w:pPr>
        <w:spacing w:after="150"/>
      </w:pPr>
      <w:r>
        <w:rPr/>
        <w:t xml:space="preserve">图表：2019-2023年中国职业女装竞争力分析</w:t>
      </w:r>
    </w:p>
    <w:p>
      <w:pPr>
        <w:spacing w:after="150"/>
      </w:pPr>
      <w:r>
        <w:rPr/>
        <w:t xml:space="preserve">图表：2024-2029年中国职业女装市场前景预测</w:t>
      </w:r>
    </w:p>
    <w:p>
      <w:pPr>
        <w:spacing w:after="150"/>
      </w:pPr>
      <w:r>
        <w:rPr/>
        <w:t xml:space="preserve">图表：2024-2029年中国职业女装市场价格走势预测</w:t>
      </w:r>
    </w:p>
    <w:p>
      <w:pPr>
        <w:spacing w:after="150"/>
      </w:pPr>
      <w:r>
        <w:rPr/>
        <w:t xml:space="preserve">图表：2024-2029年中国职业女装发展前景预测</w:t>
      </w:r>
    </w:p>
    <w:p>
      <w:pPr>
        <w:spacing w:after="150"/>
      </w:pPr>
      <w:r>
        <w:rPr/>
        <w:t xml:space="preserve">图表：2019-2023年职业女装行业行业集中度分析</w:t>
      </w:r>
    </w:p>
    <w:p>
      <w:pPr>
        <w:spacing w:after="150"/>
      </w:pPr>
      <w:r>
        <w:rPr/>
        <w:t xml:space="preserve">图表：2019-2023年职业女装行业区域集中度分析</w:t>
      </w:r>
    </w:p>
    <w:p>
      <w:pPr>
        <w:spacing w:after="150"/>
      </w:pPr>
      <w:r>
        <w:rPr/>
        <w:t xml:space="preserve">图表：2019-2023年职业女装行业企业集中度分析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图表：2019-2023年职业女装行业负债分析</w:t>
      </w:r>
    </w:p>
    <w:p>
      <w:pPr>
        <w:spacing w:after="150"/>
      </w:pPr>
      <w:r>
        <w:rPr/>
        <w:t xml:space="preserve">图表：2019-2023年职业女装行业偿债能力分析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2024-2029年中国职业女装行业市场调研及发展前景分析报告</dc:title>
  <dc:description>2024-2029年中国职业女装行业市场调研及发展前景分析报告</dc:description>
  <dc:subject>2024-2029年中国职业女装行业市场调研及发展前景分析报告</dc:subject>
  <cp:keywords>研究报告</cp:keywords>
  <cp:category>研究报告</cp:category>
  <cp:lastModifiedBy>北京中道泰和信息咨询有限公司</cp:lastModifiedBy>
  <dcterms:created xsi:type="dcterms:W3CDTF">2024-01-24T12:39:00+08:00</dcterms:created>
  <dcterms:modified xsi:type="dcterms:W3CDTF">2024-01-24T12:39:00+08:00</dcterms:modified>
</cp:coreProperties>
</file>

<file path=docProps/custom.xml><?xml version="1.0" encoding="utf-8"?>
<Properties xmlns="http://schemas.openxmlformats.org/officeDocument/2006/custom-properties" xmlns:vt="http://schemas.openxmlformats.org/officeDocument/2006/docPropsVTypes"/>
</file>