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2024-2029年中国基板玻璃行业发展前景及投资风险预测报告</w:t>
      </w:r>
    </w:p>
    <w:p>
      <w:pPr>
        <w:spacing w:after="150"/>
      </w:pPr>
      <w:r>
        <w:rPr>
          <w:b w:val="1"/>
          <w:bCs w:val="1"/>
        </w:rPr>
        <w:t xml:space="preserve">报告简介</w:t>
      </w:r>
    </w:p>
    <w:p>
      <w:pPr>
        <w:spacing w:after="150"/>
      </w:pPr>
      <w:r>
        <w:rPr/>
        <w:t xml:space="preserve">玻璃基板是液晶面板的主要部件和基础载体。每块 TFT面板至少需要两片相同的玻璃基板，分别作为 TFT阵列基板和彩色滤光片基板，玻璃基板在整个液晶面板产业链中占据重要的战略地位，液晶显示器的很多性能比如分辨率、透光度、重量、视角等都与玻璃基板的性能密切相兲。</w:t>
      </w:r>
    </w:p>
    <w:p>
      <w:pPr>
        <w:spacing w:after="150"/>
      </w:pPr>
      <w:r>
        <w:rPr/>
        <w:t xml:space="preserve">液晶面板产业属于资本密集、技术密集、劳动力密集的三高产业，其‚三高壁垒将多数新入生产者挡在门外。韩国、日本、中国台湾在面板行业具有先发优势，垄断面板供给市场多年，中国大陆液晶面板的需求长期依赖进口。</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基板玻璃专业研究单位等公布和提供的大量资料。对中国基板玻璃行业作了详尽深入的分析，为基板玻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第一部分行业基本概述</w:t>
      </w:r>
    </w:p>
    <w:p>
      <w:pPr>
        <w:spacing w:after="150"/>
      </w:pPr>
      <w:r>
        <w:rPr>
          <w:b w:val="1"/>
          <w:bCs w:val="1"/>
        </w:rPr>
        <w:t xml:space="preserve">第一章 基板玻璃行业概述</w:t>
      </w:r>
    </w:p>
    <w:p>
      <w:pPr>
        <w:spacing w:after="150"/>
      </w:pPr>
      <w:r>
        <w:rPr/>
        <w:t xml:space="preserve">第一节 基板玻璃行业概述</w:t>
      </w:r>
    </w:p>
    <w:p>
      <w:pPr>
        <w:spacing w:after="150"/>
      </w:pPr>
      <w:r>
        <w:rPr/>
        <w:t xml:space="preserve">一、基板玻璃的定义</w:t>
      </w:r>
    </w:p>
    <w:p>
      <w:pPr>
        <w:spacing w:after="150"/>
      </w:pPr>
      <w:r>
        <w:rPr/>
        <w:t xml:space="preserve">二、基板玻璃的特点</w:t>
      </w:r>
    </w:p>
    <w:p>
      <w:pPr>
        <w:spacing w:after="150"/>
      </w:pPr>
      <w:r>
        <w:rPr/>
        <w:t xml:space="preserve">三、基板玻璃的应用领域</w:t>
      </w:r>
    </w:p>
    <w:p>
      <w:pPr>
        <w:spacing w:after="150"/>
      </w:pPr>
      <w:r>
        <w:rPr/>
        <w:t xml:space="preserve">第二节 最近3-5年中国基板玻璃行业经济指标分析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b w:val="1"/>
          <w:bCs w:val="1"/>
        </w:rPr>
        <w:t xml:space="preserve">第二章 2019-2023年全球基板玻璃行业发展分析</w:t>
      </w:r>
    </w:p>
    <w:p>
      <w:pPr>
        <w:spacing w:after="150"/>
      </w:pPr>
      <w:r>
        <w:rPr/>
        <w:t xml:space="preserve">第一节 2019-2023年全球基板玻璃行业发展综述</w:t>
      </w:r>
    </w:p>
    <w:p>
      <w:pPr>
        <w:spacing w:after="150"/>
      </w:pPr>
      <w:r>
        <w:rPr/>
        <w:t xml:space="preserve">一、2019-2023年全球基板玻璃行业发展概述</w:t>
      </w:r>
    </w:p>
    <w:p>
      <w:pPr>
        <w:spacing w:after="150"/>
      </w:pPr>
      <w:r>
        <w:rPr/>
        <w:t xml:space="preserve">二、2019-2023年全球基板玻璃行业市场规模分析</w:t>
      </w:r>
    </w:p>
    <w:p>
      <w:pPr>
        <w:spacing w:after="150"/>
      </w:pPr>
      <w:r>
        <w:rPr/>
        <w:t xml:space="preserve">三、2019-2023年全球基板玻璃行业市场结构分析</w:t>
      </w:r>
    </w:p>
    <w:p>
      <w:pPr>
        <w:spacing w:after="150"/>
      </w:pPr>
      <w:r>
        <w:rPr/>
        <w:t xml:space="preserve">第二节 2024-2029年全球基板玻璃行业发展预测</w:t>
      </w:r>
    </w:p>
    <w:p>
      <w:pPr>
        <w:spacing w:after="150"/>
      </w:pPr>
      <w:r>
        <w:rPr/>
        <w:t xml:space="preserve">一、2024-2029年全球基板玻璃行业市场规模预测</w:t>
      </w:r>
    </w:p>
    <w:p>
      <w:pPr>
        <w:spacing w:after="150"/>
      </w:pPr>
      <w:r>
        <w:rPr/>
        <w:t xml:space="preserve">二、2024-2029年全球基板玻璃行业市场竞争趋势</w:t>
      </w:r>
    </w:p>
    <w:p>
      <w:pPr>
        <w:spacing w:after="150"/>
      </w:pPr>
      <w:r>
        <w:rPr/>
        <w:t xml:space="preserve">二、2024-2029年全球基板玻璃技术发展趋势分析</w:t>
      </w:r>
    </w:p>
    <w:p>
      <w:pPr>
        <w:spacing w:after="150"/>
      </w:pPr>
      <w:r>
        <w:rPr>
          <w:b w:val="1"/>
          <w:bCs w:val="1"/>
        </w:rPr>
        <w:t xml:space="preserve">第三章 2019-2023年中国基板玻璃行业发展环境分析</w:t>
      </w:r>
    </w:p>
    <w:p>
      <w:pPr>
        <w:spacing w:after="150"/>
      </w:pPr>
      <w:r>
        <w:rPr/>
        <w:t xml:space="preserve">第一节 2019-2023年中国基板玻璃行业经济环境分析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2019-2023年中国基板玻璃行业发展政策环境分析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2019-2023年中国基板玻璃行业发展社会环境分析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2019-2023年中国基板玻璃行业技术环境分析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2019-2023年中国基板玻璃行业发展概况</w:t>
      </w:r>
    </w:p>
    <w:p>
      <w:pPr>
        <w:spacing w:after="150"/>
      </w:pPr>
      <w:r>
        <w:rPr/>
        <w:t xml:space="preserve">第一节 2019-2023年中国基板玻璃行业发展概况</w:t>
      </w:r>
    </w:p>
    <w:p>
      <w:pPr>
        <w:spacing w:after="150"/>
      </w:pPr>
      <w:r>
        <w:rPr/>
        <w:t xml:space="preserve">一、中国基板玻璃行业发展阶段</w:t>
      </w:r>
    </w:p>
    <w:p>
      <w:pPr>
        <w:spacing w:after="150"/>
      </w:pPr>
      <w:r>
        <w:rPr/>
        <w:t xml:space="preserve">二、中国基板玻璃行业发展总体概况</w:t>
      </w:r>
    </w:p>
    <w:p>
      <w:pPr>
        <w:spacing w:after="150"/>
      </w:pPr>
      <w:r>
        <w:rPr/>
        <w:t xml:space="preserve">三、中国基板玻璃行业发展特点分析</w:t>
      </w:r>
    </w:p>
    <w:p>
      <w:pPr>
        <w:spacing w:after="150"/>
      </w:pPr>
      <w:r>
        <w:rPr/>
        <w:t xml:space="preserve">第二节 2019-2023年基板玻璃行业发展现状</w:t>
      </w:r>
    </w:p>
    <w:p>
      <w:pPr>
        <w:spacing w:after="150"/>
      </w:pPr>
      <w:r>
        <w:rPr/>
        <w:t xml:space="preserve">一、2019-2023年中国基板玻璃行业市场规模</w:t>
      </w:r>
    </w:p>
    <w:p>
      <w:pPr>
        <w:spacing w:after="150"/>
      </w:pPr>
      <w:r>
        <w:rPr/>
        <w:t xml:space="preserve">二、2019-2023年中国基板玻璃行业发展分析</w:t>
      </w:r>
    </w:p>
    <w:p>
      <w:pPr>
        <w:spacing w:after="150"/>
      </w:pPr>
      <w:r>
        <w:rPr/>
        <w:t xml:space="preserve">三、2019-2023年中国基板玻璃企业发展分析</w:t>
      </w:r>
    </w:p>
    <w:p>
      <w:pPr>
        <w:spacing w:after="150"/>
      </w:pPr>
      <w:r>
        <w:rPr/>
        <w:t xml:space="preserve">第三节 2019-2023年基板玻璃市场动态分析</w:t>
      </w:r>
    </w:p>
    <w:p>
      <w:pPr>
        <w:spacing w:after="150"/>
      </w:pPr>
      <w:r>
        <w:rPr>
          <w:b w:val="1"/>
          <w:bCs w:val="1"/>
        </w:rPr>
        <w:t xml:space="preserve">第五章 2019-2023年中国基板玻璃行业运行分析</w:t>
      </w:r>
    </w:p>
    <w:p>
      <w:pPr>
        <w:spacing w:after="150"/>
      </w:pPr>
      <w:r>
        <w:rPr/>
        <w:t xml:space="preserve">第一节 中国基板玻璃行业规模情况分析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五、行业利润规模分析</w:t>
      </w:r>
    </w:p>
    <w:p>
      <w:pPr>
        <w:spacing w:after="150"/>
      </w:pPr>
      <w:r>
        <w:rPr/>
        <w:t xml:space="preserve">第二节 中国基板玻璃行业财务能力分析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2019-2023年中国基板玻璃市场供需分析</w:t>
      </w:r>
    </w:p>
    <w:p>
      <w:pPr>
        <w:spacing w:after="150"/>
      </w:pPr>
      <w:r>
        <w:rPr/>
        <w:t xml:space="preserve">第一节 2019-2023年中国基板玻璃行业供给分析</w:t>
      </w:r>
    </w:p>
    <w:p>
      <w:pPr>
        <w:spacing w:after="150"/>
      </w:pPr>
      <w:r>
        <w:rPr/>
        <w:t xml:space="preserve">一、2019-2023年中国基板玻璃行业产值情况分析</w:t>
      </w:r>
    </w:p>
    <w:p>
      <w:pPr>
        <w:spacing w:after="150"/>
      </w:pPr>
      <w:r>
        <w:rPr/>
        <w:t xml:space="preserve">二、2019-2023年中国基板玻璃行业供给区域分析</w:t>
      </w:r>
    </w:p>
    <w:p>
      <w:pPr>
        <w:spacing w:after="150"/>
      </w:pPr>
      <w:r>
        <w:rPr/>
        <w:t xml:space="preserve">第二节 2019-2023年中国基板玻璃行业需求分析</w:t>
      </w:r>
    </w:p>
    <w:p>
      <w:pPr>
        <w:spacing w:after="150"/>
      </w:pPr>
      <w:r>
        <w:rPr/>
        <w:t xml:space="preserve">一、2019-2023年中国基板玻璃行业需求客户分析</w:t>
      </w:r>
    </w:p>
    <w:p>
      <w:pPr>
        <w:spacing w:after="150"/>
      </w:pPr>
      <w:r>
        <w:rPr/>
        <w:t xml:space="preserve">二、2024-2029年中国基板玻璃行业需求区域分析</w:t>
      </w:r>
    </w:p>
    <w:p>
      <w:pPr>
        <w:spacing w:after="150"/>
      </w:pPr>
      <w:r>
        <w:rPr/>
        <w:t xml:space="preserve">第三节 2019-2023年基板玻璃行业供需平衡分析</w:t>
      </w:r>
    </w:p>
    <w:p>
      <w:pPr>
        <w:spacing w:after="150"/>
      </w:pPr>
      <w:r>
        <w:rPr>
          <w:b w:val="1"/>
          <w:bCs w:val="1"/>
        </w:rPr>
        <w:t xml:space="preserve">第七章 2019-2023年中国基板玻璃区域市场规模分析</w:t>
      </w:r>
    </w:p>
    <w:p>
      <w:pPr>
        <w:spacing w:after="150"/>
      </w:pPr>
      <w:r>
        <w:rPr/>
        <w:t xml:space="preserve">第一节 2019-2023年中国基板玻璃市场规模分析</w:t>
      </w:r>
    </w:p>
    <w:p>
      <w:pPr>
        <w:spacing w:after="150"/>
      </w:pPr>
      <w:r>
        <w:rPr/>
        <w:t xml:space="preserve">第二节 2019-2023年中国基板玻璃区域市场规模分析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第八章 2019-2023年基板玻璃上下游行业分析</w:t>
      </w:r>
    </w:p>
    <w:p>
      <w:pPr>
        <w:spacing w:after="150"/>
      </w:pPr>
      <w:r>
        <w:rPr/>
        <w:t xml:space="preserve">第一节 基板玻璃上下游分析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基板玻璃行业产业链分析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第九章 中国基板玻璃行业市场竞争策略分析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基板玻璃企业竞争策略分析</w:t>
      </w:r>
    </w:p>
    <w:p>
      <w:pPr>
        <w:spacing w:after="150"/>
      </w:pPr>
      <w:r>
        <w:rPr/>
        <w:t xml:space="preserve">一、提高基板玻璃企业核心竞争力的对策</w:t>
      </w:r>
    </w:p>
    <w:p>
      <w:pPr>
        <w:spacing w:after="150"/>
      </w:pPr>
      <w:r>
        <w:rPr/>
        <w:t xml:space="preserve">二、影响基板玻璃企业核心竞争力的因素及提升途径</w:t>
      </w:r>
    </w:p>
    <w:p>
      <w:pPr>
        <w:spacing w:after="150"/>
      </w:pPr>
      <w:r>
        <w:rPr/>
        <w:t xml:space="preserve">三、提高基板玻璃企业竞争力的策略</w:t>
      </w:r>
    </w:p>
    <w:p>
      <w:pPr>
        <w:spacing w:after="150"/>
      </w:pPr>
      <w:r>
        <w:rPr>
          <w:b w:val="1"/>
          <w:bCs w:val="1"/>
        </w:rPr>
        <w:t xml:space="preserve">第十章 基板玻璃行业重点企业竞争分析</w:t>
      </w:r>
    </w:p>
    <w:p>
      <w:pPr>
        <w:spacing w:after="150"/>
      </w:pPr>
      <w:r>
        <w:rPr/>
        <w:t xml:space="preserve">第一节 国际基板玻璃行业企业分析</w:t>
      </w:r>
    </w:p>
    <w:p>
      <w:pPr>
        <w:spacing w:after="150"/>
      </w:pPr>
      <w:r>
        <w:rPr/>
        <w:t xml:space="preserve">一、旭硝子玻璃公司</w:t>
      </w:r>
    </w:p>
    <w:p>
      <w:pPr>
        <w:spacing w:after="150"/>
      </w:pPr>
      <w:r>
        <w:rPr/>
        <w:t xml:space="preserve">1、企业基本概况</w:t>
      </w:r>
    </w:p>
    <w:p>
      <w:pPr>
        <w:spacing w:after="150"/>
      </w:pPr>
      <w:r>
        <w:rPr/>
        <w:t xml:space="preserve">2、企业经营状况分析</w:t>
      </w:r>
    </w:p>
    <w:p>
      <w:pPr>
        <w:spacing w:after="150"/>
      </w:pPr>
      <w:r>
        <w:rPr/>
        <w:t xml:space="preserve">3、企业竞争优势分析</w:t>
      </w:r>
    </w:p>
    <w:p>
      <w:pPr>
        <w:spacing w:after="150"/>
      </w:pPr>
      <w:r>
        <w:rPr/>
        <w:t xml:space="preserve">4、企业未来发展战略与规划</w:t>
      </w:r>
    </w:p>
    <w:p>
      <w:pPr>
        <w:spacing w:after="150"/>
      </w:pPr>
      <w:r>
        <w:rPr/>
        <w:t xml:space="preserve">二、康宁公司</w:t>
      </w:r>
    </w:p>
    <w:p>
      <w:pPr>
        <w:spacing w:after="150"/>
      </w:pPr>
      <w:r>
        <w:rPr/>
        <w:t xml:space="preserve">1、企业基本概况</w:t>
      </w:r>
    </w:p>
    <w:p>
      <w:pPr>
        <w:spacing w:after="150"/>
      </w:pPr>
      <w:r>
        <w:rPr/>
        <w:t xml:space="preserve">2、企业经营状况分析</w:t>
      </w:r>
    </w:p>
    <w:p>
      <w:pPr>
        <w:spacing w:after="150"/>
      </w:pPr>
      <w:r>
        <w:rPr/>
        <w:t xml:space="preserve">3、企业竞争优势分析</w:t>
      </w:r>
    </w:p>
    <w:p>
      <w:pPr>
        <w:spacing w:after="150"/>
      </w:pPr>
      <w:r>
        <w:rPr/>
        <w:t xml:space="preserve">4、企业未来发展战略与规划</w:t>
      </w:r>
    </w:p>
    <w:p>
      <w:pPr>
        <w:spacing w:after="150"/>
      </w:pPr>
      <w:r>
        <w:rPr/>
        <w:t xml:space="preserve">三、电气硝子</w:t>
      </w:r>
    </w:p>
    <w:p>
      <w:pPr>
        <w:spacing w:after="150"/>
      </w:pPr>
      <w:r>
        <w:rPr/>
        <w:t xml:space="preserve">1、企业基本概况</w:t>
      </w:r>
    </w:p>
    <w:p>
      <w:pPr>
        <w:spacing w:after="150"/>
      </w:pPr>
      <w:r>
        <w:rPr/>
        <w:t xml:space="preserve">2、企业经营状况分析</w:t>
      </w:r>
    </w:p>
    <w:p>
      <w:pPr>
        <w:spacing w:after="150"/>
      </w:pPr>
      <w:r>
        <w:rPr/>
        <w:t xml:space="preserve">3、企业竞争优势分析</w:t>
      </w:r>
    </w:p>
    <w:p>
      <w:pPr>
        <w:spacing w:after="150"/>
      </w:pPr>
      <w:r>
        <w:rPr/>
        <w:t xml:space="preserve">4、企业未来发展战略与规划</w:t>
      </w:r>
    </w:p>
    <w:p>
      <w:pPr>
        <w:spacing w:after="150"/>
      </w:pPr>
      <w:r>
        <w:rPr/>
        <w:t xml:space="preserve">第二节 国内基板玻璃行业企业分析</w:t>
      </w:r>
    </w:p>
    <w:p>
      <w:pPr>
        <w:spacing w:after="150"/>
      </w:pPr>
      <w:r>
        <w:rPr/>
        <w:t xml:space="preserve">一、彩虹股份</w:t>
      </w:r>
    </w:p>
    <w:p>
      <w:pPr>
        <w:spacing w:after="150"/>
      </w:pPr>
      <w:r>
        <w:rPr/>
        <w:t xml:space="preserve">1、企业基本概况</w:t>
      </w:r>
    </w:p>
    <w:p>
      <w:pPr>
        <w:spacing w:after="150"/>
      </w:pPr>
      <w:r>
        <w:rPr/>
        <w:t xml:space="preserve">2、企业经营状况分析</w:t>
      </w:r>
    </w:p>
    <w:p>
      <w:pPr>
        <w:spacing w:after="150"/>
      </w:pPr>
      <w:r>
        <w:rPr/>
        <w:t xml:space="preserve">3、企业竞争优势分析</w:t>
      </w:r>
    </w:p>
    <w:p>
      <w:pPr>
        <w:spacing w:after="150"/>
      </w:pPr>
      <w:r>
        <w:rPr/>
        <w:t xml:space="preserve">4、企业未来发展战略与规划</w:t>
      </w:r>
    </w:p>
    <w:p>
      <w:pPr>
        <w:spacing w:after="150"/>
      </w:pPr>
      <w:r>
        <w:rPr/>
        <w:t xml:space="preserve">二、东旭集团</w:t>
      </w:r>
    </w:p>
    <w:p>
      <w:pPr>
        <w:spacing w:after="150"/>
      </w:pPr>
      <w:r>
        <w:rPr/>
        <w:t xml:space="preserve">1、企业基本概况</w:t>
      </w:r>
    </w:p>
    <w:p>
      <w:pPr>
        <w:spacing w:after="150"/>
      </w:pPr>
      <w:r>
        <w:rPr/>
        <w:t xml:space="preserve">2、企业经营状况分析</w:t>
      </w:r>
    </w:p>
    <w:p>
      <w:pPr>
        <w:spacing w:after="150"/>
      </w:pPr>
      <w:r>
        <w:rPr/>
        <w:t xml:space="preserve">3、企业竞争优势分析</w:t>
      </w:r>
    </w:p>
    <w:p>
      <w:pPr>
        <w:spacing w:after="150"/>
      </w:pPr>
      <w:r>
        <w:rPr/>
        <w:t xml:space="preserve">4、企业未来发展战略与规划</w:t>
      </w:r>
    </w:p>
    <w:p>
      <w:pPr>
        <w:spacing w:after="150"/>
      </w:pPr>
      <w:r>
        <w:rPr/>
        <w:t xml:space="preserve">三、中国建材集团</w:t>
      </w:r>
    </w:p>
    <w:p>
      <w:pPr>
        <w:spacing w:after="150"/>
      </w:pPr>
      <w:r>
        <w:rPr/>
        <w:t xml:space="preserve">1、企业基本概况</w:t>
      </w:r>
    </w:p>
    <w:p>
      <w:pPr>
        <w:spacing w:after="150"/>
      </w:pPr>
      <w:r>
        <w:rPr/>
        <w:t xml:space="preserve">2、企业经营状况分析</w:t>
      </w:r>
    </w:p>
    <w:p>
      <w:pPr>
        <w:spacing w:after="150"/>
      </w:pPr>
      <w:r>
        <w:rPr/>
        <w:t xml:space="preserve">3、企业竞争优势分析</w:t>
      </w:r>
    </w:p>
    <w:p>
      <w:pPr>
        <w:spacing w:after="150"/>
      </w:pPr>
      <w:r>
        <w:rPr/>
        <w:t xml:space="preserve">4、企业未来发展战略与规划</w:t>
      </w:r>
    </w:p>
    <w:p>
      <w:pPr>
        <w:spacing w:after="150"/>
      </w:pPr>
      <w:r>
        <w:rPr>
          <w:b w:val="1"/>
          <w:bCs w:val="1"/>
        </w:rPr>
        <w:t xml:space="preserve">第四部分 行业投资前景</w:t>
      </w:r>
    </w:p>
    <w:p>
      <w:pPr>
        <w:spacing w:after="150"/>
      </w:pPr>
      <w:r>
        <w:rPr>
          <w:b w:val="1"/>
          <w:bCs w:val="1"/>
        </w:rPr>
        <w:t xml:space="preserve">第十一章 2024-2029年基板玻璃行业投资效益与机会</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2024-2029年基板玻璃行业投资效益分析</w:t>
      </w:r>
    </w:p>
    <w:p>
      <w:pPr>
        <w:spacing w:after="150"/>
      </w:pPr>
      <w:r>
        <w:rPr/>
        <w:t xml:space="preserve">一、2019-2023年基板玻璃行业投资状况分析</w:t>
      </w:r>
    </w:p>
    <w:p>
      <w:pPr>
        <w:spacing w:after="150"/>
      </w:pPr>
      <w:r>
        <w:rPr/>
        <w:t xml:space="preserve">二、2024-2029年基板玻璃行业投资效益分析</w:t>
      </w:r>
    </w:p>
    <w:p>
      <w:pPr>
        <w:spacing w:after="150"/>
      </w:pPr>
      <w:r>
        <w:rPr/>
        <w:t xml:space="preserve">三、2024-2029年基板玻璃行业投资趋势预测</w:t>
      </w:r>
    </w:p>
    <w:p>
      <w:pPr>
        <w:spacing w:after="150"/>
      </w:pPr>
      <w:r>
        <w:rPr/>
        <w:t xml:space="preserve">四、2024-2029年基板玻璃行业投资的建议</w:t>
      </w:r>
    </w:p>
    <w:p>
      <w:pPr>
        <w:spacing w:after="150"/>
      </w:pPr>
      <w:r>
        <w:rPr/>
        <w:t xml:space="preserve">五、新进入者应注意的障碍因素分析</w:t>
      </w:r>
    </w:p>
    <w:p>
      <w:pPr>
        <w:spacing w:after="150"/>
      </w:pPr>
      <w:r>
        <w:rPr/>
        <w:t xml:space="preserve">第三节 影响基板玻璃行业发展的主要因素</w:t>
      </w:r>
    </w:p>
    <w:p>
      <w:pPr>
        <w:spacing w:after="150"/>
      </w:pPr>
      <w:r>
        <w:rPr/>
        <w:t xml:space="preserve">一、2024-2029年影响基板玻璃行业运行的有利因素分析</w:t>
      </w:r>
    </w:p>
    <w:p>
      <w:pPr>
        <w:spacing w:after="150"/>
      </w:pPr>
      <w:r>
        <w:rPr/>
        <w:t xml:space="preserve">二、2024-2029年影响基板玻璃行业运行的不利因素分析</w:t>
      </w:r>
    </w:p>
    <w:p>
      <w:pPr>
        <w:spacing w:after="150"/>
      </w:pPr>
      <w:r>
        <w:rPr/>
        <w:t xml:space="preserve">三、2024-2029年中国基板玻璃行业发展面临的挑战分析</w:t>
      </w:r>
    </w:p>
    <w:p>
      <w:pPr>
        <w:spacing w:after="150"/>
      </w:pPr>
      <w:r>
        <w:rPr/>
        <w:t xml:space="preserve">四、2024-2029年中国基板玻璃行业发展面临的机遇分析</w:t>
      </w:r>
    </w:p>
    <w:p>
      <w:pPr>
        <w:spacing w:after="150"/>
      </w:pPr>
      <w:r>
        <w:rPr>
          <w:b w:val="1"/>
          <w:bCs w:val="1"/>
        </w:rPr>
        <w:t xml:space="preserve">第十二章 2024-2029年基板玻璃行业发展预测分析</w:t>
      </w:r>
    </w:p>
    <w:p>
      <w:pPr>
        <w:spacing w:after="150"/>
      </w:pPr>
      <w:r>
        <w:rPr/>
        <w:t xml:space="preserve">第一节 2024-2029年基板玻璃行业发展预测分析</w:t>
      </w:r>
    </w:p>
    <w:p>
      <w:pPr>
        <w:spacing w:after="150"/>
      </w:pPr>
      <w:r>
        <w:rPr/>
        <w:t xml:space="preserve">一、2024-2029年中国基板玻璃行业潜力分析</w:t>
      </w:r>
    </w:p>
    <w:p>
      <w:pPr>
        <w:spacing w:after="150"/>
      </w:pPr>
      <w:r>
        <w:rPr/>
        <w:t xml:space="preserve">二、2024-2029年中国基板玻璃行业前景展望分析</w:t>
      </w:r>
    </w:p>
    <w:p>
      <w:pPr>
        <w:spacing w:after="150"/>
      </w:pPr>
      <w:r>
        <w:rPr/>
        <w:t xml:space="preserve">三、2024-2029年中国基板玻璃行业发展趋势分析</w:t>
      </w:r>
    </w:p>
    <w:p>
      <w:pPr>
        <w:spacing w:after="150"/>
      </w:pPr>
      <w:r>
        <w:rPr/>
        <w:t xml:space="preserve">第二节 2024-2029年中国基板玻璃行业发展预测分析</w:t>
      </w:r>
    </w:p>
    <w:p>
      <w:pPr>
        <w:spacing w:after="150"/>
      </w:pPr>
      <w:r>
        <w:rPr/>
        <w:t xml:space="preserve">一、2024-2029年中国基板玻璃供给预测</w:t>
      </w:r>
    </w:p>
    <w:p>
      <w:pPr>
        <w:spacing w:after="150"/>
      </w:pPr>
      <w:r>
        <w:rPr/>
        <w:t xml:space="preserve">二、2024-2029年中国基板玻璃产量预测</w:t>
      </w:r>
    </w:p>
    <w:p>
      <w:pPr>
        <w:spacing w:after="150"/>
      </w:pPr>
      <w:r>
        <w:rPr/>
        <w:t xml:space="preserve">三、2024-2029年中国基板玻璃需求预测</w:t>
      </w:r>
    </w:p>
    <w:p>
      <w:pPr>
        <w:spacing w:after="150"/>
      </w:pPr>
      <w:r>
        <w:rPr/>
        <w:t xml:space="preserve">四、2024-2029年中国基板玻璃供需平衡预测</w:t>
      </w:r>
    </w:p>
    <w:p>
      <w:pPr>
        <w:spacing w:after="150"/>
      </w:pPr>
      <w:r>
        <w:rPr/>
        <w:t xml:space="preserve">第三节 2024-2029年中国基板玻璃行业投资风险分析</w:t>
      </w:r>
    </w:p>
    <w:p>
      <w:pPr>
        <w:spacing w:after="150"/>
      </w:pPr>
      <w:r>
        <w:rPr/>
        <w:t xml:space="preserve">一、2024-2029年基板玻璃行业市场风险及控制策略</w:t>
      </w:r>
    </w:p>
    <w:p>
      <w:pPr>
        <w:spacing w:after="150"/>
      </w:pPr>
      <w:r>
        <w:rPr/>
        <w:t xml:space="preserve">二、2024-2029年基板玻璃行业政策风险及控制策略</w:t>
      </w:r>
    </w:p>
    <w:p>
      <w:pPr>
        <w:spacing w:after="150"/>
      </w:pPr>
      <w:r>
        <w:rPr/>
        <w:t xml:space="preserve">三、2024-2029年基板玻璃行业经营风险及控制策略</w:t>
      </w:r>
    </w:p>
    <w:p>
      <w:pPr>
        <w:spacing w:after="150"/>
      </w:pPr>
      <w:r>
        <w:rPr/>
        <w:t xml:space="preserve">四、2024-2029年基板玻璃行业技术风险及控制策略</w:t>
      </w:r>
    </w:p>
    <w:p>
      <w:pPr>
        <w:spacing w:after="150"/>
      </w:pPr>
      <w:r>
        <w:rPr/>
        <w:t xml:space="preserve">五、2024-2029年基板玻璃同业竞争风险及控制策略</w:t>
      </w:r>
    </w:p>
    <w:p>
      <w:pPr>
        <w:spacing w:after="150"/>
      </w:pPr>
      <w:r>
        <w:rPr/>
        <w:t xml:space="preserve">六、2024-2029年基板玻璃行业其他风险及控制策略</w:t>
      </w:r>
    </w:p>
    <w:p>
      <w:pPr>
        <w:spacing w:after="150"/>
      </w:pPr>
      <w:r>
        <w:rPr>
          <w:b w:val="1"/>
          <w:bCs w:val="1"/>
        </w:rPr>
        <w:t xml:space="preserve">第十三章 专家观点与结论</w:t>
      </w:r>
    </w:p>
    <w:p>
      <w:pPr>
        <w:spacing w:after="150"/>
      </w:pPr>
      <w:r>
        <w:rPr/>
        <w:t xml:space="preserve">第一节 2019-2023年基板玻璃行业研究结论</w:t>
      </w:r>
    </w:p>
    <w:p>
      <w:pPr>
        <w:spacing w:after="150"/>
      </w:pPr>
      <w:r>
        <w:rPr/>
        <w:t xml:space="preserve">第二节 2024-2029年基板玻璃行业投资价值评估</w:t>
      </w:r>
    </w:p>
    <w:p>
      <w:pPr>
        <w:spacing w:after="150"/>
      </w:pPr>
      <w:r>
        <w:rPr/>
        <w:t xml:space="preserve">第三节 中道泰和基板玻璃行业投资建议</w:t>
      </w:r>
    </w:p>
    <w:p>
      <w:pPr>
        <w:spacing w:after="150"/>
      </w:pPr>
      <w:r>
        <w:rPr>
          <w:b w:val="1"/>
          <w:bCs w:val="1"/>
        </w:rPr>
        <w:t xml:space="preserve">图表目录</w:t>
      </w:r>
    </w:p>
    <w:p>
      <w:pPr>
        <w:spacing w:after="150"/>
      </w:pPr>
      <w:r>
        <w:rPr/>
        <w:t xml:space="preserve">图表：基板玻璃行业产业链结构</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图表：2019-2023年中国基板玻璃行业产值情况</w:t>
      </w:r>
    </w:p>
    <w:p>
      <w:pPr>
        <w:spacing w:after="150"/>
      </w:pPr>
      <w:r>
        <w:rPr/>
        <w:t xml:space="preserve">图表：2019-2023年中国基板玻璃行业利润情况分析</w:t>
      </w:r>
    </w:p>
    <w:p>
      <w:pPr>
        <w:spacing w:after="150"/>
      </w:pPr>
      <w:r>
        <w:rPr/>
        <w:t xml:space="preserve">图表：2019-2023年中国基板玻璃行业资产规模情况分析</w:t>
      </w:r>
    </w:p>
    <w:p>
      <w:pPr>
        <w:spacing w:after="150"/>
      </w:pPr>
      <w:r>
        <w:rPr/>
        <w:t xml:space="preserve">图表：2019-2023年中国基板玻璃行业盈利能力分析</w:t>
      </w:r>
    </w:p>
    <w:p>
      <w:pPr>
        <w:spacing w:after="150"/>
      </w:pPr>
      <w:r>
        <w:rPr/>
        <w:t xml:space="preserve">图表：2019-2023年中国基板玻璃行业偿债能力分析</w:t>
      </w:r>
    </w:p>
    <w:p>
      <w:pPr>
        <w:spacing w:after="150"/>
      </w:pPr>
      <w:r>
        <w:rPr/>
        <w:t xml:space="preserve">图表：2019-2023年中国基板玻璃行业营运能力分析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2024-2029年中国基板玻璃行业发展前景及投资风险预测报告</dc:title>
  <dc:description>2024-2029年中国基板玻璃行业发展前景及投资风险预测报告</dc:description>
  <dc:subject>2024-2029年中国基板玻璃行业发展前景及投资风险预测报告</dc:subject>
  <cp:keywords>研究报告</cp:keywords>
  <cp:category>研究报告</cp:category>
  <cp:lastModifiedBy>北京中道泰和信息咨询有限公司</cp:lastModifiedBy>
  <dcterms:created xsi:type="dcterms:W3CDTF">2024-01-24T12:37:57+08:00</dcterms:created>
  <dcterms:modified xsi:type="dcterms:W3CDTF">2024-01-24T12:37:57+08:00</dcterms:modified>
</cp:coreProperties>
</file>

<file path=docProps/custom.xml><?xml version="1.0" encoding="utf-8"?>
<Properties xmlns="http://schemas.openxmlformats.org/officeDocument/2006/custom-properties" xmlns:vt="http://schemas.openxmlformats.org/officeDocument/2006/docPropsVTypes"/>
</file>