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2024-2029年中国生物试剂行业市场深度研究及投资战略前景分析报告</w:t>
      </w:r>
    </w:p>
    <w:p>
      <w:pPr>
        <w:spacing w:after="150"/>
      </w:pPr>
      <w:r>
        <w:rPr>
          <w:b w:val="1"/>
          <w:bCs w:val="1"/>
        </w:rPr>
        <w:t xml:space="preserve">报告简介</w:t>
      </w:r>
    </w:p>
    <w:p>
      <w:pPr>
        <w:spacing w:after="150"/>
      </w:pPr>
      <w:r>
        <w:rPr/>
        <w:t xml:space="preserve">中国生物试剂行业市场巨大。目前，我国从国外进口的科研用抗体和免疫试剂占总用量的80%以上，而从国外进口面临着成本高、供货时间长等问题，制约了我国科研水平的发展。近年来，生物制剂的增长速度已经超越小分子药物，而且这一增长趋势还在延续。</w:t>
      </w:r>
    </w:p>
    <w:p>
      <w:pPr>
        <w:spacing w:after="150"/>
      </w:pPr>
      <w:r>
        <w:rPr/>
        <w:t xml:space="preserve">随着生物科学技术的发展，生物试剂的市场需求在不断增长，相应的生物试剂门类和品种也不断增加。目前，在国际市场流通领域的生物试剂品种，已经由数年前的1万多种增加到现在的3万多种。基于目前我国的生物基础试剂技术研发、产业的实际情况，和我国生物科技发展趋势及科技战略发展的需要，从稳定我国生物科技和生物经济的发展，提高国家生物经济自主创新能力，减少对外依赖、增强国家生物科技和经济发展安全的角度出发，我国政府正不断加大对生物试剂产业发展的投资力度和产业政策支持。目前，国际临床诊断试剂市场年增长速度约为3%-5%，还处于持续发展时期，美国FDA已批准的诊断试剂有近700种，名列世界各国之首，但同世界卫生组织所属全球疾病统计分类协会宣布的全球已确知的12000种疾病相比仍然偏少，需求潜力很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生物工业协会、51行业报告网、全国及海外多种相关报刊杂志以及专业研究机构公布和提供的大量资料，对我国生物试剂行业及各子行业的发展状况、上下游行业发展状况、市场供需形势、新产品与技术等进行了分析，并重点分析了我国生物试剂行业发展状况和特点，以及中国生物试剂行业将面临的挑战、企业的发展策略等。报告还对全球生物试剂行业发展态势作了详细分析，并对生物试剂行业进行了趋向研判，是生物试剂生产、经营企业，科研、投资机构等单位准确了解目前生物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2019-2023年中国生物试剂行业发展环境分析</w:t>
      </w:r>
    </w:p>
    <w:p>
      <w:pPr>
        <w:spacing w:after="150"/>
      </w:pPr>
      <w:r>
        <w:rPr/>
        <w:t xml:space="preserve">第一节 2019-2023年中国生物试剂行业政策环境</w:t>
      </w:r>
    </w:p>
    <w:p>
      <w:pPr>
        <w:spacing w:after="150"/>
      </w:pPr>
      <w:r>
        <w:rPr/>
        <w:t xml:space="preserve">一、中国生物试剂行业监管体制分析</w:t>
      </w:r>
    </w:p>
    <w:p>
      <w:pPr>
        <w:spacing w:after="150"/>
      </w:pPr>
      <w:r>
        <w:rPr/>
        <w:t xml:space="preserve">二、中国生物试剂行业主要法律法规</w:t>
      </w:r>
    </w:p>
    <w:p>
      <w:pPr>
        <w:spacing w:after="150"/>
      </w:pPr>
      <w:r>
        <w:rPr/>
        <w:t xml:space="preserve">三、中国生物试剂行业政策走势解读</w:t>
      </w:r>
    </w:p>
    <w:p>
      <w:pPr>
        <w:spacing w:after="150"/>
      </w:pPr>
      <w:r>
        <w:rPr/>
        <w:t xml:space="preserve">第二节 中国生物试剂行业在国民经济中地位分析</w:t>
      </w:r>
    </w:p>
    <w:p>
      <w:pPr>
        <w:spacing w:after="150"/>
      </w:pPr>
      <w:r>
        <w:rPr/>
        <w:t xml:space="preserve">第三节 中国生物试剂行业进入壁垒/退出机制分析</w:t>
      </w:r>
    </w:p>
    <w:p>
      <w:pPr>
        <w:spacing w:after="150"/>
      </w:pPr>
      <w:r>
        <w:rPr/>
        <w:t xml:space="preserve">一、中国生物试剂行业进入壁垒分析</w:t>
      </w:r>
    </w:p>
    <w:p>
      <w:pPr>
        <w:spacing w:after="150"/>
      </w:pPr>
      <w:r>
        <w:rPr/>
        <w:t xml:space="preserve">二、中国生物试剂行业退出机制分析</w:t>
      </w:r>
    </w:p>
    <w:p>
      <w:pPr>
        <w:spacing w:after="150"/>
      </w:pPr>
      <w:r>
        <w:rPr/>
        <w:t xml:space="preserve">第四节 中国生物试剂行业技术环境分析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2019-2023年中国生物试剂行业规模与经济效益</w:t>
      </w:r>
    </w:p>
    <w:p>
      <w:pPr>
        <w:spacing w:after="150"/>
      </w:pPr>
      <w:r>
        <w:rPr/>
        <w:t xml:space="preserve">第一节 2019-2023年中国生物试剂行业总体规模分析</w:t>
      </w:r>
    </w:p>
    <w:p>
      <w:pPr>
        <w:spacing w:after="150"/>
      </w:pPr>
      <w:r>
        <w:rPr/>
        <w:t xml:space="preserve">一、中国生物试剂行业企业数量分析</w:t>
      </w:r>
    </w:p>
    <w:p>
      <w:pPr>
        <w:spacing w:after="150"/>
      </w:pPr>
      <w:r>
        <w:rPr/>
        <w:t xml:space="preserve">二、中国生物试剂行业资产规模分析</w:t>
      </w:r>
    </w:p>
    <w:p>
      <w:pPr>
        <w:spacing w:after="150"/>
      </w:pPr>
      <w:r>
        <w:rPr/>
        <w:t xml:space="preserve">三、中国生物试剂行业销售收入分析</w:t>
      </w:r>
    </w:p>
    <w:p>
      <w:pPr>
        <w:spacing w:after="150"/>
      </w:pPr>
      <w:r>
        <w:rPr/>
        <w:t xml:space="preserve">四、中国生物试剂行业利润总额分析</w:t>
      </w:r>
    </w:p>
    <w:p>
      <w:pPr>
        <w:spacing w:after="150"/>
      </w:pPr>
      <w:r>
        <w:rPr/>
        <w:t xml:space="preserve">第二节 2019-2023年中国生物试剂行业经营效益分析</w:t>
      </w:r>
    </w:p>
    <w:p>
      <w:pPr>
        <w:spacing w:after="150"/>
      </w:pPr>
      <w:r>
        <w:rPr/>
        <w:t xml:space="preserve">一、中国生物试剂行业偿债能力分析</w:t>
      </w:r>
    </w:p>
    <w:p>
      <w:pPr>
        <w:spacing w:after="150"/>
      </w:pPr>
      <w:r>
        <w:rPr/>
        <w:t xml:space="preserve">二、中国生物试剂行业盈利能力分析</w:t>
      </w:r>
    </w:p>
    <w:p>
      <w:pPr>
        <w:spacing w:after="150"/>
      </w:pPr>
      <w:r>
        <w:rPr/>
        <w:t xml:space="preserve">三、中国生物试剂行业的毛利率分析</w:t>
      </w:r>
    </w:p>
    <w:p>
      <w:pPr>
        <w:spacing w:after="150"/>
      </w:pPr>
      <w:r>
        <w:rPr/>
        <w:t xml:space="preserve">四、中国生物试剂行业运营能力分析</w:t>
      </w:r>
    </w:p>
    <w:p>
      <w:pPr>
        <w:spacing w:after="150"/>
      </w:pPr>
      <w:r>
        <w:rPr/>
        <w:t xml:space="preserve">第三节 2019-2023年中国生物试剂行业成本费用分析</w:t>
      </w:r>
    </w:p>
    <w:p>
      <w:pPr>
        <w:spacing w:after="150"/>
      </w:pPr>
      <w:r>
        <w:rPr/>
        <w:t xml:space="preserve">一、中国生物试剂行业销售成本分析</w:t>
      </w:r>
    </w:p>
    <w:p>
      <w:pPr>
        <w:spacing w:after="150"/>
      </w:pPr>
      <w:r>
        <w:rPr/>
        <w:t xml:space="preserve">二、中国生物试剂行业销售费用分析</w:t>
      </w:r>
    </w:p>
    <w:p>
      <w:pPr>
        <w:spacing w:after="150"/>
      </w:pPr>
      <w:r>
        <w:rPr/>
        <w:t xml:space="preserve">三、中国生物试剂行业管理费用分析</w:t>
      </w:r>
    </w:p>
    <w:p>
      <w:pPr>
        <w:spacing w:after="150"/>
      </w:pPr>
      <w:r>
        <w:rPr/>
        <w:t xml:space="preserve">四、中国生物试剂行业财务费用分析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2019-2023年中国生物试剂行业重点区域发展分析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2019-2023年中国生物试剂产业链构成分析</w:t>
      </w:r>
    </w:p>
    <w:p>
      <w:pPr>
        <w:spacing w:after="150"/>
      </w:pPr>
      <w:r>
        <w:rPr/>
        <w:t xml:space="preserve">第一节 中国生物试剂行业产业链构成分析</w:t>
      </w:r>
    </w:p>
    <w:p>
      <w:pPr>
        <w:spacing w:after="150"/>
      </w:pPr>
      <w:r>
        <w:rPr/>
        <w:t xml:space="preserve">第二节 中国生物试剂行业上游产业供应能力分析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中国生物试剂行业下游产业市场需求能力分析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生物试剂企业产业链延伸策略研究</w:t>
      </w:r>
    </w:p>
    <w:p>
      <w:pPr>
        <w:spacing w:after="150"/>
      </w:pPr>
      <w:r>
        <w:rPr/>
        <w:t xml:space="preserve">一、产业链延伸的定义与优势</w:t>
      </w:r>
    </w:p>
    <w:p>
      <w:pPr>
        <w:spacing w:after="150"/>
      </w:pPr>
      <w:r>
        <w:rPr/>
        <w:t xml:space="preserve">二、生物试剂企业产业链延伸策略的方向分析</w:t>
      </w:r>
    </w:p>
    <w:p>
      <w:pPr>
        <w:spacing w:after="150"/>
      </w:pPr>
      <w:r>
        <w:rPr/>
        <w:t xml:space="preserve">三、生物试剂企业产业链延伸策略的建议</w:t>
      </w:r>
    </w:p>
    <w:p>
      <w:pPr>
        <w:spacing w:after="150"/>
      </w:pPr>
      <w:r>
        <w:rPr>
          <w:b w:val="1"/>
          <w:bCs w:val="1"/>
        </w:rPr>
        <w:t xml:space="preserve">第六章 2019-2023年中国生物试剂行业渠道及模式分析</w:t>
      </w:r>
    </w:p>
    <w:p>
      <w:pPr>
        <w:spacing w:after="150"/>
      </w:pPr>
      <w:r>
        <w:rPr/>
        <w:t xml:space="preserve">第一节 2019-2023年中国生物试剂行业盈利及经营模式分析</w:t>
      </w:r>
    </w:p>
    <w:p>
      <w:pPr>
        <w:spacing w:after="150"/>
      </w:pPr>
      <w:r>
        <w:rPr/>
        <w:t xml:space="preserve">一、2019-2023年中国生物试剂行业盈利模式分析</w:t>
      </w:r>
    </w:p>
    <w:p>
      <w:pPr>
        <w:spacing w:after="150"/>
      </w:pPr>
      <w:r>
        <w:rPr/>
        <w:t xml:space="preserve">1、2019-2023年中国生物试剂行业盈利模式分析</w:t>
      </w:r>
    </w:p>
    <w:p>
      <w:pPr>
        <w:spacing w:after="150"/>
      </w:pPr>
      <w:r>
        <w:rPr/>
        <w:t xml:space="preserve">2、2019-2023年影响中国生物试剂行业盈利的因素分析</w:t>
      </w:r>
    </w:p>
    <w:p>
      <w:pPr>
        <w:spacing w:after="150"/>
      </w:pPr>
      <w:r>
        <w:rPr/>
        <w:t xml:space="preserve">二、2019-2023年中国生物试剂行业经营模式分析</w:t>
      </w:r>
    </w:p>
    <w:p>
      <w:pPr>
        <w:spacing w:after="150"/>
      </w:pPr>
      <w:r>
        <w:rPr/>
        <w:t xml:space="preserve">第二节 2019-2023年中国生物试剂行业渠道结构分析</w:t>
      </w:r>
    </w:p>
    <w:p>
      <w:pPr>
        <w:spacing w:after="150"/>
      </w:pPr>
      <w:r>
        <w:rPr/>
        <w:t xml:space="preserve">一、2019-2023年中国生物试剂行业渠道结构分析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2024-2029年中国生物试剂产业园区规划与运营策略</w:t>
      </w:r>
    </w:p>
    <w:p>
      <w:pPr>
        <w:spacing w:after="150"/>
      </w:pPr>
      <w:r>
        <w:rPr/>
        <w:t xml:space="preserve">第一节 2024-2029年中国生物试剂产业园区建设和运营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2024-2029年中国生物试剂产业园区招商引资研究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2024-2029年中国生物试剂产业园区服务体系建设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2024-2029年中国生物试剂产业园区开发运营策略研究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2024-2029年中国生物试剂产业园区提升竞争力策略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2019-2023年中国生物试剂行业企业综合排名分析</w:t>
      </w:r>
    </w:p>
    <w:p>
      <w:pPr>
        <w:spacing w:after="150"/>
      </w:pPr>
      <w:r>
        <w:rPr/>
        <w:t xml:space="preserve">第一节 2019-2023年中国生物试剂行业企业十强排名</w:t>
      </w:r>
    </w:p>
    <w:p>
      <w:pPr>
        <w:spacing w:after="150"/>
      </w:pPr>
      <w:r>
        <w:rPr/>
        <w:t xml:space="preserve">一、中国生物试剂行业企业资产规模十强企业</w:t>
      </w:r>
    </w:p>
    <w:p>
      <w:pPr>
        <w:spacing w:after="150"/>
      </w:pPr>
      <w:r>
        <w:rPr/>
        <w:t xml:space="preserve">二、中国生物试剂行业企业销售收入十强企业</w:t>
      </w:r>
    </w:p>
    <w:p>
      <w:pPr>
        <w:spacing w:after="150"/>
      </w:pPr>
      <w:r>
        <w:rPr/>
        <w:t xml:space="preserve">三、中国生物试剂行业企业利润总额十强企业</w:t>
      </w:r>
    </w:p>
    <w:p>
      <w:pPr>
        <w:spacing w:after="150"/>
      </w:pPr>
      <w:r>
        <w:rPr/>
        <w:t xml:space="preserve">第二节 2019-2023年中国生物试剂行业不同类型企业排名</w:t>
      </w:r>
    </w:p>
    <w:p>
      <w:pPr>
        <w:spacing w:after="150"/>
      </w:pPr>
      <w:r>
        <w:rPr/>
        <w:t xml:space="preserve">一、中国生物试剂行业民营主要企业</w:t>
      </w:r>
    </w:p>
    <w:p>
      <w:pPr>
        <w:spacing w:after="150"/>
      </w:pPr>
      <w:r>
        <w:rPr/>
        <w:t xml:space="preserve">二、中国生物试剂行业外资主要企业</w:t>
      </w:r>
    </w:p>
    <w:p>
      <w:pPr>
        <w:spacing w:after="150"/>
      </w:pPr>
      <w:r>
        <w:rPr>
          <w:b w:val="1"/>
          <w:bCs w:val="1"/>
        </w:rPr>
        <w:t xml:space="preserve">第九章 2024-2029年规划中国生物试剂行业重点企业分析</w:t>
      </w:r>
    </w:p>
    <w:p>
      <w:pPr>
        <w:spacing w:after="150"/>
      </w:pPr>
      <w:r>
        <w:rPr/>
        <w:t xml:space="preserve">第一节 上海索莱宝生物科技有限公司</w:t>
      </w:r>
    </w:p>
    <w:p>
      <w:pPr>
        <w:spacing w:after="150"/>
      </w:pPr>
      <w:r>
        <w:rPr/>
        <w:t xml:space="preserve">一、企业简介</w:t>
      </w:r>
    </w:p>
    <w:p>
      <w:pPr>
        <w:spacing w:after="150"/>
      </w:pPr>
      <w:r>
        <w:rPr/>
        <w:t xml:space="preserve">二、生物试剂品牌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第二节 北京毕特博生物技术有限责任公司</w:t>
      </w:r>
    </w:p>
    <w:p>
      <w:pPr>
        <w:spacing w:after="150"/>
      </w:pPr>
      <w:r>
        <w:rPr/>
        <w:t xml:space="preserve">一、企业简介</w:t>
      </w:r>
    </w:p>
    <w:p>
      <w:pPr>
        <w:spacing w:after="150"/>
      </w:pPr>
      <w:r>
        <w:rPr/>
        <w:t xml:space="preserve">二、生物试剂品牌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第三节 中山大学达安基因股份有限公司</w:t>
      </w:r>
    </w:p>
    <w:p>
      <w:pPr>
        <w:spacing w:after="150"/>
      </w:pPr>
      <w:r>
        <w:rPr/>
        <w:t xml:space="preserve">一、企业简介</w:t>
      </w:r>
    </w:p>
    <w:p>
      <w:pPr>
        <w:spacing w:after="150"/>
      </w:pPr>
      <w:r>
        <w:rPr/>
        <w:t xml:space="preserve">二、生物试剂品牌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第四节 北京天恩泽生物技术有限公司</w:t>
      </w:r>
    </w:p>
    <w:p>
      <w:pPr>
        <w:spacing w:after="150"/>
      </w:pPr>
      <w:r>
        <w:rPr/>
        <w:t xml:space="preserve">一、企业简介</w:t>
      </w:r>
    </w:p>
    <w:p>
      <w:pPr>
        <w:spacing w:after="150"/>
      </w:pPr>
      <w:r>
        <w:rPr/>
        <w:t xml:space="preserve">二、生物试剂品牌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第五节 深圳华大基因科技有限公司</w:t>
      </w:r>
    </w:p>
    <w:p>
      <w:pPr>
        <w:spacing w:after="150"/>
      </w:pPr>
      <w:r>
        <w:rPr/>
        <w:t xml:space="preserve">一、企业简介</w:t>
      </w:r>
    </w:p>
    <w:p>
      <w:pPr>
        <w:spacing w:after="150"/>
      </w:pPr>
      <w:r>
        <w:rPr/>
        <w:t xml:space="preserve">二、生物试剂品牌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第六节 上海吉泰远成生物科技有限公司</w:t>
      </w:r>
    </w:p>
    <w:p>
      <w:pPr>
        <w:spacing w:after="150"/>
      </w:pPr>
      <w:r>
        <w:rPr/>
        <w:t xml:space="preserve">一、企业简介</w:t>
      </w:r>
    </w:p>
    <w:p>
      <w:pPr>
        <w:spacing w:after="150"/>
      </w:pPr>
      <w:r>
        <w:rPr/>
        <w:t xml:space="preserve">二、生物试剂品牌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第七节 生工生物工程(上海)股份有限公司</w:t>
      </w:r>
    </w:p>
    <w:p>
      <w:pPr>
        <w:spacing w:after="150"/>
      </w:pPr>
      <w:r>
        <w:rPr/>
        <w:t xml:space="preserve">一、企业简介</w:t>
      </w:r>
    </w:p>
    <w:p>
      <w:pPr>
        <w:spacing w:after="150"/>
      </w:pPr>
      <w:r>
        <w:rPr/>
        <w:t xml:space="preserve">二、生物试剂品牌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第八节 上海今迈生物科技有限公司</w:t>
      </w:r>
    </w:p>
    <w:p>
      <w:pPr>
        <w:spacing w:after="150"/>
      </w:pPr>
      <w:r>
        <w:rPr/>
        <w:t xml:space="preserve">一、企业简介</w:t>
      </w:r>
    </w:p>
    <w:p>
      <w:pPr>
        <w:spacing w:after="150"/>
      </w:pPr>
      <w:r>
        <w:rPr/>
        <w:t xml:space="preserve">二、生物试剂品牌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第九节 上海碧云天生物技术有限公司</w:t>
      </w:r>
    </w:p>
    <w:p>
      <w:pPr>
        <w:spacing w:after="150"/>
      </w:pPr>
      <w:r>
        <w:rPr/>
        <w:t xml:space="preserve">一、企业简介</w:t>
      </w:r>
    </w:p>
    <w:p>
      <w:pPr>
        <w:spacing w:after="150"/>
      </w:pPr>
      <w:r>
        <w:rPr/>
        <w:t xml:space="preserve">二、生物试剂品牌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t xml:space="preserve">第十节 天根生化科技(北京)有限公司</w:t>
      </w:r>
    </w:p>
    <w:p>
      <w:pPr>
        <w:spacing w:after="150"/>
      </w:pPr>
      <w:r>
        <w:rPr/>
        <w:t xml:space="preserve">一、企业简介</w:t>
      </w:r>
    </w:p>
    <w:p>
      <w:pPr>
        <w:spacing w:after="150"/>
      </w:pPr>
      <w:r>
        <w:rPr/>
        <w:t xml:space="preserve">二、生物试剂品牌</w:t>
      </w:r>
    </w:p>
    <w:p>
      <w:pPr>
        <w:spacing w:after="150"/>
      </w:pPr>
      <w:r>
        <w:rPr/>
        <w:t xml:space="preserve">三、产品价格与特色分析</w:t>
      </w:r>
    </w:p>
    <w:p>
      <w:pPr>
        <w:spacing w:after="150"/>
      </w:pPr>
      <w:r>
        <w:rPr/>
        <w:t xml:space="preserve">四、行业地位分析</w:t>
      </w:r>
    </w:p>
    <w:p>
      <w:pPr>
        <w:spacing w:after="150"/>
      </w:pPr>
      <w:r>
        <w:rPr/>
        <w:t xml:space="preserve">五、主要经营指标分析</w:t>
      </w:r>
    </w:p>
    <w:p>
      <w:pPr>
        <w:spacing w:after="150"/>
      </w:pPr>
      <w:r>
        <w:rPr/>
        <w:t xml:space="preserve">六、发展战略分析</w:t>
      </w:r>
    </w:p>
    <w:p>
      <w:pPr>
        <w:spacing w:after="150"/>
      </w:pPr>
      <w:r>
        <w:rPr/>
        <w:t xml:space="preserve">七、企业最新动态</w:t>
      </w:r>
    </w:p>
    <w:p>
      <w:pPr>
        <w:spacing w:after="150"/>
      </w:pPr>
      <w:r>
        <w:rPr>
          <w:b w:val="1"/>
          <w:bCs w:val="1"/>
        </w:rPr>
        <w:t xml:space="preserve">第四部分行业投资分析</w:t>
      </w:r>
    </w:p>
    <w:p>
      <w:pPr>
        <w:spacing w:after="150"/>
      </w:pPr>
      <w:r>
        <w:rPr>
          <w:b w:val="1"/>
          <w:bCs w:val="1"/>
        </w:rPr>
        <w:t xml:space="preserve">第十章 2024-2029年中国生物试剂行业规划投资环境分析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2024-2029年中国生物试剂行业社会环境分析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2024-2029年中国生物试剂行业投资前景策略分析</w:t>
      </w:r>
    </w:p>
    <w:p>
      <w:pPr>
        <w:spacing w:after="150"/>
      </w:pPr>
      <w:r>
        <w:rPr/>
        <w:t xml:space="preserve">第一节 2024-2029年中国生物试剂行业规划发展前景预测</w:t>
      </w:r>
    </w:p>
    <w:p>
      <w:pPr>
        <w:spacing w:after="150"/>
      </w:pPr>
      <w:r>
        <w:rPr/>
        <w:t xml:space="preserve">一、中国生物试剂行业投资前景预测分析</w:t>
      </w:r>
    </w:p>
    <w:p>
      <w:pPr>
        <w:spacing w:after="150"/>
      </w:pPr>
      <w:r>
        <w:rPr/>
        <w:t xml:space="preserve">二、中国生物试剂行业需求规模预测分析</w:t>
      </w:r>
    </w:p>
    <w:p>
      <w:pPr>
        <w:spacing w:after="150"/>
      </w:pPr>
      <w:r>
        <w:rPr/>
        <w:t xml:space="preserve">三、中国生物试剂行业市场前景预测分析</w:t>
      </w:r>
    </w:p>
    <w:p>
      <w:pPr>
        <w:spacing w:after="150"/>
      </w:pPr>
      <w:r>
        <w:rPr/>
        <w:t xml:space="preserve">第二节 2024-2029年中国生物试剂行业投资风险分析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2024-2029年中国生物试剂行业投资策略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2024-2029年中国生物试剂行业前景发展分析</w:t>
      </w:r>
    </w:p>
    <w:p>
      <w:pPr>
        <w:spacing w:after="150"/>
      </w:pPr>
      <w:r>
        <w:rPr/>
        <w:t xml:space="preserve">第一节 2024-2029年中国生物试剂行业前景SWOT分析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2024-2029年中国生物试剂行业前景数据预测</w:t>
      </w:r>
    </w:p>
    <w:p>
      <w:pPr>
        <w:spacing w:after="150"/>
      </w:pPr>
      <w:r>
        <w:rPr/>
        <w:t xml:space="preserve">一、中国生物试剂行业企业数量预测</w:t>
      </w:r>
    </w:p>
    <w:p>
      <w:pPr>
        <w:spacing w:after="150"/>
      </w:pPr>
      <w:r>
        <w:rPr/>
        <w:t xml:space="preserve">二、中国生物试剂行业资产规模预测</w:t>
      </w:r>
    </w:p>
    <w:p>
      <w:pPr>
        <w:spacing w:after="150"/>
      </w:pPr>
      <w:r>
        <w:rPr/>
        <w:t xml:space="preserve">三、中国生物试剂行业销售收入预测</w:t>
      </w:r>
    </w:p>
    <w:p>
      <w:pPr>
        <w:spacing w:after="150"/>
      </w:pPr>
      <w:r>
        <w:rPr/>
        <w:t xml:space="preserve">四、中国生物试剂行业利润总额预测</w:t>
      </w:r>
    </w:p>
    <w:p>
      <w:pPr>
        <w:spacing w:after="150"/>
      </w:pPr>
      <w:r>
        <w:rPr/>
        <w:t xml:space="preserve">第三节 2024-2029年中国生物试剂行业经营效益预测</w:t>
      </w:r>
    </w:p>
    <w:p>
      <w:pPr>
        <w:spacing w:after="150"/>
      </w:pPr>
      <w:r>
        <w:rPr/>
        <w:t xml:space="preserve">一、中国生物试剂行业偿债能力预测</w:t>
      </w:r>
    </w:p>
    <w:p>
      <w:pPr>
        <w:spacing w:after="150"/>
      </w:pPr>
      <w:r>
        <w:rPr/>
        <w:t xml:space="preserve">二、中国生物试剂行业盈利能力预测</w:t>
      </w:r>
    </w:p>
    <w:p>
      <w:pPr>
        <w:spacing w:after="150"/>
      </w:pPr>
      <w:r>
        <w:rPr/>
        <w:t xml:space="preserve">三、中国生物试剂行业的毛利率预测</w:t>
      </w:r>
    </w:p>
    <w:p>
      <w:pPr>
        <w:spacing w:after="150"/>
      </w:pPr>
      <w:r>
        <w:rPr/>
        <w:t xml:space="preserve">四、中国生物试剂行业运营能力预测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一、中国生物试剂行业未来发展方向</w:t>
      </w:r>
    </w:p>
    <w:p>
      <w:pPr>
        <w:spacing w:after="150"/>
      </w:pPr>
      <w:r>
        <w:rPr/>
        <w:t xml:space="preserve">二、中国生物试剂行业主要投资建议</w:t>
      </w:r>
    </w:p>
    <w:p>
      <w:pPr>
        <w:spacing w:after="150"/>
      </w:pPr>
      <w:r>
        <w:rPr/>
        <w:t xml:space="preserve">三、中国生物试剂企业融资分析</w:t>
      </w:r>
    </w:p>
    <w:p>
      <w:pPr>
        <w:spacing w:after="150"/>
      </w:pPr>
      <w:r>
        <w:rPr/>
        <w:t xml:space="preserve">第四节 2024-2029年投资规划建议</w:t>
      </w:r>
    </w:p>
    <w:p>
      <w:pPr>
        <w:spacing w:after="150"/>
      </w:pPr>
      <w:r>
        <w:rPr>
          <w:b w:val="1"/>
          <w:bCs w:val="1"/>
        </w:rPr>
        <w:t xml:space="preserve">第十四章 2024-2029年生物试剂企业战略规划策略分析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图表：中国生物试剂行业生命周期</w:t>
      </w:r>
    </w:p>
    <w:p>
      <w:pPr>
        <w:spacing w:after="150"/>
      </w:pPr>
      <w:r>
        <w:rPr/>
        <w:t xml:space="preserve">图表：全球生物试剂进出口增长情况</w:t>
      </w:r>
    </w:p>
    <w:p>
      <w:pPr>
        <w:spacing w:after="150"/>
      </w:pPr>
      <w:r>
        <w:rPr/>
        <w:t xml:space="preserve">图表：全球生物试剂进出口区域分布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图表：华南地区中国生物试剂行业市场规模</w:t>
      </w:r>
    </w:p>
    <w:p>
      <w:pPr>
        <w:spacing w:after="150"/>
      </w:pPr>
      <w:r>
        <w:rPr/>
        <w:t xml:space="preserve">图表：东地区中国生物试剂行业市场规模</w:t>
      </w:r>
    </w:p>
    <w:p>
      <w:pPr>
        <w:spacing w:after="150"/>
      </w:pPr>
      <w:r>
        <w:rPr/>
        <w:t xml:space="preserve">图表：华北地区中国生物试剂行业市场规模</w:t>
      </w:r>
    </w:p>
    <w:p>
      <w:pPr>
        <w:spacing w:after="150"/>
      </w:pPr>
      <w:r>
        <w:rPr/>
        <w:t xml:space="preserve">图表：华中地区中国生物试剂行业市场规模</w:t>
      </w:r>
    </w:p>
    <w:p>
      <w:pPr>
        <w:spacing w:after="150"/>
      </w:pPr>
      <w:r>
        <w:rPr/>
        <w:t xml:space="preserve">图表：2019-2023年我国中国生物试剂行业市场规模</w:t>
      </w:r>
    </w:p>
    <w:p>
      <w:pPr>
        <w:spacing w:after="150"/>
      </w:pPr>
      <w:r>
        <w:rPr/>
        <w:t xml:space="preserve">图表：2019-2023年我国中国生物试剂行业年销量</w:t>
      </w:r>
    </w:p>
    <w:p>
      <w:pPr>
        <w:spacing w:after="150"/>
      </w:pPr>
      <w:r>
        <w:rPr/>
        <w:t xml:space="preserve">图表：2019-2023年我国生物试剂价格走势</w:t>
      </w:r>
    </w:p>
    <w:p>
      <w:pPr>
        <w:spacing w:after="150"/>
      </w:pPr>
      <w:r>
        <w:rPr/>
        <w:t xml:space="preserve">图表：2024-2029年我国生物试剂价格走势预测</w:t>
      </w:r>
    </w:p>
    <w:p>
      <w:pPr>
        <w:spacing w:after="150"/>
      </w:pPr>
      <w:r>
        <w:rPr/>
        <w:t xml:space="preserve">图表：2019-2023年我国生物试剂进出口统计</w:t>
      </w:r>
    </w:p>
    <w:p>
      <w:pPr>
        <w:spacing w:after="150"/>
      </w:pPr>
      <w:r>
        <w:rPr/>
        <w:t xml:space="preserve">图表：2024-2029年中国生物试剂行业企业数量预测</w:t>
      </w:r>
    </w:p>
    <w:p>
      <w:pPr>
        <w:spacing w:after="150"/>
      </w:pPr>
      <w:r>
        <w:rPr/>
        <w:t xml:space="preserve">图表：2024-2029年中国生物试剂行业资产规模预测</w:t>
      </w:r>
    </w:p>
    <w:p>
      <w:pPr>
        <w:spacing w:after="150"/>
      </w:pPr>
      <w:r>
        <w:rPr/>
        <w:t xml:space="preserve">图表：2024-2029年中国生物试剂行业销售收入预测</w:t>
      </w:r>
    </w:p>
    <w:p>
      <w:pPr>
        <w:spacing w:after="150"/>
      </w:pPr>
      <w:r>
        <w:rPr/>
        <w:t xml:space="preserve">图表：2024-2029年中国生物试剂行业利润总额预测</w:t>
      </w:r>
    </w:p>
    <w:p>
      <w:pPr>
        <w:spacing w:after="150"/>
      </w:pPr>
      <w:r>
        <w:rPr/>
        <w:t xml:space="preserve">图表：2024-2029年中国生物试剂行业偿债能力预测</w:t>
      </w:r>
    </w:p>
    <w:p>
      <w:pPr>
        <w:spacing w:after="150"/>
      </w:pPr>
      <w:r>
        <w:rPr/>
        <w:t xml:space="preserve">图表：2024-2029年中国生物试剂行业盈利能力预测</w:t>
      </w:r>
    </w:p>
    <w:p>
      <w:pPr>
        <w:spacing w:after="150"/>
      </w:pPr>
      <w:r>
        <w:rPr/>
        <w:t xml:space="preserve">图表：2024-2029年中国生物试剂行业的毛利率预测</w:t>
      </w:r>
    </w:p>
    <w:p>
      <w:pPr>
        <w:spacing w:after="150"/>
      </w:pPr>
      <w:r>
        <w:rPr/>
        <w:t xml:space="preserve">图表：2024-2029年中国生物试剂行业运营能力预测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2024-2029年中国生物试剂行业市场深度研究及投资战略前景分析报告</dc:title>
  <dc:description>2024-2029年中国生物试剂行业市场深度研究及投资战略前景分析报告</dc:description>
  <dc:subject>2024-2029年中国生物试剂行业市场深度研究及投资战略前景分析报告</dc:subject>
  <cp:keywords>研究报告</cp:keywords>
  <cp:category>研究报告</cp:category>
  <cp:lastModifiedBy>北京中道泰和信息咨询有限公司</cp:lastModifiedBy>
  <dcterms:created xsi:type="dcterms:W3CDTF">2024-01-24T12:27:57+08:00</dcterms:created>
  <dcterms:modified xsi:type="dcterms:W3CDTF">2024-01-24T12:27:57+08:00</dcterms:modified>
</cp:coreProperties>
</file>

<file path=docProps/custom.xml><?xml version="1.0" encoding="utf-8"?>
<Properties xmlns="http://schemas.openxmlformats.org/officeDocument/2006/custom-properties" xmlns:vt="http://schemas.openxmlformats.org/officeDocument/2006/docPropsVTypes"/>
</file>