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2024-2029年中国童装行业市场深度研究及投资战略前景分析报告</w:t>
      </w:r>
    </w:p>
    <w:p>
      <w:pPr>
        <w:spacing w:after="150"/>
      </w:pPr>
      <w:r>
        <w:rPr>
          <w:b w:val="1"/>
          <w:bCs w:val="1"/>
        </w:rPr>
        <w:t xml:space="preserve">报告简介</w:t>
      </w:r>
    </w:p>
    <w:p>
      <w:pPr>
        <w:spacing w:after="150"/>
      </w:pPr>
      <w:r>
        <w:rPr/>
        <w:t xml:space="preserve">随着男装、女装、运动休闲装品类市场日趋饱和，各品牌商纷纷把目光瞄准了童装领域。</w:t>
      </w:r>
    </w:p>
    <w:p>
      <w:pPr>
        <w:spacing w:after="150"/>
      </w:pPr>
      <w:r>
        <w:rPr/>
        <w:t xml:space="preserve">我国童装产品产量高，产品的款式，品种也很多。由于产业内的竞争力不断上升，企业的生产技术，加工工艺，企业管理也在不断的与时俱进。我国的服装业发展迅速，制作水平在较短的时间内赶上了国际的制衣水准，我国甚至可以承接国际上任何品牌的产品的加工与制作。</w:t>
      </w:r>
    </w:p>
    <w:p>
      <w:pPr>
        <w:spacing w:after="150"/>
      </w:pPr>
      <w:r>
        <w:rPr/>
        <w:t xml:space="preserve">但我国在不断引进国外品牌丰富国内服装产业的同时，我国的童装市场的品牌和高端市场被国外的品牌所占领，在国际市场上，能走出“国门”的国内品牌很少</w:t>
      </w:r>
    </w:p>
    <w:p>
      <w:pPr>
        <w:spacing w:after="150"/>
      </w:pPr>
      <w:r>
        <w:rPr/>
        <w:t xml:space="preserve">从以上基数可以看出，儿童市场的上升和市场的不断扩大，服装企业必定会在近几年间发生翻天覆地的竞争潮流。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童装行业及各子行业的发展状况、上下游行业发展状况、市场供需形势、新产品与技术等进行了分析，并重点分析了我国童装行业发展状况和特点，以及中国童装行业将面临的挑战、企业的发展策略等。报告还对全球童装行业发展态势作了详细分析，并对童装行业进行了趋向研判，是童装生产、经营企业，科研、投资机构等单位准确了解目前童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2019-2023年中国童装行业发展环境分析</w:t>
      </w:r>
    </w:p>
    <w:p>
      <w:pPr>
        <w:spacing w:after="150"/>
      </w:pPr>
      <w:r>
        <w:rPr/>
        <w:t xml:space="preserve">第一节 2019-2023年中国童装行业政策环境</w:t>
      </w:r>
    </w:p>
    <w:p>
      <w:pPr>
        <w:spacing w:after="150"/>
      </w:pPr>
      <w:r>
        <w:rPr/>
        <w:t xml:space="preserve">一、中国童装行业监管体制分析</w:t>
      </w:r>
    </w:p>
    <w:p>
      <w:pPr>
        <w:spacing w:after="150"/>
      </w:pPr>
      <w:r>
        <w:rPr/>
        <w:t xml:space="preserve">二、中国童装行业主要法律法规</w:t>
      </w:r>
    </w:p>
    <w:p>
      <w:pPr>
        <w:spacing w:after="150"/>
      </w:pPr>
      <w:r>
        <w:rPr/>
        <w:t xml:space="preserve">三、中国童装行业政策走势解读</w:t>
      </w:r>
    </w:p>
    <w:p>
      <w:pPr>
        <w:spacing w:after="150"/>
      </w:pPr>
      <w:r>
        <w:rPr/>
        <w:t xml:space="preserve">第二节 中国童装行业在国民经济中地位分析</w:t>
      </w:r>
    </w:p>
    <w:p>
      <w:pPr>
        <w:spacing w:after="150"/>
      </w:pPr>
      <w:r>
        <w:rPr/>
        <w:t xml:space="preserve">第三节 中国童装行业进入壁垒/退出机制分析</w:t>
      </w:r>
    </w:p>
    <w:p>
      <w:pPr>
        <w:spacing w:after="150"/>
      </w:pPr>
      <w:r>
        <w:rPr/>
        <w:t xml:space="preserve">一、中国童装行业进入壁垒分析</w:t>
      </w:r>
    </w:p>
    <w:p>
      <w:pPr>
        <w:spacing w:after="150"/>
      </w:pPr>
      <w:r>
        <w:rPr/>
        <w:t xml:space="preserve">二、中国童装行业退出机制分析</w:t>
      </w:r>
    </w:p>
    <w:p>
      <w:pPr>
        <w:spacing w:after="150"/>
      </w:pPr>
      <w:r>
        <w:rPr/>
        <w:t xml:space="preserve">第四节 中国童装行业技术环境分析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2019-2023年中国童装行业规模与经济效益</w:t>
      </w:r>
    </w:p>
    <w:p>
      <w:pPr>
        <w:spacing w:after="150"/>
      </w:pPr>
      <w:r>
        <w:rPr/>
        <w:t xml:space="preserve">第一节 2019-2023年中国童装行业总体规模分析</w:t>
      </w:r>
    </w:p>
    <w:p>
      <w:pPr>
        <w:spacing w:after="150"/>
      </w:pPr>
      <w:r>
        <w:rPr/>
        <w:t xml:space="preserve">一、中国童装行业企业数量分析</w:t>
      </w:r>
    </w:p>
    <w:p>
      <w:pPr>
        <w:spacing w:after="150"/>
      </w:pPr>
      <w:r>
        <w:rPr/>
        <w:t xml:space="preserve">二、中国童装行业资产规模分析</w:t>
      </w:r>
    </w:p>
    <w:p>
      <w:pPr>
        <w:spacing w:after="150"/>
      </w:pPr>
      <w:r>
        <w:rPr/>
        <w:t xml:space="preserve">三、中国童装行业销售收入分析</w:t>
      </w:r>
    </w:p>
    <w:p>
      <w:pPr>
        <w:spacing w:after="150"/>
      </w:pPr>
      <w:r>
        <w:rPr/>
        <w:t xml:space="preserve">四、中国童装行业利润总额分析</w:t>
      </w:r>
    </w:p>
    <w:p>
      <w:pPr>
        <w:spacing w:after="150"/>
      </w:pPr>
      <w:r>
        <w:rPr/>
        <w:t xml:space="preserve">第二节 2019-2023年中国童装行业经营效益分析</w:t>
      </w:r>
    </w:p>
    <w:p>
      <w:pPr>
        <w:spacing w:after="150"/>
      </w:pPr>
      <w:r>
        <w:rPr/>
        <w:t xml:space="preserve">一、中国童装行业偿债能力分析</w:t>
      </w:r>
    </w:p>
    <w:p>
      <w:pPr>
        <w:spacing w:after="150"/>
      </w:pPr>
      <w:r>
        <w:rPr/>
        <w:t xml:space="preserve">二、中国童装行业盈利能力分析</w:t>
      </w:r>
    </w:p>
    <w:p>
      <w:pPr>
        <w:spacing w:after="150"/>
      </w:pPr>
      <w:r>
        <w:rPr/>
        <w:t xml:space="preserve">三、中国童装行业的毛利率分析</w:t>
      </w:r>
    </w:p>
    <w:p>
      <w:pPr>
        <w:spacing w:after="150"/>
      </w:pPr>
      <w:r>
        <w:rPr/>
        <w:t xml:space="preserve">四、中国童装行业运营能力分析</w:t>
      </w:r>
    </w:p>
    <w:p>
      <w:pPr>
        <w:spacing w:after="150"/>
      </w:pPr>
      <w:r>
        <w:rPr/>
        <w:t xml:space="preserve">第三节 2019-2023年中国童装行业成本费用分析</w:t>
      </w:r>
    </w:p>
    <w:p>
      <w:pPr>
        <w:spacing w:after="150"/>
      </w:pPr>
      <w:r>
        <w:rPr/>
        <w:t xml:space="preserve">一、中国童装行业销售成本分析</w:t>
      </w:r>
    </w:p>
    <w:p>
      <w:pPr>
        <w:spacing w:after="150"/>
      </w:pPr>
      <w:r>
        <w:rPr/>
        <w:t xml:space="preserve">二、中国童装行业销售费用分析</w:t>
      </w:r>
    </w:p>
    <w:p>
      <w:pPr>
        <w:spacing w:after="150"/>
      </w:pPr>
      <w:r>
        <w:rPr/>
        <w:t xml:space="preserve">三、中国童装行业管理费用分析</w:t>
      </w:r>
    </w:p>
    <w:p>
      <w:pPr>
        <w:spacing w:after="150"/>
      </w:pPr>
      <w:r>
        <w:rPr/>
        <w:t xml:space="preserve">四、中国童装行业财务费用分析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2019-2023年中国童装行业重点区域发展分析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2019-2023年中国童装产业链构成分析</w:t>
      </w:r>
    </w:p>
    <w:p>
      <w:pPr>
        <w:spacing w:after="150"/>
      </w:pPr>
      <w:r>
        <w:rPr/>
        <w:t xml:space="preserve">第一节 中国童装行业产业链构成分析</w:t>
      </w:r>
    </w:p>
    <w:p>
      <w:pPr>
        <w:spacing w:after="150"/>
      </w:pPr>
      <w:r>
        <w:rPr/>
        <w:t xml:space="preserve">第二节 中国童装行业上游产业供应能力分析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中国童装行业下游产业市场需求能力分析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童装企业产业链延伸策略研究</w:t>
      </w:r>
    </w:p>
    <w:p>
      <w:pPr>
        <w:spacing w:after="150"/>
      </w:pPr>
      <w:r>
        <w:rPr/>
        <w:t xml:space="preserve">一、产业链延伸的定义与优势</w:t>
      </w:r>
    </w:p>
    <w:p>
      <w:pPr>
        <w:spacing w:after="150"/>
      </w:pPr>
      <w:r>
        <w:rPr/>
        <w:t xml:space="preserve">二、童装企业产业链延伸策略的方向分析</w:t>
      </w:r>
    </w:p>
    <w:p>
      <w:pPr>
        <w:spacing w:after="150"/>
      </w:pPr>
      <w:r>
        <w:rPr/>
        <w:t xml:space="preserve">三、童装企业产业链延伸策略的建议</w:t>
      </w:r>
    </w:p>
    <w:p>
      <w:pPr>
        <w:spacing w:after="150"/>
      </w:pPr>
      <w:r>
        <w:rPr>
          <w:b w:val="1"/>
          <w:bCs w:val="1"/>
        </w:rPr>
        <w:t xml:space="preserve">第六章 2019-2023年中国童装行业渠道及模式分析</w:t>
      </w:r>
    </w:p>
    <w:p>
      <w:pPr>
        <w:spacing w:after="150"/>
      </w:pPr>
      <w:r>
        <w:rPr/>
        <w:t xml:space="preserve">第一节 2019-2023年中国童装行业盈利及经营模式分析</w:t>
      </w:r>
    </w:p>
    <w:p>
      <w:pPr>
        <w:spacing w:after="150"/>
      </w:pPr>
      <w:r>
        <w:rPr/>
        <w:t xml:space="preserve">一、2019-2023年中国童装行业盈利模式分析</w:t>
      </w:r>
    </w:p>
    <w:p>
      <w:pPr>
        <w:spacing w:after="150"/>
      </w:pPr>
      <w:r>
        <w:rPr/>
        <w:t xml:space="preserve">1、2019-2023年中国童装行业盈利模式分析</w:t>
      </w:r>
    </w:p>
    <w:p>
      <w:pPr>
        <w:spacing w:after="150"/>
      </w:pPr>
      <w:r>
        <w:rPr/>
        <w:t xml:space="preserve">2、2019-2023年影响中国童装行业盈利的因素分析</w:t>
      </w:r>
    </w:p>
    <w:p>
      <w:pPr>
        <w:spacing w:after="150"/>
      </w:pPr>
      <w:r>
        <w:rPr/>
        <w:t xml:space="preserve">二、2019-2023年中国童装行业经营模式分析</w:t>
      </w:r>
    </w:p>
    <w:p>
      <w:pPr>
        <w:spacing w:after="150"/>
      </w:pPr>
      <w:r>
        <w:rPr/>
        <w:t xml:space="preserve">第二节 2019-2023年中国童装行业渠道结构分析</w:t>
      </w:r>
    </w:p>
    <w:p>
      <w:pPr>
        <w:spacing w:after="150"/>
      </w:pPr>
      <w:r>
        <w:rPr/>
        <w:t xml:space="preserve">一、2019-2023年中国童装行业渠道结构分析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2024-2029年中国童装产业园区规划与运营策略</w:t>
      </w:r>
    </w:p>
    <w:p>
      <w:pPr>
        <w:spacing w:after="150"/>
      </w:pPr>
      <w:r>
        <w:rPr/>
        <w:t xml:space="preserve">第一节 2024-2029年中国童装产业园区建设和运营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2024-2029年中国童装产业园区招商引资研究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2024-2029年中国童装产业园区服务体系建设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2024-2029年中国童装产业园区开发运营策略研究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2024-2029年中国童装产业园区提升竞争力策略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2019-2023年中国童装行业企业综合排名分析</w:t>
      </w:r>
    </w:p>
    <w:p>
      <w:pPr>
        <w:spacing w:after="150"/>
      </w:pPr>
      <w:r>
        <w:rPr/>
        <w:t xml:space="preserve">第一节 2019-2023年中国童装行业企业十强排名</w:t>
      </w:r>
    </w:p>
    <w:p>
      <w:pPr>
        <w:spacing w:after="150"/>
      </w:pPr>
      <w:r>
        <w:rPr/>
        <w:t xml:space="preserve">一、中国童装行业企业资产规模十强企业</w:t>
      </w:r>
    </w:p>
    <w:p>
      <w:pPr>
        <w:spacing w:after="150"/>
      </w:pPr>
      <w:r>
        <w:rPr/>
        <w:t xml:space="preserve">二、中国童装行业企业销售收入十强企业</w:t>
      </w:r>
    </w:p>
    <w:p>
      <w:pPr>
        <w:spacing w:after="150"/>
      </w:pPr>
      <w:r>
        <w:rPr/>
        <w:t xml:space="preserve">三、中国童装行业企业利润总额十强企业</w:t>
      </w:r>
    </w:p>
    <w:p>
      <w:pPr>
        <w:spacing w:after="150"/>
      </w:pPr>
      <w:r>
        <w:rPr/>
        <w:t xml:space="preserve">第二节 2019-2023年中国童装行业不同类型企业排名</w:t>
      </w:r>
    </w:p>
    <w:p>
      <w:pPr>
        <w:spacing w:after="150"/>
      </w:pPr>
      <w:r>
        <w:rPr/>
        <w:t xml:space="preserve">一、中国童装行业民营主要企业</w:t>
      </w:r>
    </w:p>
    <w:p>
      <w:pPr>
        <w:spacing w:after="150"/>
      </w:pPr>
      <w:r>
        <w:rPr/>
        <w:t xml:space="preserve">二、中国童装行业外资主要企业</w:t>
      </w:r>
    </w:p>
    <w:p>
      <w:pPr>
        <w:spacing w:after="150"/>
      </w:pPr>
      <w:r>
        <w:rPr>
          <w:b w:val="1"/>
          <w:bCs w:val="1"/>
        </w:rPr>
        <w:t xml:space="preserve">第九章 2024-2029年规划中国童装行业重点企业分析</w:t>
      </w:r>
    </w:p>
    <w:p>
      <w:pPr>
        <w:spacing w:after="150"/>
      </w:pPr>
      <w:r>
        <w:rPr/>
        <w:t xml:space="preserve">第一节 浙江森马服饰股份有限公司</w:t>
      </w:r>
    </w:p>
    <w:p>
      <w:pPr>
        <w:spacing w:after="150"/>
      </w:pPr>
      <w:r>
        <w:rPr/>
        <w:t xml:space="preserve">一、企业简介</w:t>
      </w:r>
    </w:p>
    <w:p>
      <w:pPr>
        <w:spacing w:after="150"/>
      </w:pPr>
      <w:r>
        <w:rPr/>
        <w:t xml:space="preserve">二、主要童装品牌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第二节 广东小猪班纳服饰股份有限公司</w:t>
      </w:r>
    </w:p>
    <w:p>
      <w:pPr>
        <w:spacing w:after="150"/>
      </w:pPr>
      <w:r>
        <w:rPr/>
        <w:t xml:space="preserve">一、企业简介</w:t>
      </w:r>
    </w:p>
    <w:p>
      <w:pPr>
        <w:spacing w:after="150"/>
      </w:pPr>
      <w:r>
        <w:rPr/>
        <w:t xml:space="preserve">二、主要童装品牌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第三节 深圳安奈儿股份有限公司</w:t>
      </w:r>
    </w:p>
    <w:p>
      <w:pPr>
        <w:spacing w:after="150"/>
      </w:pPr>
      <w:r>
        <w:rPr/>
        <w:t xml:space="preserve">一、企业简介</w:t>
      </w:r>
    </w:p>
    <w:p>
      <w:pPr>
        <w:spacing w:after="150"/>
      </w:pPr>
      <w:r>
        <w:rPr/>
        <w:t xml:space="preserve">二、主要童装品牌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第四节 韩都衣舍电子商务集团股份有限公司</w:t>
      </w:r>
    </w:p>
    <w:p>
      <w:pPr>
        <w:spacing w:after="150"/>
      </w:pPr>
      <w:r>
        <w:rPr/>
        <w:t xml:space="preserve">一、企业简介</w:t>
      </w:r>
    </w:p>
    <w:p>
      <w:pPr>
        <w:spacing w:after="150"/>
      </w:pPr>
      <w:r>
        <w:rPr/>
        <w:t xml:space="preserve">二、主要童装品牌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第五节 巴布豆(中国)儿童用品有限公司</w:t>
      </w:r>
    </w:p>
    <w:p>
      <w:pPr>
        <w:spacing w:after="150"/>
      </w:pPr>
      <w:r>
        <w:rPr/>
        <w:t xml:space="preserve">一、企业简介</w:t>
      </w:r>
    </w:p>
    <w:p>
      <w:pPr>
        <w:spacing w:after="150"/>
      </w:pPr>
      <w:r>
        <w:rPr/>
        <w:t xml:space="preserve">二、主要童装品牌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第六节 江苏笛莎公主文化创意产业有限公司</w:t>
      </w:r>
    </w:p>
    <w:p>
      <w:pPr>
        <w:spacing w:after="150"/>
      </w:pPr>
      <w:r>
        <w:rPr/>
        <w:t xml:space="preserve">一、企业简介</w:t>
      </w:r>
    </w:p>
    <w:p>
      <w:pPr>
        <w:spacing w:after="150"/>
      </w:pPr>
      <w:r>
        <w:rPr/>
        <w:t xml:space="preserve">二、主要童装品牌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第七节 安踏(中国)有限公司</w:t>
      </w:r>
    </w:p>
    <w:p>
      <w:pPr>
        <w:spacing w:after="150"/>
      </w:pPr>
      <w:r>
        <w:rPr/>
        <w:t xml:space="preserve">一、企业简介</w:t>
      </w:r>
    </w:p>
    <w:p>
      <w:pPr>
        <w:spacing w:after="150"/>
      </w:pPr>
      <w:r>
        <w:rPr/>
        <w:t xml:space="preserve">二、主要童装品牌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第八节 北京心物裂帛电子商务股份有限公司</w:t>
      </w:r>
    </w:p>
    <w:p>
      <w:pPr>
        <w:spacing w:after="150"/>
      </w:pPr>
      <w:r>
        <w:rPr/>
        <w:t xml:space="preserve">一、企业简介</w:t>
      </w:r>
    </w:p>
    <w:p>
      <w:pPr>
        <w:spacing w:after="150"/>
      </w:pPr>
      <w:r>
        <w:rPr/>
        <w:t xml:space="preserve">二、主要童装品牌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第九节 北京派克兰帝有限责任公司</w:t>
      </w:r>
    </w:p>
    <w:p>
      <w:pPr>
        <w:spacing w:after="150"/>
      </w:pPr>
      <w:r>
        <w:rPr/>
        <w:t xml:space="preserve">一、企业简介</w:t>
      </w:r>
    </w:p>
    <w:p>
      <w:pPr>
        <w:spacing w:after="150"/>
      </w:pPr>
      <w:r>
        <w:rPr/>
        <w:t xml:space="preserve">二、主要童装品牌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t xml:space="preserve">第十节 太平鸟集团有限公司</w:t>
      </w:r>
    </w:p>
    <w:p>
      <w:pPr>
        <w:spacing w:after="150"/>
      </w:pPr>
      <w:r>
        <w:rPr/>
        <w:t xml:space="preserve">一、企业简介</w:t>
      </w:r>
    </w:p>
    <w:p>
      <w:pPr>
        <w:spacing w:after="150"/>
      </w:pPr>
      <w:r>
        <w:rPr/>
        <w:t xml:space="preserve">二、主要童装品牌</w:t>
      </w:r>
    </w:p>
    <w:p>
      <w:pPr>
        <w:spacing w:after="150"/>
      </w:pPr>
      <w:r>
        <w:rPr/>
        <w:t xml:space="preserve">三、服装风格分析</w:t>
      </w:r>
    </w:p>
    <w:p>
      <w:pPr>
        <w:spacing w:after="150"/>
      </w:pPr>
      <w:r>
        <w:rPr/>
        <w:t xml:space="preserve">四、企业经营情况</w:t>
      </w:r>
    </w:p>
    <w:p>
      <w:pPr>
        <w:spacing w:after="150"/>
      </w:pPr>
      <w:r>
        <w:rPr/>
        <w:t xml:space="preserve">五、竞争优势分析</w:t>
      </w:r>
    </w:p>
    <w:p>
      <w:pPr>
        <w:spacing w:after="150"/>
      </w:pPr>
      <w:r>
        <w:rPr>
          <w:b w:val="1"/>
          <w:bCs w:val="1"/>
        </w:rPr>
        <w:t xml:space="preserve">第四部分行业投资分析</w:t>
      </w:r>
    </w:p>
    <w:p>
      <w:pPr>
        <w:spacing w:after="150"/>
      </w:pPr>
      <w:r>
        <w:rPr>
          <w:b w:val="1"/>
          <w:bCs w:val="1"/>
        </w:rPr>
        <w:t xml:space="preserve">第十章 2024-2029年中国童装行业规划投资环境分析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2024-2029年中国童装行业社会环境分析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2024-2029年中国童装行业投资前景策略分析</w:t>
      </w:r>
    </w:p>
    <w:p>
      <w:pPr>
        <w:spacing w:after="150"/>
      </w:pPr>
      <w:r>
        <w:rPr/>
        <w:t xml:space="preserve">第一节 2024-2029年中国童装行业规划发展前景预测</w:t>
      </w:r>
    </w:p>
    <w:p>
      <w:pPr>
        <w:spacing w:after="150"/>
      </w:pPr>
      <w:r>
        <w:rPr/>
        <w:t xml:space="preserve">一、中国童装行业投资前景预测分析</w:t>
      </w:r>
    </w:p>
    <w:p>
      <w:pPr>
        <w:spacing w:after="150"/>
      </w:pPr>
      <w:r>
        <w:rPr/>
        <w:t xml:space="preserve">二、中国童装行业需求规模预测分析</w:t>
      </w:r>
    </w:p>
    <w:p>
      <w:pPr>
        <w:spacing w:after="150"/>
      </w:pPr>
      <w:r>
        <w:rPr/>
        <w:t xml:space="preserve">三、中国童装行业市场前景预测分析</w:t>
      </w:r>
    </w:p>
    <w:p>
      <w:pPr>
        <w:spacing w:after="150"/>
      </w:pPr>
      <w:r>
        <w:rPr/>
        <w:t xml:space="preserve">第二节 2024-2029年中国童装行业投资风险分析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2024-2029年中国童装行业投资策略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2024-2029年中国童装行业前景发展分析</w:t>
      </w:r>
    </w:p>
    <w:p>
      <w:pPr>
        <w:spacing w:after="150"/>
      </w:pPr>
      <w:r>
        <w:rPr/>
        <w:t xml:space="preserve">第一节 2024-2029年中国童装行业前景SWOT分析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2024-2029年中国童装行业前景数据预测</w:t>
      </w:r>
    </w:p>
    <w:p>
      <w:pPr>
        <w:spacing w:after="150"/>
      </w:pPr>
      <w:r>
        <w:rPr/>
        <w:t xml:space="preserve">一、中国童装行业企业数量预测</w:t>
      </w:r>
    </w:p>
    <w:p>
      <w:pPr>
        <w:spacing w:after="150"/>
      </w:pPr>
      <w:r>
        <w:rPr/>
        <w:t xml:space="preserve">二、中国童装行业资产规模预测</w:t>
      </w:r>
    </w:p>
    <w:p>
      <w:pPr>
        <w:spacing w:after="150"/>
      </w:pPr>
      <w:r>
        <w:rPr/>
        <w:t xml:space="preserve">三、中国童装行业销售收入预测</w:t>
      </w:r>
    </w:p>
    <w:p>
      <w:pPr>
        <w:spacing w:after="150"/>
      </w:pPr>
      <w:r>
        <w:rPr/>
        <w:t xml:space="preserve">四、中国童装行业利润总额预测</w:t>
      </w:r>
    </w:p>
    <w:p>
      <w:pPr>
        <w:spacing w:after="150"/>
      </w:pPr>
      <w:r>
        <w:rPr/>
        <w:t xml:space="preserve">第三节 2024-2029年中国童装行业经营效益预测</w:t>
      </w:r>
    </w:p>
    <w:p>
      <w:pPr>
        <w:spacing w:after="150"/>
      </w:pPr>
      <w:r>
        <w:rPr/>
        <w:t xml:space="preserve">一、中国童装行业偿债能力预测</w:t>
      </w:r>
    </w:p>
    <w:p>
      <w:pPr>
        <w:spacing w:after="150"/>
      </w:pPr>
      <w:r>
        <w:rPr/>
        <w:t xml:space="preserve">二、中国童装行业盈利能力预测</w:t>
      </w:r>
    </w:p>
    <w:p>
      <w:pPr>
        <w:spacing w:after="150"/>
      </w:pPr>
      <w:r>
        <w:rPr/>
        <w:t xml:space="preserve">三、中国童装行业的毛利率预测</w:t>
      </w:r>
    </w:p>
    <w:p>
      <w:pPr>
        <w:spacing w:after="150"/>
      </w:pPr>
      <w:r>
        <w:rPr/>
        <w:t xml:space="preserve">四、中国童装行业运营能力预测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一、中国童装行业未来发展方向</w:t>
      </w:r>
    </w:p>
    <w:p>
      <w:pPr>
        <w:spacing w:after="150"/>
      </w:pPr>
      <w:r>
        <w:rPr/>
        <w:t xml:space="preserve">二、中国童装行业主要投资建议</w:t>
      </w:r>
    </w:p>
    <w:p>
      <w:pPr>
        <w:spacing w:after="150"/>
      </w:pPr>
      <w:r>
        <w:rPr/>
        <w:t xml:space="preserve">三、中国童装企业融资分析</w:t>
      </w:r>
    </w:p>
    <w:p>
      <w:pPr>
        <w:spacing w:after="150"/>
      </w:pPr>
      <w:r>
        <w:rPr/>
        <w:t xml:space="preserve">第四节 2024-2029年投资规划建议</w:t>
      </w:r>
    </w:p>
    <w:p>
      <w:pPr>
        <w:spacing w:after="150"/>
      </w:pPr>
      <w:r>
        <w:rPr>
          <w:b w:val="1"/>
          <w:bCs w:val="1"/>
        </w:rPr>
        <w:t xml:space="preserve">第十四章 2024-2029年童装企业战略规划策略分析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图表：中国童装行业生命周期</w:t>
      </w:r>
    </w:p>
    <w:p>
      <w:pPr>
        <w:spacing w:after="150"/>
      </w:pPr>
      <w:r>
        <w:rPr/>
        <w:t xml:space="preserve">图表：全球童装进出口增长情况</w:t>
      </w:r>
    </w:p>
    <w:p>
      <w:pPr>
        <w:spacing w:after="150"/>
      </w:pPr>
      <w:r>
        <w:rPr/>
        <w:t xml:space="preserve">图表：全球童装进出口区域分布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图表：华南地区中国童装行业市场规模</w:t>
      </w:r>
    </w:p>
    <w:p>
      <w:pPr>
        <w:spacing w:after="150"/>
      </w:pPr>
      <w:r>
        <w:rPr/>
        <w:t xml:space="preserve">图表：东地区中国童装行业市场规模</w:t>
      </w:r>
    </w:p>
    <w:p>
      <w:pPr>
        <w:spacing w:after="150"/>
      </w:pPr>
      <w:r>
        <w:rPr/>
        <w:t xml:space="preserve">图表：华北地区中国童装行业市场规模</w:t>
      </w:r>
    </w:p>
    <w:p>
      <w:pPr>
        <w:spacing w:after="150"/>
      </w:pPr>
      <w:r>
        <w:rPr/>
        <w:t xml:space="preserve">图表：华中地区中国童装行业市场规模</w:t>
      </w:r>
    </w:p>
    <w:p>
      <w:pPr>
        <w:spacing w:after="150"/>
      </w:pPr>
      <w:r>
        <w:rPr/>
        <w:t xml:space="preserve">图表：2019-2023年我国中国童装行业市场规模</w:t>
      </w:r>
    </w:p>
    <w:p>
      <w:pPr>
        <w:spacing w:after="150"/>
      </w:pPr>
      <w:r>
        <w:rPr/>
        <w:t xml:space="preserve">图表：2019-2023年我国中国童装行业年销量</w:t>
      </w:r>
    </w:p>
    <w:p>
      <w:pPr>
        <w:spacing w:after="150"/>
      </w:pPr>
      <w:r>
        <w:rPr/>
        <w:t xml:space="preserve">图表：2019-2023年我国童装价格走势</w:t>
      </w:r>
    </w:p>
    <w:p>
      <w:pPr>
        <w:spacing w:after="150"/>
      </w:pPr>
      <w:r>
        <w:rPr/>
        <w:t xml:space="preserve">图表：2024-2029年我国童装价格走势预测</w:t>
      </w:r>
    </w:p>
    <w:p>
      <w:pPr>
        <w:spacing w:after="150"/>
      </w:pPr>
      <w:r>
        <w:rPr/>
        <w:t xml:space="preserve">图表：2019-2023年我国童装进出口统计</w:t>
      </w:r>
    </w:p>
    <w:p>
      <w:pPr>
        <w:spacing w:after="150"/>
      </w:pPr>
      <w:r>
        <w:rPr/>
        <w:t xml:space="preserve">图表：2024-2029年中国童装行业企业数量预测</w:t>
      </w:r>
    </w:p>
    <w:p>
      <w:pPr>
        <w:spacing w:after="150"/>
      </w:pPr>
      <w:r>
        <w:rPr/>
        <w:t xml:space="preserve">图表：2024-2029年中国童装行业资产规模预测</w:t>
      </w:r>
    </w:p>
    <w:p>
      <w:pPr>
        <w:spacing w:after="150"/>
      </w:pPr>
      <w:r>
        <w:rPr/>
        <w:t xml:space="preserve">图表：2024-2029年中国童装行业销售收入预测</w:t>
      </w:r>
    </w:p>
    <w:p>
      <w:pPr>
        <w:spacing w:after="150"/>
      </w:pPr>
      <w:r>
        <w:rPr/>
        <w:t xml:space="preserve">图表：2024-2029年中国童装行业利润总额预测</w:t>
      </w:r>
    </w:p>
    <w:p>
      <w:pPr>
        <w:spacing w:after="150"/>
      </w:pPr>
      <w:r>
        <w:rPr/>
        <w:t xml:space="preserve">图表：2024-2029年中国童装行业偿债能力预测</w:t>
      </w:r>
    </w:p>
    <w:p>
      <w:pPr>
        <w:spacing w:after="150"/>
      </w:pPr>
      <w:r>
        <w:rPr/>
        <w:t xml:space="preserve">图表：2024-2029年中国童装行业盈利能力预测</w:t>
      </w:r>
    </w:p>
    <w:p>
      <w:pPr>
        <w:spacing w:after="150"/>
      </w:pPr>
      <w:r>
        <w:rPr/>
        <w:t xml:space="preserve">图表：2024-2029年中国童装行业的毛利率预测</w:t>
      </w:r>
    </w:p>
    <w:p>
      <w:pPr>
        <w:spacing w:after="150"/>
      </w:pPr>
      <w:r>
        <w:rPr/>
        <w:t xml:space="preserve">图表：2024-2029年中国童装行业运营能力预测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2024-2029年中国童装行业市场深度研究及投资战略前景分析报告</dc:title>
  <dc:description>2024-2029年中国童装行业市场深度研究及投资战略前景分析报告</dc:description>
  <dc:subject>2024-2029年中国童装行业市场深度研究及投资战略前景分析报告</dc:subject>
  <cp:keywords>研究报告</cp:keywords>
  <cp:category>研究报告</cp:category>
  <cp:lastModifiedBy>北京中道泰和信息咨询有限公司</cp:lastModifiedBy>
  <dcterms:created xsi:type="dcterms:W3CDTF">2024-01-24T12:28:46+08:00</dcterms:created>
  <dcterms:modified xsi:type="dcterms:W3CDTF">2024-01-24T12:28:46+08:00</dcterms:modified>
</cp:coreProperties>
</file>

<file path=docProps/custom.xml><?xml version="1.0" encoding="utf-8"?>
<Properties xmlns="http://schemas.openxmlformats.org/officeDocument/2006/custom-properties" xmlns:vt="http://schemas.openxmlformats.org/officeDocument/2006/docPropsVTypes"/>
</file>