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2024-2029年中国物流信息化行业市场深度研究及投资战略前景分析报告</w:t>
      </w:r>
    </w:p>
    <w:p>
      <w:pPr>
        <w:spacing w:after="150"/>
      </w:pPr>
      <w:r>
        <w:rPr>
          <w:b w:val="1"/>
          <w:bCs w:val="1"/>
        </w:rPr>
        <w:t xml:space="preserve">报告简介</w:t>
      </w:r>
    </w:p>
    <w:p>
      <w:pPr>
        <w:spacing w:after="150"/>
      </w:pPr>
      <w:r>
        <w:rPr/>
        <w:t xml:space="preserve">近年来，中国物流行业的迅速发展，带动了物流信息化产业的持续火爆，物流软件市场已成为国内应用软件中增长速度最快的市场。物流信息化是指在物流活动中全面运用现代信息和通信技术，充分利用信息流调控和主导物流，有效配置物流资源，创新物流管理方法，使物流活动具有更好的业务处理能力、客户反应能力和产业链协同能力，提高物流效率，促进现代物流的发展。物流信息化是现代物流的灵魂，是现代物流发展的必然要求和基石。</w:t>
      </w:r>
    </w:p>
    <w:p>
      <w:pPr>
        <w:spacing w:after="150"/>
      </w:pPr>
      <w:r>
        <w:rPr/>
        <w:t xml:space="preserve">目前，仅有少数规模较大的物流企业的信息化已经达到第二层次，占中国物流企业总数的18%左右。达到第三层次的物流企业则更少，仅占物流企业总数的5%左右。还有为数众多的物流企业各项业务的开展均停留在人工操作水平。未来，随着物流国际化、物流高级化的发展以及现代高新技术的迅速发展，物流系统各个环节的作业将会出现机械化、自动化、智能化为主的发展趋势，物流信息平台，尤其是第三方物流公共信息平台将成为物流行业发展的中枢神经。</w:t>
      </w:r>
    </w:p>
    <w:p>
      <w:pPr>
        <w:spacing w:after="150"/>
      </w:pPr>
      <w:r>
        <w:rPr/>
        <w:t xml:space="preserve">在一个供大于求的需求经济时代，企业成功的关键就在于，是否能够在需求尚未形成之时就牢牢的锁定并捕捉到它。那些成功的公司往往都会倾尽毕生的精力及资源搜寻产业的当前需求、潜在需求以及新的需求。 随着物流信息化行业竞争的不断加剧，大型物流信息化企业间并购整合与资本运作日趋频繁，国内优秀的物流信息化企业愈来愈重视对行业市场的研究，特别是对企业发展环境和客户需求趋势变化的深入研究。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物流信息化行业及各子行业的发展状况、上下游行业发展状况、市场供需形势、新产品与技术等进行了分析，并重点分析了我国物流信息化行业发展状况和特点，以及中国物流信息化行业将面临的挑战、企业的发展策略等。报告还对全球物流信息化行业发展态势作了详细分析，并对物流信息化行业进行了趋向研判，是物流信息化生产、经营企业，科研、投资机构等单位准确了解目前物流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2019-2023年中国物流信息化行业发展环境分析</w:t>
      </w:r>
    </w:p>
    <w:p>
      <w:pPr>
        <w:spacing w:after="150"/>
      </w:pPr>
      <w:r>
        <w:rPr/>
        <w:t xml:space="preserve">第一节 2019-2023年中国物流信息化行业政策环境</w:t>
      </w:r>
    </w:p>
    <w:p>
      <w:pPr>
        <w:spacing w:after="150"/>
      </w:pPr>
      <w:r>
        <w:rPr/>
        <w:t xml:space="preserve">一、中国物流信息化行业监管体制分析</w:t>
      </w:r>
    </w:p>
    <w:p>
      <w:pPr>
        <w:spacing w:after="150"/>
      </w:pPr>
      <w:r>
        <w:rPr/>
        <w:t xml:space="preserve">二、中国物流信息化行业主要法律法规</w:t>
      </w:r>
    </w:p>
    <w:p>
      <w:pPr>
        <w:spacing w:after="150"/>
      </w:pPr>
      <w:r>
        <w:rPr/>
        <w:t xml:space="preserve">三、中国物流信息化行业政策走势解读</w:t>
      </w:r>
    </w:p>
    <w:p>
      <w:pPr>
        <w:spacing w:after="150"/>
      </w:pPr>
      <w:r>
        <w:rPr/>
        <w:t xml:space="preserve">第二节 中国物流信息化行业在国民经济中地位分析</w:t>
      </w:r>
    </w:p>
    <w:p>
      <w:pPr>
        <w:spacing w:after="150"/>
      </w:pPr>
      <w:r>
        <w:rPr/>
        <w:t xml:space="preserve">第三节 中国物流信息化行业进入壁垒/退出机制分析</w:t>
      </w:r>
    </w:p>
    <w:p>
      <w:pPr>
        <w:spacing w:after="150"/>
      </w:pPr>
      <w:r>
        <w:rPr/>
        <w:t xml:space="preserve">一、中国物流信息化行业进入壁垒分析</w:t>
      </w:r>
    </w:p>
    <w:p>
      <w:pPr>
        <w:spacing w:after="150"/>
      </w:pPr>
      <w:r>
        <w:rPr/>
        <w:t xml:space="preserve">二、中国物流信息化行业退出机制分析</w:t>
      </w:r>
    </w:p>
    <w:p>
      <w:pPr>
        <w:spacing w:after="150"/>
      </w:pPr>
      <w:r>
        <w:rPr/>
        <w:t xml:space="preserve">第四节 中国物流信息化行业技术环境分析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2019-2023年中国物流信息化行业规模与经济效益</w:t>
      </w:r>
    </w:p>
    <w:p>
      <w:pPr>
        <w:spacing w:after="150"/>
      </w:pPr>
      <w:r>
        <w:rPr/>
        <w:t xml:space="preserve">第一节 2019-2023年中国物流信息化行业总体规模分析</w:t>
      </w:r>
    </w:p>
    <w:p>
      <w:pPr>
        <w:spacing w:after="150"/>
      </w:pPr>
      <w:r>
        <w:rPr/>
        <w:t xml:space="preserve">一、中国物流信息化行业企业数量分析</w:t>
      </w:r>
    </w:p>
    <w:p>
      <w:pPr>
        <w:spacing w:after="150"/>
      </w:pPr>
      <w:r>
        <w:rPr/>
        <w:t xml:space="preserve">二、中国物流信息化行业资产规模分析</w:t>
      </w:r>
    </w:p>
    <w:p>
      <w:pPr>
        <w:spacing w:after="150"/>
      </w:pPr>
      <w:r>
        <w:rPr/>
        <w:t xml:space="preserve">三、中国物流信息化行业销售收入分析</w:t>
      </w:r>
    </w:p>
    <w:p>
      <w:pPr>
        <w:spacing w:after="150"/>
      </w:pPr>
      <w:r>
        <w:rPr/>
        <w:t xml:space="preserve">四、中国物流信息化行业利润总额分析</w:t>
      </w:r>
    </w:p>
    <w:p>
      <w:pPr>
        <w:spacing w:after="150"/>
      </w:pPr>
      <w:r>
        <w:rPr/>
        <w:t xml:space="preserve">第二节 2019-2023年中国物流信息化行业经营效益分析</w:t>
      </w:r>
    </w:p>
    <w:p>
      <w:pPr>
        <w:spacing w:after="150"/>
      </w:pPr>
      <w:r>
        <w:rPr/>
        <w:t xml:space="preserve">一、中国物流信息化行业偿债能力分析</w:t>
      </w:r>
    </w:p>
    <w:p>
      <w:pPr>
        <w:spacing w:after="150"/>
      </w:pPr>
      <w:r>
        <w:rPr/>
        <w:t xml:space="preserve">二、中国物流信息化行业盈利能力分析</w:t>
      </w:r>
    </w:p>
    <w:p>
      <w:pPr>
        <w:spacing w:after="150"/>
      </w:pPr>
      <w:r>
        <w:rPr/>
        <w:t xml:space="preserve">三、中国物流信息化行业的毛利率分析</w:t>
      </w:r>
    </w:p>
    <w:p>
      <w:pPr>
        <w:spacing w:after="150"/>
      </w:pPr>
      <w:r>
        <w:rPr/>
        <w:t xml:space="preserve">四、中国物流信息化行业运营能力分析</w:t>
      </w:r>
    </w:p>
    <w:p>
      <w:pPr>
        <w:spacing w:after="150"/>
      </w:pPr>
      <w:r>
        <w:rPr/>
        <w:t xml:space="preserve">第三节 2019-2023年中国物流信息化行业成本费用分析</w:t>
      </w:r>
    </w:p>
    <w:p>
      <w:pPr>
        <w:spacing w:after="150"/>
      </w:pPr>
      <w:r>
        <w:rPr/>
        <w:t xml:space="preserve">一、中国物流信息化行业销售成本分析</w:t>
      </w:r>
    </w:p>
    <w:p>
      <w:pPr>
        <w:spacing w:after="150"/>
      </w:pPr>
      <w:r>
        <w:rPr/>
        <w:t xml:space="preserve">二、中国物流信息化行业销售费用分析</w:t>
      </w:r>
    </w:p>
    <w:p>
      <w:pPr>
        <w:spacing w:after="150"/>
      </w:pPr>
      <w:r>
        <w:rPr/>
        <w:t xml:space="preserve">三、中国物流信息化行业管理费用分析</w:t>
      </w:r>
    </w:p>
    <w:p>
      <w:pPr>
        <w:spacing w:after="150"/>
      </w:pPr>
      <w:r>
        <w:rPr/>
        <w:t xml:space="preserve">四、中国物流信息化行业财务费用分析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2019-2023年中国物流信息化行业重点区域发展分析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2019-2023年中国物流信息化产业链构成分析</w:t>
      </w:r>
    </w:p>
    <w:p>
      <w:pPr>
        <w:spacing w:after="150"/>
      </w:pPr>
      <w:r>
        <w:rPr/>
        <w:t xml:space="preserve">第一节 中国物流信息化行业产业链构成分析</w:t>
      </w:r>
    </w:p>
    <w:p>
      <w:pPr>
        <w:spacing w:after="150"/>
      </w:pPr>
      <w:r>
        <w:rPr/>
        <w:t xml:space="preserve">第二节 中国物流信息化行业上游产业供应能力分析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中国物流信息化行业下游产业市场需求能力分析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物流信息化企业产业链延伸策略研究</w:t>
      </w:r>
    </w:p>
    <w:p>
      <w:pPr>
        <w:spacing w:after="150"/>
      </w:pPr>
      <w:r>
        <w:rPr/>
        <w:t xml:space="preserve">一、产业链延伸的定义与优势</w:t>
      </w:r>
    </w:p>
    <w:p>
      <w:pPr>
        <w:spacing w:after="150"/>
      </w:pPr>
      <w:r>
        <w:rPr/>
        <w:t xml:space="preserve">二、物流信息化企业产业链延伸策略的方向分析</w:t>
      </w:r>
    </w:p>
    <w:p>
      <w:pPr>
        <w:spacing w:after="150"/>
      </w:pPr>
      <w:r>
        <w:rPr/>
        <w:t xml:space="preserve">三、物流信息化企业产业链延伸策略的建议</w:t>
      </w:r>
    </w:p>
    <w:p>
      <w:pPr>
        <w:spacing w:after="150"/>
      </w:pPr>
      <w:r>
        <w:rPr>
          <w:b w:val="1"/>
          <w:bCs w:val="1"/>
        </w:rPr>
        <w:t xml:space="preserve">第五章 2019-2023年中国物流信息化行业渠道及模式分析</w:t>
      </w:r>
    </w:p>
    <w:p>
      <w:pPr>
        <w:spacing w:after="150"/>
      </w:pPr>
      <w:r>
        <w:rPr/>
        <w:t xml:space="preserve">第一节 2019-2023年中国物流信息化行业盈利及经营模式分析</w:t>
      </w:r>
    </w:p>
    <w:p>
      <w:pPr>
        <w:spacing w:after="150"/>
      </w:pPr>
      <w:r>
        <w:rPr/>
        <w:t xml:space="preserve">一、2019-2023年中国物流信息化行业盈利模式分析</w:t>
      </w:r>
    </w:p>
    <w:p>
      <w:pPr>
        <w:spacing w:after="150"/>
      </w:pPr>
      <w:r>
        <w:rPr/>
        <w:t xml:space="preserve">1、2019-2023年中国物流信息化行业盈利模式分析</w:t>
      </w:r>
    </w:p>
    <w:p>
      <w:pPr>
        <w:spacing w:after="150"/>
      </w:pPr>
      <w:r>
        <w:rPr/>
        <w:t xml:space="preserve">2、2019-2023年影响中国物流信息化行业盈利的因素分析</w:t>
      </w:r>
    </w:p>
    <w:p>
      <w:pPr>
        <w:spacing w:after="150"/>
      </w:pPr>
      <w:r>
        <w:rPr/>
        <w:t xml:space="preserve">二、2019-2023年中国物流信息化行业经营模式分析</w:t>
      </w:r>
    </w:p>
    <w:p>
      <w:pPr>
        <w:spacing w:after="150"/>
      </w:pPr>
      <w:r>
        <w:rPr/>
        <w:t xml:space="preserve">第二节 2019-2023年中国物流信息化行业渠道结构分析</w:t>
      </w:r>
    </w:p>
    <w:p>
      <w:pPr>
        <w:spacing w:after="150"/>
      </w:pPr>
      <w:r>
        <w:rPr/>
        <w:t xml:space="preserve">一、2019-2023年中国物流信息化行业渠道结构分析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第六章 2024-2029年中国物流信息化产业园区规划与运营策略</w:t>
      </w:r>
    </w:p>
    <w:p>
      <w:pPr>
        <w:spacing w:after="150"/>
      </w:pPr>
      <w:r>
        <w:rPr/>
        <w:t xml:space="preserve">第一节 2024-2029年中国物流信息化产业园区建设和运营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2024-2029年中国物流信息化产业园区招商引资研究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2024-2029年中国物流信息化产业园区服务体系建设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2024-2029年中国物流信息化产业园区开发运营策略研究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2024-2029年中国物流信息化产业园区提升竞争力策略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第七章 2019-2023年中国物流信息化行业企业综合排名分析</w:t>
      </w:r>
    </w:p>
    <w:p>
      <w:pPr>
        <w:spacing w:after="150"/>
      </w:pPr>
      <w:r>
        <w:rPr/>
        <w:t xml:space="preserve">第一节 2019-2023年中国物流信息化行业企业十强排名</w:t>
      </w:r>
    </w:p>
    <w:p>
      <w:pPr>
        <w:spacing w:after="150"/>
      </w:pPr>
      <w:r>
        <w:rPr/>
        <w:t xml:space="preserve">一、中国物流信息化行业企业资产规模十强企业</w:t>
      </w:r>
    </w:p>
    <w:p>
      <w:pPr>
        <w:spacing w:after="150"/>
      </w:pPr>
      <w:r>
        <w:rPr/>
        <w:t xml:space="preserve">二、中国物流信息化行业企业销售收入十强企业</w:t>
      </w:r>
    </w:p>
    <w:p>
      <w:pPr>
        <w:spacing w:after="150"/>
      </w:pPr>
      <w:r>
        <w:rPr/>
        <w:t xml:space="preserve">三、中国物流信息化行业企业利润总额十强企业</w:t>
      </w:r>
    </w:p>
    <w:p>
      <w:pPr>
        <w:spacing w:after="150"/>
      </w:pPr>
      <w:r>
        <w:rPr/>
        <w:t xml:space="preserve">第二节 2019-2023年中国物流信息化行业不同类型企业排名</w:t>
      </w:r>
    </w:p>
    <w:p>
      <w:pPr>
        <w:spacing w:after="150"/>
      </w:pPr>
      <w:r>
        <w:rPr/>
        <w:t xml:space="preserve">一、中国物流信息化行业民营主要企业</w:t>
      </w:r>
    </w:p>
    <w:p>
      <w:pPr>
        <w:spacing w:after="150"/>
      </w:pPr>
      <w:r>
        <w:rPr/>
        <w:t xml:space="preserve">二、中国物流信息化行业外资主要企业</w:t>
      </w:r>
    </w:p>
    <w:p>
      <w:pPr>
        <w:spacing w:after="150"/>
      </w:pPr>
      <w:r>
        <w:rPr>
          <w:b w:val="1"/>
          <w:bCs w:val="1"/>
        </w:rPr>
        <w:t xml:space="preserve">第八章 2024-2029年规划中国物流信息化行业重点企业分析</w:t>
      </w:r>
    </w:p>
    <w:p>
      <w:pPr>
        <w:spacing w:after="150"/>
      </w:pPr>
      <w:r>
        <w:rPr/>
        <w:t xml:space="preserve">第一节 上海博科资讯股份有限公司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五、企业发展战略规划</w:t>
      </w:r>
    </w:p>
    <w:p>
      <w:pPr>
        <w:spacing w:after="150"/>
      </w:pPr>
      <w:r>
        <w:rPr/>
        <w:t xml:space="preserve">第二节 锐特信息技术有限公司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五、企业发展战略规划</w:t>
      </w:r>
    </w:p>
    <w:p>
      <w:pPr>
        <w:spacing w:after="150"/>
      </w:pPr>
      <w:r>
        <w:rPr/>
        <w:t xml:space="preserve">第三节 万达信息股份有限公司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五、企业发展战略规划</w:t>
      </w:r>
    </w:p>
    <w:p>
      <w:pPr>
        <w:spacing w:after="150"/>
      </w:pPr>
      <w:r>
        <w:rPr/>
        <w:t xml:space="preserve">第四节 中远网络物流信息科技有限公司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五、企业发展战略规划</w:t>
      </w:r>
    </w:p>
    <w:p>
      <w:pPr>
        <w:spacing w:after="150"/>
      </w:pPr>
      <w:r>
        <w:rPr/>
        <w:t xml:space="preserve">第五节 北京明伦高科科技发展有限公司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五、企业发展战略规划</w:t>
      </w:r>
    </w:p>
    <w:p>
      <w:pPr>
        <w:spacing w:after="150"/>
      </w:pPr>
      <w:r>
        <w:rPr/>
        <w:t xml:space="preserve">第六节 唯智信息技术(上海)有限公司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五、企业发展战略规划</w:t>
      </w:r>
    </w:p>
    <w:p>
      <w:pPr>
        <w:spacing w:after="150"/>
      </w:pPr>
      <w:r>
        <w:rPr/>
        <w:t xml:space="preserve">第七节 深圳市今天国际物流技术股份有限公司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五、企业发展战略规划</w:t>
      </w:r>
    </w:p>
    <w:p>
      <w:pPr>
        <w:spacing w:after="150"/>
      </w:pPr>
      <w:r>
        <w:rPr/>
        <w:t xml:space="preserve">第八节 北京起重运输机械设计研究院</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五、企业发展战略规划</w:t>
      </w:r>
    </w:p>
    <w:p>
      <w:pPr>
        <w:spacing w:after="150"/>
      </w:pPr>
      <w:r>
        <w:rPr>
          <w:b w:val="1"/>
          <w:bCs w:val="1"/>
        </w:rPr>
        <w:t xml:space="preserve">第四部分行业投资分析</w:t>
      </w:r>
    </w:p>
    <w:p>
      <w:pPr>
        <w:spacing w:after="150"/>
      </w:pPr>
      <w:r>
        <w:rPr>
          <w:b w:val="1"/>
          <w:bCs w:val="1"/>
        </w:rPr>
        <w:t xml:space="preserve">第九章 2024-2029年中国物流信息化行业规划投资环境分析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2024-2029年中国物流信息化行业社会环境分析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2024-2029年中国物流信息化行业投资前景策略分析</w:t>
      </w:r>
    </w:p>
    <w:p>
      <w:pPr>
        <w:spacing w:after="150"/>
      </w:pPr>
      <w:r>
        <w:rPr/>
        <w:t xml:space="preserve">第一节 2024-2029年中国物流信息化行业规划发展前景预测</w:t>
      </w:r>
    </w:p>
    <w:p>
      <w:pPr>
        <w:spacing w:after="150"/>
      </w:pPr>
      <w:r>
        <w:rPr/>
        <w:t xml:space="preserve">一、中国物流信息化行业投资前景预测分析</w:t>
      </w:r>
    </w:p>
    <w:p>
      <w:pPr>
        <w:spacing w:after="150"/>
      </w:pPr>
      <w:r>
        <w:rPr/>
        <w:t xml:space="preserve">二、中国物流信息化行业需求规模预测分析</w:t>
      </w:r>
    </w:p>
    <w:p>
      <w:pPr>
        <w:spacing w:after="150"/>
      </w:pPr>
      <w:r>
        <w:rPr/>
        <w:t xml:space="preserve">三、中国物流信息化行业市场前景预测分析</w:t>
      </w:r>
    </w:p>
    <w:p>
      <w:pPr>
        <w:spacing w:after="150"/>
      </w:pPr>
      <w:r>
        <w:rPr/>
        <w:t xml:space="preserve">第二节 2024-2029年中国物流信息化行业投资风险分析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2024-2029年中国物流信息化行业投资策略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2024-2029年中国物流信息化行业前景发展分析</w:t>
      </w:r>
    </w:p>
    <w:p>
      <w:pPr>
        <w:spacing w:after="150"/>
      </w:pPr>
      <w:r>
        <w:rPr/>
        <w:t xml:space="preserve">第一节 2024-2029年中国物流信息化行业前景SWOT分析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2024-2029年中国物流信息化行业前景数据预测</w:t>
      </w:r>
    </w:p>
    <w:p>
      <w:pPr>
        <w:spacing w:after="150"/>
      </w:pPr>
      <w:r>
        <w:rPr/>
        <w:t xml:space="preserve">一、中国物流信息化行业企业数量预测</w:t>
      </w:r>
    </w:p>
    <w:p>
      <w:pPr>
        <w:spacing w:after="150"/>
      </w:pPr>
      <w:r>
        <w:rPr/>
        <w:t xml:space="preserve">二、中国物流信息化行业资产规模预测</w:t>
      </w:r>
    </w:p>
    <w:p>
      <w:pPr>
        <w:spacing w:after="150"/>
      </w:pPr>
      <w:r>
        <w:rPr/>
        <w:t xml:space="preserve">三、中国物流信息化行业销售收入预测</w:t>
      </w:r>
    </w:p>
    <w:p>
      <w:pPr>
        <w:spacing w:after="150"/>
      </w:pPr>
      <w:r>
        <w:rPr/>
        <w:t xml:space="preserve">四、中国物流信息化行业利润总额预测</w:t>
      </w:r>
    </w:p>
    <w:p>
      <w:pPr>
        <w:spacing w:after="150"/>
      </w:pPr>
      <w:r>
        <w:rPr/>
        <w:t xml:space="preserve">第三节 2024-2029年中国物流信息化行业经营效益预测</w:t>
      </w:r>
    </w:p>
    <w:p>
      <w:pPr>
        <w:spacing w:after="150"/>
      </w:pPr>
      <w:r>
        <w:rPr/>
        <w:t xml:space="preserve">一、中国物流信息化行业偿债能力预测</w:t>
      </w:r>
    </w:p>
    <w:p>
      <w:pPr>
        <w:spacing w:after="150"/>
      </w:pPr>
      <w:r>
        <w:rPr/>
        <w:t xml:space="preserve">二、中国物流信息化行业盈利能力预测</w:t>
      </w:r>
    </w:p>
    <w:p>
      <w:pPr>
        <w:spacing w:after="150"/>
      </w:pPr>
      <w:r>
        <w:rPr/>
        <w:t xml:space="preserve">三、中国物流信息化行业的毛利率预测</w:t>
      </w:r>
    </w:p>
    <w:p>
      <w:pPr>
        <w:spacing w:after="150"/>
      </w:pPr>
      <w:r>
        <w:rPr/>
        <w:t xml:space="preserve">四、中国物流信息化行业运营能力预测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一、中国物流信息化行业未来发展方向</w:t>
      </w:r>
    </w:p>
    <w:p>
      <w:pPr>
        <w:spacing w:after="150"/>
      </w:pPr>
      <w:r>
        <w:rPr/>
        <w:t xml:space="preserve">二、中国物流信息化行业主要投资建议</w:t>
      </w:r>
    </w:p>
    <w:p>
      <w:pPr>
        <w:spacing w:after="150"/>
      </w:pPr>
      <w:r>
        <w:rPr/>
        <w:t xml:space="preserve">三、中国物流信息化企业融资分析</w:t>
      </w:r>
    </w:p>
    <w:p>
      <w:pPr>
        <w:spacing w:after="150"/>
      </w:pPr>
      <w:r>
        <w:rPr/>
        <w:t xml:space="preserve">第四节 2024-2029年投资规划建议</w:t>
      </w:r>
    </w:p>
    <w:p>
      <w:pPr>
        <w:spacing w:after="150"/>
      </w:pPr>
      <w:r>
        <w:rPr>
          <w:b w:val="1"/>
          <w:bCs w:val="1"/>
        </w:rPr>
        <w:t xml:space="preserve">第十三章 2024-2029年物流信息化企业战略规划策略分析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图表：中国物流信息化行业生命周期</w:t>
      </w:r>
    </w:p>
    <w:p>
      <w:pPr>
        <w:spacing w:after="150"/>
      </w:pPr>
      <w:r>
        <w:rPr/>
        <w:t xml:space="preserve">图表：全球物流信息化进出口增长情况</w:t>
      </w:r>
    </w:p>
    <w:p>
      <w:pPr>
        <w:spacing w:after="150"/>
      </w:pPr>
      <w:r>
        <w:rPr/>
        <w:t xml:space="preserve">图表：全球物流信息化进出口区域分布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图表：华南地区中国物流信息化行业市场规模</w:t>
      </w:r>
    </w:p>
    <w:p>
      <w:pPr>
        <w:spacing w:after="150"/>
      </w:pPr>
      <w:r>
        <w:rPr/>
        <w:t xml:space="preserve">图表：东地区中国物流信息化行业市场规模</w:t>
      </w:r>
    </w:p>
    <w:p>
      <w:pPr>
        <w:spacing w:after="150"/>
      </w:pPr>
      <w:r>
        <w:rPr/>
        <w:t xml:space="preserve">图表：华北地区中国物流信息化行业市场规模</w:t>
      </w:r>
    </w:p>
    <w:p>
      <w:pPr>
        <w:spacing w:after="150"/>
      </w:pPr>
      <w:r>
        <w:rPr/>
        <w:t xml:space="preserve">图表：华中地区中国物流信息化行业市场规模</w:t>
      </w:r>
    </w:p>
    <w:p>
      <w:pPr>
        <w:spacing w:after="150"/>
      </w:pPr>
      <w:r>
        <w:rPr/>
        <w:t xml:space="preserve">图表：2019-2023年我国中国物流信息化行业市场规模</w:t>
      </w:r>
    </w:p>
    <w:p>
      <w:pPr>
        <w:spacing w:after="150"/>
      </w:pPr>
      <w:r>
        <w:rPr/>
        <w:t xml:space="preserve">图表：2019-2023年我国中国物流信息化行业年销量</w:t>
      </w:r>
    </w:p>
    <w:p>
      <w:pPr>
        <w:spacing w:after="150"/>
      </w:pPr>
      <w:r>
        <w:rPr/>
        <w:t xml:space="preserve">图表：2019-2023年我国物流信息化价格走势</w:t>
      </w:r>
    </w:p>
    <w:p>
      <w:pPr>
        <w:spacing w:after="150"/>
      </w:pPr>
      <w:r>
        <w:rPr/>
        <w:t xml:space="preserve">图表：2024-2029年我国物流信息化价格走势预测</w:t>
      </w:r>
    </w:p>
    <w:p>
      <w:pPr>
        <w:spacing w:after="150"/>
      </w:pPr>
      <w:r>
        <w:rPr/>
        <w:t xml:space="preserve">图表：2019-2023年我国物流信息化进出口统计</w:t>
      </w:r>
    </w:p>
    <w:p>
      <w:pPr>
        <w:spacing w:after="150"/>
      </w:pPr>
      <w:r>
        <w:rPr/>
        <w:t xml:space="preserve">图表：2024-2029年中国物流信息化行业企业数量预测</w:t>
      </w:r>
    </w:p>
    <w:p>
      <w:pPr>
        <w:spacing w:after="150"/>
      </w:pPr>
      <w:r>
        <w:rPr/>
        <w:t xml:space="preserve">图表：2024-2029年中国物流信息化行业资产规模预测</w:t>
      </w:r>
    </w:p>
    <w:p>
      <w:pPr>
        <w:spacing w:after="150"/>
      </w:pPr>
      <w:r>
        <w:rPr/>
        <w:t xml:space="preserve">图表：2024-2029年中国物流信息化行业销售收入预测</w:t>
      </w:r>
    </w:p>
    <w:p>
      <w:pPr>
        <w:spacing w:after="150"/>
      </w:pPr>
      <w:r>
        <w:rPr/>
        <w:t xml:space="preserve">图表：2024-2029年中国物流信息化行业利润总额预测</w:t>
      </w:r>
    </w:p>
    <w:p>
      <w:pPr>
        <w:spacing w:after="150"/>
      </w:pPr>
      <w:r>
        <w:rPr/>
        <w:t xml:space="preserve">图表：2024-2029年中国物流信息化行业偿债能力预测</w:t>
      </w:r>
    </w:p>
    <w:p>
      <w:pPr>
        <w:spacing w:after="150"/>
      </w:pPr>
      <w:r>
        <w:rPr/>
        <w:t xml:space="preserve">图表：2024-2029年中国物流信息化行业盈利能力预测</w:t>
      </w:r>
    </w:p>
    <w:p>
      <w:pPr>
        <w:spacing w:after="150"/>
      </w:pPr>
      <w:r>
        <w:rPr/>
        <w:t xml:space="preserve">图表：2024-2029年中国物流信息化行业的毛利率预测</w:t>
      </w:r>
    </w:p>
    <w:p>
      <w:pPr>
        <w:spacing w:after="150"/>
      </w:pPr>
      <w:r>
        <w:rPr/>
        <w:t xml:space="preserve">图表：2024-2029年中国物流信息化行业运营能力预测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2024-2029年中国物流信息化行业市场深度研究及投资战略前景分析报告</dc:title>
  <dc:description>2024-2029年中国物流信息化行业市场深度研究及投资战略前景分析报告</dc:description>
  <dc:subject>2024-2029年中国物流信息化行业市场深度研究及投资战略前景分析报告</dc:subject>
  <cp:keywords>研究报告</cp:keywords>
  <cp:category>研究报告</cp:category>
  <cp:lastModifiedBy>北京中道泰和信息咨询有限公司</cp:lastModifiedBy>
  <dcterms:created xsi:type="dcterms:W3CDTF">2024-01-24T12:28:57+08:00</dcterms:created>
  <dcterms:modified xsi:type="dcterms:W3CDTF">2024-01-24T12:28:57+08:00</dcterms:modified>
</cp:coreProperties>
</file>

<file path=docProps/custom.xml><?xml version="1.0" encoding="utf-8"?>
<Properties xmlns="http://schemas.openxmlformats.org/officeDocument/2006/custom-properties" xmlns:vt="http://schemas.openxmlformats.org/officeDocument/2006/docPropsVTypes"/>
</file>