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2024-2029年中国铝型材门窗行业市场深度研究及投资战略前景分析报告</w:t>
      </w:r>
    </w:p>
    <w:p>
      <w:pPr>
        <w:spacing w:after="150"/>
      </w:pPr>
      <w:r>
        <w:rPr>
          <w:b w:val="1"/>
          <w:bCs w:val="1"/>
        </w:rPr>
        <w:t xml:space="preserve">报告简介</w:t>
      </w:r>
    </w:p>
    <w:p>
      <w:pPr>
        <w:spacing w:after="150"/>
      </w:pPr>
      <w:r>
        <w:rPr/>
        <w:t xml:space="preserve">铝合金门窗是工业中应用最广泛的一类有色金属结构材料，在航空、航天、汽车、机械制造、船舶及化学工业中已大量应用。工业经济的飞速发展，对铝合金门窗焊接结构件的需求日益增多，使铝合金门窗的焊接性研究也随之深入。目前铝合金门窗是应用最多的合金。</w:t>
      </w:r>
    </w:p>
    <w:p>
      <w:pPr>
        <w:spacing w:after="150"/>
      </w:pPr>
      <w:r>
        <w:rPr/>
        <w:t xml:space="preserve">随着国家建筑节能工作的推进，国内铝合金门窗幕墙产品结构正在发生改变，节能环保型的铝合金门窗、幕墙的使用比例将有较大提高。铝合金门窗在建筑门窗市场上的占有率将保持在55%以上。目前，全行业形成了以大型企业为主导、中小企业为辅助的市场结构。目前，门窗幕墙行业已经形成了以100多家大型企业为主体、以50多家产值过亿元的骨干企业为代表的技术创新体系。这批大型骨干企业完成的工业产值占全行业工业总产值的50%%左右，在国家重点工程、大中城市标志性建筑、外资工程以及国外工程建设中，为全行业树立了良好的市场形象，成为全行业技术创新、品牌创优、市场开拓的主力军。由于市场极大的需求量，铝合金门窗这个行业在我国有着广阔的发展前景。然而，前景的看好使得多年来持续有大量的投资者纷纷涌入铝合金门窗行业，以致市场竞争日趋白热化。许多投资者为了实现差异化竞争，从铝合金门窗大行业中挖掘出一片新蓝海——高端奢华门窗，把目标消费者对准高端人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铝型材门窗行业及各子行业的发展状况、上下游行业发展状况、市场供需形势、新产品与技术等进行了分析，并重点分析了我国铝型材门窗行业发展状况和特点，以及中国铝型材门窗行业将面临的挑战、企业的发展策略等。报告还对全球铝型材门窗行业发展态势作了详细分析，并对铝型材门窗行业进行了趋向研判，是铝型材门窗生产、经营企业，科研、投资机构等单位准确了解目前铝型材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2019-2023年中国铝型材门窗行业发展环境分析</w:t>
      </w:r>
    </w:p>
    <w:p>
      <w:pPr>
        <w:spacing w:after="150"/>
      </w:pPr>
      <w:r>
        <w:rPr/>
        <w:t xml:space="preserve">第一节 2019-2023年中国铝型材门窗行业政策环境</w:t>
      </w:r>
    </w:p>
    <w:p>
      <w:pPr>
        <w:spacing w:after="150"/>
      </w:pPr>
      <w:r>
        <w:rPr/>
        <w:t xml:space="preserve">一、中国铝型材门窗行业监管体制分析</w:t>
      </w:r>
    </w:p>
    <w:p>
      <w:pPr>
        <w:spacing w:after="150"/>
      </w:pPr>
      <w:r>
        <w:rPr/>
        <w:t xml:space="preserve">二、中国铝型材门窗行业主要法律法规</w:t>
      </w:r>
    </w:p>
    <w:p>
      <w:pPr>
        <w:spacing w:after="150"/>
      </w:pPr>
      <w:r>
        <w:rPr/>
        <w:t xml:space="preserve">三、中国铝型材门窗行业政策走势解读</w:t>
      </w:r>
    </w:p>
    <w:p>
      <w:pPr>
        <w:spacing w:after="150"/>
      </w:pPr>
      <w:r>
        <w:rPr/>
        <w:t xml:space="preserve">第二节 中国铝型材门窗行业在国民经济中地位分析</w:t>
      </w:r>
    </w:p>
    <w:p>
      <w:pPr>
        <w:spacing w:after="150"/>
      </w:pPr>
      <w:r>
        <w:rPr/>
        <w:t xml:space="preserve">第三节 中国铝型材门窗行业进入壁垒/退出机制分析</w:t>
      </w:r>
    </w:p>
    <w:p>
      <w:pPr>
        <w:spacing w:after="150"/>
      </w:pPr>
      <w:r>
        <w:rPr/>
        <w:t xml:space="preserve">一、中国铝型材门窗行业进入壁垒分析</w:t>
      </w:r>
    </w:p>
    <w:p>
      <w:pPr>
        <w:spacing w:after="150"/>
      </w:pPr>
      <w:r>
        <w:rPr/>
        <w:t xml:space="preserve">二、中国铝型材门窗行业退出机制分析</w:t>
      </w:r>
    </w:p>
    <w:p>
      <w:pPr>
        <w:spacing w:after="150"/>
      </w:pPr>
      <w:r>
        <w:rPr/>
        <w:t xml:space="preserve">第四节 中国铝型材门窗行业技术环境分析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2019-2023年中国铝型材门窗行业规模与经济效益</w:t>
      </w:r>
    </w:p>
    <w:p>
      <w:pPr>
        <w:spacing w:after="150"/>
      </w:pPr>
      <w:r>
        <w:rPr/>
        <w:t xml:space="preserve">第一节 2019-2023年中国铝型材门窗行业总体规模分析</w:t>
      </w:r>
    </w:p>
    <w:p>
      <w:pPr>
        <w:spacing w:after="150"/>
      </w:pPr>
      <w:r>
        <w:rPr/>
        <w:t xml:space="preserve">一、中国铝型材门窗行业企业数量分析</w:t>
      </w:r>
    </w:p>
    <w:p>
      <w:pPr>
        <w:spacing w:after="150"/>
      </w:pPr>
      <w:r>
        <w:rPr/>
        <w:t xml:space="preserve">二、中国铝型材门窗行业资产规模分析</w:t>
      </w:r>
    </w:p>
    <w:p>
      <w:pPr>
        <w:spacing w:after="150"/>
      </w:pPr>
      <w:r>
        <w:rPr/>
        <w:t xml:space="preserve">三、中国铝型材门窗行业销售收入分析</w:t>
      </w:r>
    </w:p>
    <w:p>
      <w:pPr>
        <w:spacing w:after="150"/>
      </w:pPr>
      <w:r>
        <w:rPr/>
        <w:t xml:space="preserve">四、中国铝型材门窗行业利润总额分析</w:t>
      </w:r>
    </w:p>
    <w:p>
      <w:pPr>
        <w:spacing w:after="150"/>
      </w:pPr>
      <w:r>
        <w:rPr/>
        <w:t xml:space="preserve">第二节 2019-2023年中国铝型材门窗行业经营效益分析</w:t>
      </w:r>
    </w:p>
    <w:p>
      <w:pPr>
        <w:spacing w:after="150"/>
      </w:pPr>
      <w:r>
        <w:rPr/>
        <w:t xml:space="preserve">一、中国铝型材门窗行业偿债能力分析</w:t>
      </w:r>
    </w:p>
    <w:p>
      <w:pPr>
        <w:spacing w:after="150"/>
      </w:pPr>
      <w:r>
        <w:rPr/>
        <w:t xml:space="preserve">二、中国铝型材门窗行业盈利能力分析</w:t>
      </w:r>
    </w:p>
    <w:p>
      <w:pPr>
        <w:spacing w:after="150"/>
      </w:pPr>
      <w:r>
        <w:rPr/>
        <w:t xml:space="preserve">三、中国铝型材门窗行业的毛利率分析</w:t>
      </w:r>
    </w:p>
    <w:p>
      <w:pPr>
        <w:spacing w:after="150"/>
      </w:pPr>
      <w:r>
        <w:rPr/>
        <w:t xml:space="preserve">四、中国铝型材门窗行业运营能力分析</w:t>
      </w:r>
    </w:p>
    <w:p>
      <w:pPr>
        <w:spacing w:after="150"/>
      </w:pPr>
      <w:r>
        <w:rPr/>
        <w:t xml:space="preserve">第三节 2019-2023年中国铝型材门窗行业成本费用分析</w:t>
      </w:r>
    </w:p>
    <w:p>
      <w:pPr>
        <w:spacing w:after="150"/>
      </w:pPr>
      <w:r>
        <w:rPr/>
        <w:t xml:space="preserve">一、中国铝型材门窗行业销售成本分析</w:t>
      </w:r>
    </w:p>
    <w:p>
      <w:pPr>
        <w:spacing w:after="150"/>
      </w:pPr>
      <w:r>
        <w:rPr/>
        <w:t xml:space="preserve">二、中国铝型材门窗行业销售费用分析</w:t>
      </w:r>
    </w:p>
    <w:p>
      <w:pPr>
        <w:spacing w:after="150"/>
      </w:pPr>
      <w:r>
        <w:rPr/>
        <w:t xml:space="preserve">三、中国铝型材门窗行业管理费用分析</w:t>
      </w:r>
    </w:p>
    <w:p>
      <w:pPr>
        <w:spacing w:after="150"/>
      </w:pPr>
      <w:r>
        <w:rPr/>
        <w:t xml:space="preserve">四、中国铝型材门窗行业财务费用分析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2019-2023年中国铝型材门窗行业重点区域发展分析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2019-2023年中国铝型材门窗产业链构成分析</w:t>
      </w:r>
    </w:p>
    <w:p>
      <w:pPr>
        <w:spacing w:after="150"/>
      </w:pPr>
      <w:r>
        <w:rPr/>
        <w:t xml:space="preserve">第一节 中国铝型材门窗行业产业链构成分析</w:t>
      </w:r>
    </w:p>
    <w:p>
      <w:pPr>
        <w:spacing w:after="150"/>
      </w:pPr>
      <w:r>
        <w:rPr/>
        <w:t xml:space="preserve">第二节 中国铝型材门窗行业上游产业供应能力分析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中国铝型材门窗行业下游产业市场需求能力分析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铝型材门窗企业产业链延伸策略研究</w:t>
      </w:r>
    </w:p>
    <w:p>
      <w:pPr>
        <w:spacing w:after="150"/>
      </w:pPr>
      <w:r>
        <w:rPr/>
        <w:t xml:space="preserve">一、产业链延伸的定义与优势</w:t>
      </w:r>
    </w:p>
    <w:p>
      <w:pPr>
        <w:spacing w:after="150"/>
      </w:pPr>
      <w:r>
        <w:rPr/>
        <w:t xml:space="preserve">二、铝型材门窗企业产业链延伸策略的方向分析</w:t>
      </w:r>
    </w:p>
    <w:p>
      <w:pPr>
        <w:spacing w:after="150"/>
      </w:pPr>
      <w:r>
        <w:rPr/>
        <w:t xml:space="preserve">三、铝型材门窗企业产业链延伸策略的建议</w:t>
      </w:r>
    </w:p>
    <w:p>
      <w:pPr>
        <w:spacing w:after="150"/>
      </w:pPr>
      <w:r>
        <w:rPr>
          <w:b w:val="1"/>
          <w:bCs w:val="1"/>
        </w:rPr>
        <w:t xml:space="preserve">第六章 2019-2023年中国铝型材门窗行业渠道及模式分析</w:t>
      </w:r>
    </w:p>
    <w:p>
      <w:pPr>
        <w:spacing w:after="150"/>
      </w:pPr>
      <w:r>
        <w:rPr/>
        <w:t xml:space="preserve">第一节 2019-2023年中国铝型材门窗行业盈利及经营模式分析</w:t>
      </w:r>
    </w:p>
    <w:p>
      <w:pPr>
        <w:spacing w:after="150"/>
      </w:pPr>
      <w:r>
        <w:rPr/>
        <w:t xml:space="preserve">一、2019-2023年中国铝型材门窗行业盈利模式分析</w:t>
      </w:r>
    </w:p>
    <w:p>
      <w:pPr>
        <w:spacing w:after="150"/>
      </w:pPr>
      <w:r>
        <w:rPr/>
        <w:t xml:space="preserve">1、2019-2023年中国铝型材门窗行业盈利模式分析</w:t>
      </w:r>
    </w:p>
    <w:p>
      <w:pPr>
        <w:spacing w:after="150"/>
      </w:pPr>
      <w:r>
        <w:rPr/>
        <w:t xml:space="preserve">2、2019-2023年影响中国铝型材门窗行业盈利的因素分析</w:t>
      </w:r>
    </w:p>
    <w:p>
      <w:pPr>
        <w:spacing w:after="150"/>
      </w:pPr>
      <w:r>
        <w:rPr/>
        <w:t xml:space="preserve">二、2019-2023年中国铝型材门窗行业经营模式分析</w:t>
      </w:r>
    </w:p>
    <w:p>
      <w:pPr>
        <w:spacing w:after="150"/>
      </w:pPr>
      <w:r>
        <w:rPr/>
        <w:t xml:space="preserve">第二节 2019-2023年中国铝型材门窗行业渠道结构分析</w:t>
      </w:r>
    </w:p>
    <w:p>
      <w:pPr>
        <w:spacing w:after="150"/>
      </w:pPr>
      <w:r>
        <w:rPr/>
        <w:t xml:space="preserve">一、2019-2023年中国铝型材门窗行业渠道结构分析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2024-2029年中国铝型材门窗产业园区规划与运营策略</w:t>
      </w:r>
    </w:p>
    <w:p>
      <w:pPr>
        <w:spacing w:after="150"/>
      </w:pPr>
      <w:r>
        <w:rPr/>
        <w:t xml:space="preserve">第一节 2024-2029年中国铝型材门窗产业园区建设和运营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2024-2029年中国铝型材门窗产业园区招商引资研究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2024-2029年中国铝型材门窗产业园区服务体系建设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2024-2029年中国铝型材门窗产业园区开发运营策略研究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2024-2029年中国铝型材门窗产业园区提升竞争力策略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2019-2023年中国铝型材门窗行业企业综合排名分析</w:t>
      </w:r>
    </w:p>
    <w:p>
      <w:pPr>
        <w:spacing w:after="150"/>
      </w:pPr>
      <w:r>
        <w:rPr/>
        <w:t xml:space="preserve">第一节 2019-2023年中国铝型材门窗行业企业十强排名</w:t>
      </w:r>
    </w:p>
    <w:p>
      <w:pPr>
        <w:spacing w:after="150"/>
      </w:pPr>
      <w:r>
        <w:rPr/>
        <w:t xml:space="preserve">一、中国铝型材门窗行业企业资产规模十强企业</w:t>
      </w:r>
    </w:p>
    <w:p>
      <w:pPr>
        <w:spacing w:after="150"/>
      </w:pPr>
      <w:r>
        <w:rPr/>
        <w:t xml:space="preserve">二、中国铝型材门窗行业企业销售收入十强企业</w:t>
      </w:r>
    </w:p>
    <w:p>
      <w:pPr>
        <w:spacing w:after="150"/>
      </w:pPr>
      <w:r>
        <w:rPr/>
        <w:t xml:space="preserve">三、中国铝型材门窗行业企业利润总额十强企业</w:t>
      </w:r>
    </w:p>
    <w:p>
      <w:pPr>
        <w:spacing w:after="150"/>
      </w:pPr>
      <w:r>
        <w:rPr/>
        <w:t xml:space="preserve">第二节 2019-2023年中国铝型材门窗行业不同类型企业排名</w:t>
      </w:r>
    </w:p>
    <w:p>
      <w:pPr>
        <w:spacing w:after="150"/>
      </w:pPr>
      <w:r>
        <w:rPr/>
        <w:t xml:space="preserve">一、中国铝型材门窗行业民营主要企业</w:t>
      </w:r>
    </w:p>
    <w:p>
      <w:pPr>
        <w:spacing w:after="150"/>
      </w:pPr>
      <w:r>
        <w:rPr/>
        <w:t xml:space="preserve">二、中国铝型材门窗行业外资主要企业</w:t>
      </w:r>
    </w:p>
    <w:p>
      <w:pPr>
        <w:spacing w:after="150"/>
      </w:pPr>
      <w:r>
        <w:rPr>
          <w:b w:val="1"/>
          <w:bCs w:val="1"/>
        </w:rPr>
        <w:t xml:space="preserve">第九章 2024-2029年规划中国铝型材门窗行业重点企业分析</w:t>
      </w:r>
    </w:p>
    <w:p>
      <w:pPr>
        <w:spacing w:after="150"/>
      </w:pPr>
      <w:r>
        <w:rPr/>
        <w:t xml:space="preserve">第一节 意大利阿鲁克集团</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苏州罗普斯金铝业股份有限公司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北京嘉寓门窗幕墙股份有限公司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浙江瑞明节能门窗股份有限公司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北京美驰建筑材料有限责任公司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广东圣堡罗门业有限公司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佛山市皇派门业有限公司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广州市新标家居有限公司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湖南泰林智能科技有限公司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佛山市新豪轩门业有限公司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第十章 2024-2029年中国铝型材门窗行业规划投资环境分析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2024-2029年中国铝型材门窗行业社会环境分析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2024-2029年中国铝型材门窗行业投资前景策略分析</w:t>
      </w:r>
    </w:p>
    <w:p>
      <w:pPr>
        <w:spacing w:after="150"/>
      </w:pPr>
      <w:r>
        <w:rPr/>
        <w:t xml:space="preserve">第一节 2024-2029年中国铝型材门窗行业规划发展前景预测</w:t>
      </w:r>
    </w:p>
    <w:p>
      <w:pPr>
        <w:spacing w:after="150"/>
      </w:pPr>
      <w:r>
        <w:rPr/>
        <w:t xml:space="preserve">一、中国铝型材门窗行业投资前景预测分析</w:t>
      </w:r>
    </w:p>
    <w:p>
      <w:pPr>
        <w:spacing w:after="150"/>
      </w:pPr>
      <w:r>
        <w:rPr/>
        <w:t xml:space="preserve">二、中国铝型材门窗行业需求规模预测分析</w:t>
      </w:r>
    </w:p>
    <w:p>
      <w:pPr>
        <w:spacing w:after="150"/>
      </w:pPr>
      <w:r>
        <w:rPr/>
        <w:t xml:space="preserve">三、中国铝型材门窗行业市场前景预测分析</w:t>
      </w:r>
    </w:p>
    <w:p>
      <w:pPr>
        <w:spacing w:after="150"/>
      </w:pPr>
      <w:r>
        <w:rPr/>
        <w:t xml:space="preserve">第二节 2024-2029年中国铝型材门窗行业投资风险分析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2024-2029年中国铝型材门窗行业投资策略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2024-2029年中国铝型材门窗行业前景发展分析</w:t>
      </w:r>
    </w:p>
    <w:p>
      <w:pPr>
        <w:spacing w:after="150"/>
      </w:pPr>
      <w:r>
        <w:rPr/>
        <w:t xml:space="preserve">第一节 2024-2029年中国铝型材门窗行业前景SWOT分析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2024-2029年中国铝型材门窗行业前景数据预测</w:t>
      </w:r>
    </w:p>
    <w:p>
      <w:pPr>
        <w:spacing w:after="150"/>
      </w:pPr>
      <w:r>
        <w:rPr/>
        <w:t xml:space="preserve">一、中国铝型材门窗行业企业数量预测</w:t>
      </w:r>
    </w:p>
    <w:p>
      <w:pPr>
        <w:spacing w:after="150"/>
      </w:pPr>
      <w:r>
        <w:rPr/>
        <w:t xml:space="preserve">二、中国铝型材门窗行业资产规模预测</w:t>
      </w:r>
    </w:p>
    <w:p>
      <w:pPr>
        <w:spacing w:after="150"/>
      </w:pPr>
      <w:r>
        <w:rPr/>
        <w:t xml:space="preserve">三、中国铝型材门窗行业销售收入预测</w:t>
      </w:r>
    </w:p>
    <w:p>
      <w:pPr>
        <w:spacing w:after="150"/>
      </w:pPr>
      <w:r>
        <w:rPr/>
        <w:t xml:space="preserve">四、中国铝型材门窗行业利润总额预测</w:t>
      </w:r>
    </w:p>
    <w:p>
      <w:pPr>
        <w:spacing w:after="150"/>
      </w:pPr>
      <w:r>
        <w:rPr/>
        <w:t xml:space="preserve">第三节 2024-2029年中国铝型材门窗行业经营效益预测</w:t>
      </w:r>
    </w:p>
    <w:p>
      <w:pPr>
        <w:spacing w:after="150"/>
      </w:pPr>
      <w:r>
        <w:rPr/>
        <w:t xml:space="preserve">一、中国铝型材门窗行业偿债能力预测</w:t>
      </w:r>
    </w:p>
    <w:p>
      <w:pPr>
        <w:spacing w:after="150"/>
      </w:pPr>
      <w:r>
        <w:rPr/>
        <w:t xml:space="preserve">二、中国铝型材门窗行业盈利能力预测</w:t>
      </w:r>
    </w:p>
    <w:p>
      <w:pPr>
        <w:spacing w:after="150"/>
      </w:pPr>
      <w:r>
        <w:rPr/>
        <w:t xml:space="preserve">三、中国铝型材门窗行业的毛利率预测</w:t>
      </w:r>
    </w:p>
    <w:p>
      <w:pPr>
        <w:spacing w:after="150"/>
      </w:pPr>
      <w:r>
        <w:rPr/>
        <w:t xml:space="preserve">四、中国铝型材门窗行业运营能力预测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一、中国铝型材门窗行业未来发展方向</w:t>
      </w:r>
    </w:p>
    <w:p>
      <w:pPr>
        <w:spacing w:after="150"/>
      </w:pPr>
      <w:r>
        <w:rPr/>
        <w:t xml:space="preserve">二、中国铝型材门窗行业主要投资建议</w:t>
      </w:r>
    </w:p>
    <w:p>
      <w:pPr>
        <w:spacing w:after="150"/>
      </w:pPr>
      <w:r>
        <w:rPr/>
        <w:t xml:space="preserve">三、中国铝型材门窗企业融资分析</w:t>
      </w:r>
    </w:p>
    <w:p>
      <w:pPr>
        <w:spacing w:after="150"/>
      </w:pPr>
      <w:r>
        <w:rPr/>
        <w:t xml:space="preserve">第四节 2024-2029年投资规划建议</w:t>
      </w:r>
    </w:p>
    <w:p>
      <w:pPr>
        <w:spacing w:after="150"/>
      </w:pPr>
      <w:r>
        <w:rPr>
          <w:b w:val="1"/>
          <w:bCs w:val="1"/>
        </w:rPr>
        <w:t xml:space="preserve">第十四章 2024-2029年铝型材门窗企业战略规划策略分析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图表：中国铝型材门窗行业生命周期</w:t>
      </w:r>
    </w:p>
    <w:p>
      <w:pPr>
        <w:spacing w:after="150"/>
      </w:pPr>
      <w:r>
        <w:rPr/>
        <w:t xml:space="preserve">图表：全球铝型材门窗进出口增长情况</w:t>
      </w:r>
    </w:p>
    <w:p>
      <w:pPr>
        <w:spacing w:after="150"/>
      </w:pPr>
      <w:r>
        <w:rPr/>
        <w:t xml:space="preserve">图表：全球铝型材门窗进出口区域分布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图表：华南地区中国铝型材门窗行业市场规模</w:t>
      </w:r>
    </w:p>
    <w:p>
      <w:pPr>
        <w:spacing w:after="150"/>
      </w:pPr>
      <w:r>
        <w:rPr/>
        <w:t xml:space="preserve">图表：东地区中国铝型材门窗行业市场规模</w:t>
      </w:r>
    </w:p>
    <w:p>
      <w:pPr>
        <w:spacing w:after="150"/>
      </w:pPr>
      <w:r>
        <w:rPr/>
        <w:t xml:space="preserve">图表：华北地区中国铝型材门窗行业市场规模</w:t>
      </w:r>
    </w:p>
    <w:p>
      <w:pPr>
        <w:spacing w:after="150"/>
      </w:pPr>
      <w:r>
        <w:rPr/>
        <w:t xml:space="preserve">图表：华中地区中国铝型材门窗行业市场规模</w:t>
      </w:r>
    </w:p>
    <w:p>
      <w:pPr>
        <w:spacing w:after="150"/>
      </w:pPr>
      <w:r>
        <w:rPr/>
        <w:t xml:space="preserve">图表：2019-2023年我国中国铝型材门窗行业市场规模</w:t>
      </w:r>
    </w:p>
    <w:p>
      <w:pPr>
        <w:spacing w:after="150"/>
      </w:pPr>
      <w:r>
        <w:rPr/>
        <w:t xml:space="preserve">图表：2019-2023年我国中国铝型材门窗行业年销量</w:t>
      </w:r>
    </w:p>
    <w:p>
      <w:pPr>
        <w:spacing w:after="150"/>
      </w:pPr>
      <w:r>
        <w:rPr/>
        <w:t xml:space="preserve">图表：2019-2023年我国铝型材门窗价格走势</w:t>
      </w:r>
    </w:p>
    <w:p>
      <w:pPr>
        <w:spacing w:after="150"/>
      </w:pPr>
      <w:r>
        <w:rPr/>
        <w:t xml:space="preserve">图表：2024-2029年我国铝型材门窗价格走势预测</w:t>
      </w:r>
    </w:p>
    <w:p>
      <w:pPr>
        <w:spacing w:after="150"/>
      </w:pPr>
      <w:r>
        <w:rPr/>
        <w:t xml:space="preserve">图表：2019-2023年我国铝型材门窗进出口统计</w:t>
      </w:r>
    </w:p>
    <w:p>
      <w:pPr>
        <w:spacing w:after="150"/>
      </w:pPr>
      <w:r>
        <w:rPr/>
        <w:t xml:space="preserve">图表：2024-2029年中国铝型材门窗行业企业数量预测</w:t>
      </w:r>
    </w:p>
    <w:p>
      <w:pPr>
        <w:spacing w:after="150"/>
      </w:pPr>
      <w:r>
        <w:rPr/>
        <w:t xml:space="preserve">图表：2024-2029年中国铝型材门窗行业资产规模预测</w:t>
      </w:r>
    </w:p>
    <w:p>
      <w:pPr>
        <w:spacing w:after="150"/>
      </w:pPr>
      <w:r>
        <w:rPr/>
        <w:t xml:space="preserve">图表：2024-2029年中国铝型材门窗行业销售收入预测</w:t>
      </w:r>
    </w:p>
    <w:p>
      <w:pPr>
        <w:spacing w:after="150"/>
      </w:pPr>
      <w:r>
        <w:rPr/>
        <w:t xml:space="preserve">图表：2024-2029年中国铝型材门窗行业利润总额预测</w:t>
      </w:r>
    </w:p>
    <w:p>
      <w:pPr>
        <w:spacing w:after="150"/>
      </w:pPr>
      <w:r>
        <w:rPr/>
        <w:t xml:space="preserve">图表：2024-2029年中国铝型材门窗行业偿债能力预测</w:t>
      </w:r>
    </w:p>
    <w:p>
      <w:pPr>
        <w:spacing w:after="150"/>
      </w:pPr>
      <w:r>
        <w:rPr/>
        <w:t xml:space="preserve">图表：2024-2029年中国铝型材门窗行业盈利能力预测</w:t>
      </w:r>
    </w:p>
    <w:p>
      <w:pPr>
        <w:spacing w:after="150"/>
      </w:pPr>
      <w:r>
        <w:rPr/>
        <w:t xml:space="preserve">图表：2024-2029年中国铝型材门窗行业的毛利率预测</w:t>
      </w:r>
    </w:p>
    <w:p>
      <w:pPr>
        <w:spacing w:after="150"/>
      </w:pPr>
      <w:r>
        <w:rPr/>
        <w:t xml:space="preserve">图表：2024-2029年中国铝型材门窗行业运营能力预测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2024-2029年中国铝型材门窗行业市场深度研究及投资战略前景分析报告</dc:title>
  <dc:description>2024-2029年中国铝型材门窗行业市场深度研究及投资战略前景分析报告</dc:description>
  <dc:subject>2024-2029年中国铝型材门窗行业市场深度研究及投资战略前景分析报告</dc:subject>
  <cp:keywords>研究报告</cp:keywords>
  <cp:category>研究报告</cp:category>
  <cp:lastModifiedBy>北京中道泰和信息咨询有限公司</cp:lastModifiedBy>
  <dcterms:created xsi:type="dcterms:W3CDTF">2024-01-24T12:26:56+08:00</dcterms:created>
  <dcterms:modified xsi:type="dcterms:W3CDTF">2024-01-24T12:26:56+08:00</dcterms:modified>
</cp:coreProperties>
</file>

<file path=docProps/custom.xml><?xml version="1.0" encoding="utf-8"?>
<Properties xmlns="http://schemas.openxmlformats.org/officeDocument/2006/custom-properties" xmlns:vt="http://schemas.openxmlformats.org/officeDocument/2006/docPropsVTypes"/>
</file>