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2024-2029年中国皮鞋行业市场深度分析与“十四五”发展战略研究报告</w:t>
      </w:r>
    </w:p>
    <w:p>
      <w:pPr>
        <w:spacing w:after="150"/>
      </w:pPr>
      <w:r>
        <w:rPr>
          <w:b w:val="1"/>
          <w:bCs w:val="1"/>
        </w:rPr>
        <w:t xml:space="preserve">报告简介</w:t>
      </w:r>
    </w:p>
    <w:p>
      <w:pPr>
        <w:spacing w:after="150"/>
      </w:pPr>
      <w:r>
        <w:rPr/>
        <w:t xml:space="preserve">皮鞋(leathershoe)是指以天然皮革为鞋面，以皮革或橡胶、塑料、PU发泡、PVC等为鞋底，经缝绱、胶粘或注塑等工艺加工成型的鞋类。皮鞋透气、吸湿，具有良好的卫生性能，是各类鞋靴中品位最高的鞋。几千年前，人类的祖先就有了穿鞋的习惯，用兽皮裹足、从皮造履到现代皮鞋，皮鞋的历史相当悠久。在中国，现代皮鞋的生产还只有120多年的历史，但由于皮鞋的造型、款式、结构以及穿着功能都胜其它鞋类，因此，皮鞋生产发展迅猛。当今，皮鞋已成为人们最喜爱的一种鞋类，成为美化人民生活的大宗商品之一，在服饰类中成为举足轻重的产品。</w:t>
      </w:r>
    </w:p>
    <w:p>
      <w:pPr>
        <w:spacing w:after="150"/>
      </w:pPr>
      <w:r>
        <w:rPr/>
        <w:t xml:space="preserve">皮鞋行业竞争激烈，品牌企业市占率较低。对我国零售终端销售额统计发现，皮鞋企业市场份额前三名分别为百丽国际、达芙妮和红蜻蜓，其中百丽国际市占率为7.4%，领先优势较大，其他龙头企业的市占率相对较低。目前鞋类市场品牌众多，其中女鞋行业集中度相对较高，百丽、达芙妮、红蜻蜓等强势品牌占据较大市场份额。男鞋行业则较为分散，奥康国际具有先发优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皮鞋行业及各子行业的发展状况、上下游行业发展状况、市场供需形势、新产品与技术等进行了分析，并重点分析了我国皮鞋行业发展状况和特点，以及中国皮鞋行业将面临的挑战、企业的发展策略等。报告还对全球皮鞋行业发展态势作了详细分析，并对皮鞋行业进行了趋向研判，是皮鞋生产、经营企业，科研、投资机构等单位准确了解目前皮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第一章我国皮鞋行业概述</w:t>
      </w:r>
    </w:p>
    <w:p>
      <w:pPr>
        <w:spacing w:after="150"/>
      </w:pPr>
      <w:r>
        <w:rPr/>
        <w:t xml:space="preserve">第一节 皮鞋定义</w:t>
      </w:r>
    </w:p>
    <w:p>
      <w:pPr>
        <w:spacing w:after="150"/>
      </w:pPr>
      <w:r>
        <w:rPr/>
        <w:t xml:space="preserve">第二节 皮鞋行业发展历程</w:t>
      </w:r>
    </w:p>
    <w:p>
      <w:pPr>
        <w:spacing w:after="150"/>
      </w:pPr>
      <w:r>
        <w:rPr/>
        <w:t xml:space="preserve">第三节 皮鞋分类情况</w:t>
      </w:r>
    </w:p>
    <w:p>
      <w:pPr>
        <w:spacing w:after="150"/>
      </w:pPr>
      <w:r>
        <w:rPr/>
        <w:t xml:space="preserve">第四节 皮鞋产业链分析</w:t>
      </w:r>
    </w:p>
    <w:p>
      <w:pPr>
        <w:spacing w:after="150"/>
      </w:pPr>
      <w:r>
        <w:rPr/>
        <w:t xml:space="preserve">一、产业链模型介绍</w:t>
      </w:r>
    </w:p>
    <w:p>
      <w:pPr>
        <w:spacing w:after="150"/>
      </w:pPr>
      <w:r>
        <w:rPr/>
        <w:t xml:space="preserve">二、皮鞋产业链模型分析</w:t>
      </w:r>
    </w:p>
    <w:p>
      <w:pPr>
        <w:spacing w:after="150"/>
      </w:pPr>
      <w:r>
        <w:rPr>
          <w:b w:val="1"/>
          <w:bCs w:val="1"/>
        </w:rPr>
        <w:t xml:space="preserve">第二章 2019-2023年中国皮鞋行业发展环境分析</w:t>
      </w:r>
    </w:p>
    <w:p>
      <w:pPr>
        <w:spacing w:after="150"/>
      </w:pPr>
      <w:r>
        <w:rPr/>
        <w:t xml:space="preserve">第一节 2019-2023年中国经济环境分析</w:t>
      </w:r>
    </w:p>
    <w:p>
      <w:pPr>
        <w:spacing w:after="150"/>
      </w:pPr>
      <w:r>
        <w:rPr/>
        <w:t xml:space="preserve">一、2019-2023年中国经济发展状况分析</w:t>
      </w:r>
    </w:p>
    <w:p>
      <w:pPr>
        <w:spacing w:after="150"/>
      </w:pPr>
      <w:r>
        <w:rPr/>
        <w:t xml:space="preserve">二、2019-2023年经济发展状况预测</w:t>
      </w:r>
    </w:p>
    <w:p>
      <w:pPr>
        <w:spacing w:after="150"/>
      </w:pPr>
      <w:r>
        <w:rPr/>
        <w:t xml:space="preserve">第二节 皮鞋行业相关政策</w:t>
      </w:r>
    </w:p>
    <w:p>
      <w:pPr>
        <w:spacing w:after="150"/>
      </w:pPr>
      <w:r>
        <w:rPr/>
        <w:t xml:space="preserve">一、国家十四五产业政策</w:t>
      </w:r>
    </w:p>
    <w:p>
      <w:pPr>
        <w:spacing w:after="150"/>
      </w:pPr>
      <w:r>
        <w:rPr/>
        <w:t xml:space="preserve">二、行业新标准</w:t>
      </w:r>
    </w:p>
    <w:p>
      <w:pPr>
        <w:spacing w:after="150"/>
      </w:pPr>
      <w:r>
        <w:rPr/>
        <w:t xml:space="preserve">三、皮鞋标准</w:t>
      </w:r>
    </w:p>
    <w:p>
      <w:pPr>
        <w:spacing w:after="150"/>
      </w:pPr>
      <w:r>
        <w:rPr/>
        <w:t xml:space="preserve">四、其他相关政策</w:t>
      </w:r>
    </w:p>
    <w:p>
      <w:pPr>
        <w:spacing w:after="150"/>
      </w:pPr>
      <w:r>
        <w:rPr/>
        <w:t xml:space="preserve">五、出口关税政策</w:t>
      </w:r>
    </w:p>
    <w:p>
      <w:pPr>
        <w:spacing w:after="150"/>
      </w:pPr>
      <w:r>
        <w:rPr/>
        <w:t xml:space="preserve">第三节 2019-2023年中国有机皮鞋行业发展社会环境分析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我国皮鞋行业十四五规划概述</w:t>
      </w:r>
    </w:p>
    <w:p>
      <w:pPr>
        <w:spacing w:after="150"/>
      </w:pPr>
      <w:r>
        <w:rPr/>
        <w:t xml:space="preserve">第一节 十四五皮鞋行业发展回顾</w:t>
      </w:r>
    </w:p>
    <w:p>
      <w:pPr>
        <w:spacing w:after="150"/>
      </w:pPr>
      <w:r>
        <w:rPr/>
        <w:t xml:space="preserve">一、十四五皮鞋行业运行情况</w:t>
      </w:r>
    </w:p>
    <w:p>
      <w:pPr>
        <w:spacing w:after="150"/>
      </w:pPr>
      <w:r>
        <w:rPr/>
        <w:t xml:space="preserve">二、十四五皮鞋行业发展特点</w:t>
      </w:r>
    </w:p>
    <w:p>
      <w:pPr>
        <w:spacing w:after="150"/>
      </w:pPr>
      <w:r>
        <w:rPr/>
        <w:t xml:space="preserve">三、十四五皮鞋行业发展成就</w:t>
      </w:r>
    </w:p>
    <w:p>
      <w:pPr>
        <w:spacing w:after="150"/>
      </w:pPr>
      <w:r>
        <w:rPr/>
        <w:t xml:space="preserve">第二节 皮鞋行业十四五总体规划</w:t>
      </w:r>
    </w:p>
    <w:p>
      <w:pPr>
        <w:spacing w:after="150"/>
      </w:pPr>
      <w:r>
        <w:rPr/>
        <w:t xml:space="preserve">一、皮鞋行业十四五规划纲要</w:t>
      </w:r>
    </w:p>
    <w:p>
      <w:pPr>
        <w:spacing w:after="150"/>
      </w:pPr>
      <w:r>
        <w:rPr/>
        <w:t xml:space="preserve">二、皮鞋行业十四五规划指导思想</w:t>
      </w:r>
    </w:p>
    <w:p>
      <w:pPr>
        <w:spacing w:after="150"/>
      </w:pPr>
      <w:r>
        <w:rPr/>
        <w:t xml:space="preserve">三、皮鞋行业十四五规划主要目标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b w:val="1"/>
          <w:bCs w:val="1"/>
        </w:rPr>
        <w:t xml:space="preserve">第五章 中国皮鞋生产现状分析</w:t>
      </w:r>
    </w:p>
    <w:p>
      <w:pPr>
        <w:spacing w:after="150"/>
      </w:pPr>
      <w:r>
        <w:rPr/>
        <w:t xml:space="preserve">第一节 皮鞋行业总体规模</w:t>
      </w:r>
    </w:p>
    <w:p>
      <w:pPr>
        <w:spacing w:after="150"/>
      </w:pPr>
      <w:r>
        <w:rPr/>
        <w:t xml:space="preserve">第二节 皮鞋产能概况</w:t>
      </w:r>
    </w:p>
    <w:p>
      <w:pPr>
        <w:spacing w:after="150"/>
      </w:pPr>
      <w:r>
        <w:rPr/>
        <w:t xml:space="preserve">第三节 皮鞋市场容量概况</w:t>
      </w:r>
    </w:p>
    <w:p>
      <w:pPr>
        <w:spacing w:after="150"/>
      </w:pPr>
      <w:r>
        <w:rPr/>
        <w:t xml:space="preserve">一、2019-2023年市场容量分析</w:t>
      </w:r>
    </w:p>
    <w:p>
      <w:pPr>
        <w:spacing w:after="150"/>
      </w:pPr>
      <w:r>
        <w:rPr/>
        <w:t xml:space="preserve">二、皮鞋产销率调查</w:t>
      </w:r>
    </w:p>
    <w:p>
      <w:pPr>
        <w:spacing w:after="150"/>
      </w:pPr>
      <w:r>
        <w:rPr/>
        <w:t xml:space="preserve">三、2024-2029年市场容量预测</w:t>
      </w:r>
    </w:p>
    <w:p>
      <w:pPr>
        <w:spacing w:after="150"/>
      </w:pPr>
      <w:r>
        <w:rPr/>
        <w:t xml:space="preserve">第四节 皮鞋产业的生命周期分析</w:t>
      </w:r>
    </w:p>
    <w:p>
      <w:pPr>
        <w:spacing w:after="150"/>
      </w:pPr>
      <w:r>
        <w:rPr>
          <w:b w:val="1"/>
          <w:bCs w:val="1"/>
        </w:rPr>
        <w:t xml:space="preserve">第六章 皮鞋行业市场竞争策略分析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皮鞋市场竞争策略分析</w:t>
      </w:r>
    </w:p>
    <w:p>
      <w:pPr>
        <w:spacing w:after="150"/>
      </w:pPr>
      <w:r>
        <w:rPr/>
        <w:t xml:space="preserve">一、皮鞋市场增长潜力分析</w:t>
      </w:r>
    </w:p>
    <w:p>
      <w:pPr>
        <w:spacing w:after="150"/>
      </w:pPr>
      <w:r>
        <w:rPr/>
        <w:t xml:space="preserve">二、皮鞋产品竞争策略分析</w:t>
      </w:r>
    </w:p>
    <w:p>
      <w:pPr>
        <w:spacing w:after="150"/>
      </w:pPr>
      <w:r>
        <w:rPr/>
        <w:t xml:space="preserve">三、典型企业产品竞争策略分析</w:t>
      </w:r>
    </w:p>
    <w:p>
      <w:pPr>
        <w:spacing w:after="150"/>
      </w:pPr>
      <w:r>
        <w:rPr/>
        <w:t xml:space="preserve">第三节 皮鞋企业竞争策略分析</w:t>
      </w:r>
    </w:p>
    <w:p>
      <w:pPr>
        <w:spacing w:after="150"/>
      </w:pPr>
      <w:r>
        <w:rPr/>
        <w:t xml:space="preserve">一、2024-2029年我国皮鞋市场竞争趋势</w:t>
      </w:r>
    </w:p>
    <w:p>
      <w:pPr>
        <w:spacing w:after="150"/>
      </w:pPr>
      <w:r>
        <w:rPr/>
        <w:t xml:space="preserve">二、2024-2029年皮鞋行业竞争格局展望</w:t>
      </w:r>
    </w:p>
    <w:p>
      <w:pPr>
        <w:spacing w:after="150"/>
      </w:pPr>
      <w:r>
        <w:rPr/>
        <w:t xml:space="preserve">三、2024-2029年皮鞋行业竞争策略分析</w:t>
      </w:r>
    </w:p>
    <w:p>
      <w:pPr>
        <w:spacing w:after="150"/>
      </w:pPr>
      <w:r>
        <w:rPr>
          <w:b w:val="1"/>
          <w:bCs w:val="1"/>
        </w:rPr>
        <w:t xml:space="preserve">第七章 2024-2029年中国皮鞋行业发展前景预测分析</w:t>
      </w:r>
    </w:p>
    <w:p>
      <w:pPr>
        <w:spacing w:after="150"/>
      </w:pPr>
      <w:r>
        <w:rPr/>
        <w:t xml:space="preserve">节 2024-2029年中国皮鞋行业发展预测分析</w:t>
      </w:r>
    </w:p>
    <w:p>
      <w:pPr>
        <w:spacing w:after="150"/>
      </w:pPr>
      <w:r>
        <w:rPr/>
        <w:t xml:space="preserve">一、未来皮鞋发展分析</w:t>
      </w:r>
    </w:p>
    <w:p>
      <w:pPr>
        <w:spacing w:after="150"/>
      </w:pPr>
      <w:r>
        <w:rPr/>
        <w:t xml:space="preserve">二、未来皮鞋行业技术开发方向</w:t>
      </w:r>
    </w:p>
    <w:p>
      <w:pPr>
        <w:spacing w:after="150"/>
      </w:pPr>
      <w:r>
        <w:rPr/>
        <w:t xml:space="preserve">三、总体行业十四五整体规划及预测</w:t>
      </w:r>
    </w:p>
    <w:p>
      <w:pPr>
        <w:spacing w:after="150"/>
      </w:pPr>
      <w:r>
        <w:rPr/>
        <w:t xml:space="preserve">第二节 2024-2029年中国皮鞋行业市场前景分析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第八章 2024-2029年皮鞋行业发展趋势及投资风险分析</w:t>
      </w:r>
    </w:p>
    <w:p>
      <w:pPr>
        <w:spacing w:after="150"/>
      </w:pPr>
      <w:r>
        <w:rPr/>
        <w:t xml:space="preserve">第一节 皮鞋未来发展预测分析</w:t>
      </w:r>
    </w:p>
    <w:p>
      <w:pPr>
        <w:spacing w:after="150"/>
      </w:pPr>
      <w:r>
        <w:rPr/>
        <w:t xml:space="preserve">一、2024-2029年中国皮鞋行业发展规模</w:t>
      </w:r>
    </w:p>
    <w:p>
      <w:pPr>
        <w:spacing w:after="150"/>
      </w:pPr>
      <w:r>
        <w:rPr/>
        <w:t xml:space="preserve">二、2024-2029年中国皮鞋行业发展趋势预测</w:t>
      </w:r>
    </w:p>
    <w:p>
      <w:pPr>
        <w:spacing w:after="150"/>
      </w:pPr>
      <w:r>
        <w:rPr/>
        <w:t xml:space="preserve">第二节 2024-2029年中国皮鞋行业投资风险分析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第九章 2019-2023年中国皮鞋行业重点企业竞争力分析</w:t>
      </w:r>
    </w:p>
    <w:p>
      <w:pPr>
        <w:spacing w:after="150"/>
      </w:pPr>
      <w:r>
        <w:rPr/>
        <w:t xml:space="preserve">第一节 奥康AOKANG(浙江奥康鞋业股份有限公司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红蜻蜓集团有限公司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意尔康股份有限公司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蜘蛛王集团有限公司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富贵鸟股份有限公司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斯凯奇贸易(上海)有限公司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康奈集团有限公司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上海卡帝乐鳄鱼服饰有限公司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广东骆驼服饰有限公司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汉东联合(国际)有限公司)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皮鞋企业制定十四五发展战略研究分析</w:t>
      </w:r>
    </w:p>
    <w:p>
      <w:pPr>
        <w:spacing w:after="150"/>
      </w:pPr>
      <w:r>
        <w:rPr/>
        <w:t xml:space="preserve">第一节 十四五发展战略规划的背景意义</w:t>
      </w:r>
    </w:p>
    <w:p>
      <w:pPr>
        <w:spacing w:after="150"/>
      </w:pPr>
      <w:r>
        <w:rPr/>
        <w:t xml:space="preserve">第二节 企业转型升级的需要</w:t>
      </w:r>
    </w:p>
    <w:p>
      <w:pPr>
        <w:spacing w:after="150"/>
      </w:pPr>
      <w:r>
        <w:rPr/>
        <w:t xml:space="preserve">第三节 企业强做大做的需要</w:t>
      </w:r>
    </w:p>
    <w:p>
      <w:pPr>
        <w:spacing w:after="150"/>
      </w:pPr>
      <w:r>
        <w:rPr/>
        <w:t xml:space="preserve">第四节 企业可持续发展需要</w:t>
      </w:r>
    </w:p>
    <w:p>
      <w:pPr>
        <w:spacing w:after="150"/>
      </w:pPr>
      <w:r>
        <w:rPr/>
        <w:t xml:space="preserve">第五节 十四五发展战略规划的制定原则</w:t>
      </w:r>
    </w:p>
    <w:p>
      <w:pPr>
        <w:spacing w:after="150"/>
      </w:pPr>
      <w:r>
        <w:rPr/>
        <w:t xml:space="preserve">一、 科学性</w:t>
      </w:r>
    </w:p>
    <w:p>
      <w:pPr>
        <w:spacing w:after="150"/>
      </w:pPr>
      <w:r>
        <w:rPr/>
        <w:t xml:space="preserve">二、 实践性</w:t>
      </w:r>
    </w:p>
    <w:p>
      <w:pPr>
        <w:spacing w:after="150"/>
      </w:pPr>
      <w:r>
        <w:rPr/>
        <w:t xml:space="preserve">三、 创新性</w:t>
      </w:r>
    </w:p>
    <w:p>
      <w:pPr>
        <w:spacing w:after="150"/>
      </w:pPr>
      <w:r>
        <w:rPr/>
        <w:t xml:space="preserve">四、 全面性</w:t>
      </w:r>
    </w:p>
    <w:p>
      <w:pPr>
        <w:spacing w:after="150"/>
      </w:pPr>
      <w:r>
        <w:rPr/>
        <w:t xml:space="preserve">第六节 动态性</w:t>
      </w:r>
    </w:p>
    <w:p>
      <w:pPr>
        <w:spacing w:after="150"/>
      </w:pPr>
      <w:r>
        <w:rPr/>
        <w:t xml:space="preserve">第七节 十四五发展战略规划的制定依据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b w:val="1"/>
          <w:bCs w:val="1"/>
        </w:rPr>
        <w:t xml:space="preserve">图表目录</w:t>
      </w:r>
    </w:p>
    <w:p>
      <w:pPr>
        <w:spacing w:after="150"/>
      </w:pPr>
      <w:r>
        <w:rPr/>
        <w:t xml:space="preserve">图表：2019-2023年中国皮鞋行业市场规模</w:t>
      </w:r>
    </w:p>
    <w:p>
      <w:pPr>
        <w:spacing w:after="150"/>
      </w:pPr>
      <w:r>
        <w:rPr/>
        <w:t xml:space="preserve">图表：2019-2023年全球皮鞋产业市场规模</w:t>
      </w:r>
    </w:p>
    <w:p>
      <w:pPr>
        <w:spacing w:after="150"/>
      </w:pPr>
      <w:r>
        <w:rPr/>
        <w:t xml:space="preserve">图表：2019-2023年皮鞋重要数据指标比较</w:t>
      </w:r>
    </w:p>
    <w:p>
      <w:pPr>
        <w:spacing w:after="150"/>
      </w:pPr>
      <w:r>
        <w:rPr/>
        <w:t xml:space="preserve">图表：2019-2023年中国皮鞋行业利润情况分析</w:t>
      </w:r>
    </w:p>
    <w:p>
      <w:pPr>
        <w:spacing w:after="150"/>
      </w:pPr>
      <w:r>
        <w:rPr/>
        <w:t xml:space="preserve">图表：2019-2023年中国皮鞋行业资产情况分析</w:t>
      </w:r>
    </w:p>
    <w:p>
      <w:pPr>
        <w:spacing w:after="150"/>
      </w:pPr>
      <w:r>
        <w:rPr/>
        <w:t xml:space="preserve">图表：2019-2023年中国皮鞋竞争力分析</w:t>
      </w:r>
    </w:p>
    <w:p>
      <w:pPr>
        <w:spacing w:after="150"/>
      </w:pPr>
      <w:r>
        <w:rPr/>
        <w:t xml:space="preserve">图表：2024-2029年中国皮鞋市场前景预测</w:t>
      </w:r>
    </w:p>
    <w:p>
      <w:pPr>
        <w:spacing w:after="150"/>
      </w:pPr>
      <w:r>
        <w:rPr/>
        <w:t xml:space="preserve">图表：2024-2029年中国皮鞋市场价格走势预测</w:t>
      </w:r>
    </w:p>
    <w:p>
      <w:pPr>
        <w:spacing w:after="150"/>
      </w:pPr>
      <w:r>
        <w:rPr/>
        <w:t xml:space="preserve">图表：2024-2029年中国皮鞋发展前景预测</w:t>
      </w:r>
    </w:p>
    <w:p>
      <w:pPr>
        <w:spacing w:after="150"/>
      </w:pPr>
      <w:r>
        <w:rPr/>
        <w:t xml:space="preserve">图表：2019-2023年皮鞋行业行业集中度分析</w:t>
      </w:r>
    </w:p>
    <w:p>
      <w:pPr>
        <w:spacing w:after="150"/>
      </w:pPr>
      <w:r>
        <w:rPr/>
        <w:t xml:space="preserve">图表：2019-2023年皮鞋行业区域集中度分析</w:t>
      </w:r>
    </w:p>
    <w:p>
      <w:pPr>
        <w:spacing w:after="150"/>
      </w:pPr>
      <w:r>
        <w:rPr/>
        <w:t xml:space="preserve">图表：2019-2023年皮鞋行业企业集中度分析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2024-2029年中国皮鞋行业市场深度分析与“十四五”发展战略研究报告</dc:title>
  <dc:description>2024-2029年中国皮鞋行业市场深度分析与“十四五”发展战略研究报告</dc:description>
  <dc:subject>2024-2029年中国皮鞋行业市场深度分析与“十四五”发展战略研究报告</dc:subject>
  <cp:keywords>研究报告</cp:keywords>
  <cp:category>研究报告</cp:category>
  <cp:lastModifiedBy>北京中道泰和信息咨询有限公司</cp:lastModifiedBy>
  <dcterms:created xsi:type="dcterms:W3CDTF">2024-01-24T12:18:55+08:00</dcterms:created>
  <dcterms:modified xsi:type="dcterms:W3CDTF">2024-01-24T12:18:55+08:00</dcterms:modified>
</cp:coreProperties>
</file>

<file path=docProps/custom.xml><?xml version="1.0" encoding="utf-8"?>
<Properties xmlns="http://schemas.openxmlformats.org/officeDocument/2006/custom-properties" xmlns:vt="http://schemas.openxmlformats.org/officeDocument/2006/docPropsVTypes"/>
</file>