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2024-2029年中国烧烤料行业市场深度分析与“十四五”发展战略研究报告</w:t>
      </w:r>
    </w:p>
    <w:p>
      <w:pPr>
        <w:spacing w:after="150"/>
      </w:pPr>
      <w:r>
        <w:rPr>
          <w:b w:val="1"/>
          <w:bCs w:val="1"/>
        </w:rPr>
        <w:t xml:space="preserve">报告简介</w:t>
      </w:r>
    </w:p>
    <w:p>
      <w:pPr>
        <w:spacing w:after="150"/>
      </w:pPr>
      <w:r>
        <w:rPr/>
        <w:t xml:space="preserve">烧烤配料主要是用来烧烤肉串，鸡翅，猪排，羊排，牛排，烤鸡，烤鸭，以及蔬菜等产品。烧烤配料主要是有很多种天然香辛料经多种工艺精细加工而成，加工成的烧烤配料可以是大型的食品加工企业或者广大家庭进行操作。不论是食品加工企业，还是个人，拿到这种腌料以后可以按照工艺将自己想要加工的肉类或蔬菜进行腌制，腌制完以后就可以直接在烤箱、烤炉、或直接使用炭火进行烧烤，烤出来以后风味独特，肉质鲜美，可以根据自己的喜好选择不同的风味。</w:t>
      </w:r>
    </w:p>
    <w:p>
      <w:pPr>
        <w:spacing w:after="150"/>
      </w:pPr>
      <w:r>
        <w:rPr/>
        <w:t xml:space="preserve">随着消费者可支配收入的提升，其对吃的要求越来越高，已经从吃得饱逐步过渡到吃的好和吃的健康，这也直接促进了烧烤料产品价格中枢的上移。三大因素驱动餐饮行业中烧烤配料销售额的增长：一是餐饮业本身的增长，未来5 年餐饮行业有望保持10%左右增长，即使假设调味品收入在餐饮收入的占比保持不变，因此餐饮消费中调味品收入增速也将会在10%左右;二是餐饮行业的消费升级，随着调味品行业整体的消费升级，餐饮渠道中所用的调味品也会随之升级;三是调味品消费额在餐饮业中营业额占比的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烧烤料行业及各子行业的发展状况、上下游行业发展状况、市场供需形势、新产品与技术等进行了分析，并重点分析了我国烧烤料行业发展状况和特点，以及中国烧烤料行业将面临的挑战、企业的发展策略等。报告还对全球烧烤料行业发展态势作了详细分析，并对烧烤料行业进行了趋向研判，是烧烤料生产、经营企业，科研、投资机构等单位准确了解目前烧烤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烧烤料行业十四五规划概述</w:t>
      </w:r>
    </w:p>
    <w:p>
      <w:pPr>
        <w:spacing w:after="150"/>
      </w:pPr>
      <w:r>
        <w:rPr/>
        <w:t xml:space="preserve">第一节 十四五烧烤料行业发展回顾</w:t>
      </w:r>
    </w:p>
    <w:p>
      <w:pPr>
        <w:spacing w:after="150"/>
      </w:pPr>
      <w:r>
        <w:rPr/>
        <w:t xml:space="preserve">一、十四五烧烤料行业运行情况</w:t>
      </w:r>
    </w:p>
    <w:p>
      <w:pPr>
        <w:spacing w:after="150"/>
      </w:pPr>
      <w:r>
        <w:rPr/>
        <w:t xml:space="preserve">二、十四五烧烤料行业发展特点</w:t>
      </w:r>
    </w:p>
    <w:p>
      <w:pPr>
        <w:spacing w:after="150"/>
      </w:pPr>
      <w:r>
        <w:rPr/>
        <w:t xml:space="preserve">三、十四五烧烤料行业发展成就</w:t>
      </w:r>
    </w:p>
    <w:p>
      <w:pPr>
        <w:spacing w:after="150"/>
      </w:pPr>
      <w:r>
        <w:rPr/>
        <w:t xml:space="preserve">第二节 烧烤料行业十四五总体规划</w:t>
      </w:r>
    </w:p>
    <w:p>
      <w:pPr>
        <w:spacing w:after="150"/>
      </w:pPr>
      <w:r>
        <w:rPr/>
        <w:t xml:space="preserve">一、烧烤料行业十四五规划纲要</w:t>
      </w:r>
    </w:p>
    <w:p>
      <w:pPr>
        <w:spacing w:after="150"/>
      </w:pPr>
      <w:r>
        <w:rPr/>
        <w:t xml:space="preserve">二、烧烤料行业十四五规划指导思想</w:t>
      </w:r>
    </w:p>
    <w:p>
      <w:pPr>
        <w:spacing w:after="150"/>
      </w:pPr>
      <w:r>
        <w:rPr/>
        <w:t xml:space="preserve">三、烧烤料行业十四五规划主要目标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第三章 烧烤料行业全球发展分析</w:t>
      </w:r>
    </w:p>
    <w:p>
      <w:pPr>
        <w:spacing w:after="150"/>
      </w:pPr>
      <w:r>
        <w:rPr/>
        <w:t xml:space="preserve">第一节 全球烧烤料市场总体情况分析</w:t>
      </w:r>
    </w:p>
    <w:p>
      <w:pPr>
        <w:spacing w:after="150"/>
      </w:pPr>
      <w:r>
        <w:rPr/>
        <w:t xml:space="preserve">一、全球烧烤料行业的发展特点</w:t>
      </w:r>
    </w:p>
    <w:p>
      <w:pPr>
        <w:spacing w:after="150"/>
      </w:pPr>
      <w:r>
        <w:rPr/>
        <w:t xml:space="preserve">二、2019-2023年全球烧烤料市场结构</w:t>
      </w:r>
    </w:p>
    <w:p>
      <w:pPr>
        <w:spacing w:after="150"/>
      </w:pPr>
      <w:r>
        <w:rPr/>
        <w:t xml:space="preserve">三、2019-2023年全球烧烤料行业发展分析</w:t>
      </w:r>
    </w:p>
    <w:p>
      <w:pPr>
        <w:spacing w:after="150"/>
      </w:pPr>
      <w:r>
        <w:rPr/>
        <w:t xml:space="preserve">四、2019-2023年全球烧烤料行业竞争格局</w:t>
      </w:r>
    </w:p>
    <w:p>
      <w:pPr>
        <w:spacing w:after="150"/>
      </w:pPr>
      <w:r>
        <w:rPr/>
        <w:t xml:space="preserve">五、2019-2023年全球烧烤料市场区域分布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1、欧洲烧烤料行业发展概况</w:t>
      </w:r>
    </w:p>
    <w:p>
      <w:pPr>
        <w:spacing w:after="150"/>
      </w:pPr>
      <w:r>
        <w:rPr/>
        <w:t xml:space="preserve">2、2019-2023年欧洲烧烤料市场结构</w:t>
      </w:r>
    </w:p>
    <w:p>
      <w:pPr>
        <w:spacing w:after="150"/>
      </w:pPr>
      <w:r>
        <w:rPr/>
        <w:t xml:space="preserve">3、十四五期间欧洲烧烤料行业发展前景预测</w:t>
      </w:r>
    </w:p>
    <w:p>
      <w:pPr>
        <w:spacing w:after="150"/>
      </w:pPr>
      <w:r>
        <w:rPr/>
        <w:t xml:space="preserve">二、北美</w:t>
      </w:r>
    </w:p>
    <w:p>
      <w:pPr>
        <w:spacing w:after="150"/>
      </w:pPr>
      <w:r>
        <w:rPr/>
        <w:t xml:space="preserve">1、北美烧烤料行业发展概况</w:t>
      </w:r>
    </w:p>
    <w:p>
      <w:pPr>
        <w:spacing w:after="150"/>
      </w:pPr>
      <w:r>
        <w:rPr/>
        <w:t xml:space="preserve">2、2019-2023年北美烧烤料市场结构</w:t>
      </w:r>
    </w:p>
    <w:p>
      <w:pPr>
        <w:spacing w:after="150"/>
      </w:pPr>
      <w:r>
        <w:rPr/>
        <w:t xml:space="preserve">3、十四五期间北美烧烤料行业发展前景预测</w:t>
      </w:r>
    </w:p>
    <w:p>
      <w:pPr>
        <w:spacing w:after="150"/>
      </w:pPr>
      <w:r>
        <w:rPr/>
        <w:t xml:space="preserve">三、日本</w:t>
      </w:r>
    </w:p>
    <w:p>
      <w:pPr>
        <w:spacing w:after="150"/>
      </w:pPr>
      <w:r>
        <w:rPr/>
        <w:t xml:space="preserve">1、日本烧烤料行业发展概况</w:t>
      </w:r>
    </w:p>
    <w:p>
      <w:pPr>
        <w:spacing w:after="150"/>
      </w:pPr>
      <w:r>
        <w:rPr/>
        <w:t xml:space="preserve">2、2019-2023年日本烧烤料市场结构</w:t>
      </w:r>
    </w:p>
    <w:p>
      <w:pPr>
        <w:spacing w:after="150"/>
      </w:pPr>
      <w:r>
        <w:rPr/>
        <w:t xml:space="preserve">3、十四五期间日本烧烤料行业发展前景预测</w:t>
      </w:r>
    </w:p>
    <w:p>
      <w:pPr>
        <w:spacing w:after="150"/>
      </w:pPr>
      <w:r>
        <w:rPr/>
        <w:t xml:space="preserve">第三节 其他国家</w:t>
      </w:r>
    </w:p>
    <w:p>
      <w:pPr>
        <w:spacing w:after="150"/>
      </w:pPr>
      <w:r>
        <w:rPr>
          <w:b w:val="1"/>
          <w:bCs w:val="1"/>
        </w:rPr>
        <w:t xml:space="preserve">第四章 2019-2023年中国烧烤料行业重点企业竞争力分析</w:t>
      </w:r>
    </w:p>
    <w:p>
      <w:pPr>
        <w:spacing w:after="150"/>
      </w:pPr>
      <w:r>
        <w:rPr/>
        <w:t xml:space="preserve">第一节 希杰(青岛)食品有限公司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上海高更食品科技股份有限公司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李锦记(中国)销售有限公司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上海味加味食品科技有限公司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上海味好美食品有限公司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驻马店市王守义十三香调味品集团有限公司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山东鸿兴源食品有限公司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齐齐哈尔瑞盛食品制造有限公司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安琪酵母股份有限公司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上海卓典食品香料有限公司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第五章 十四五烧烤料行业总体发展状况</w:t>
      </w:r>
    </w:p>
    <w:p>
      <w:pPr>
        <w:spacing w:after="150"/>
      </w:pPr>
      <w:r>
        <w:rPr/>
        <w:t xml:space="preserve">第一节 烧烤料行业特性分析</w:t>
      </w:r>
    </w:p>
    <w:p>
      <w:pPr>
        <w:spacing w:after="150"/>
      </w:pPr>
      <w:r>
        <w:rPr/>
        <w:t xml:space="preserve">第二节 烧烤料产业特征与行业重要性</w:t>
      </w:r>
    </w:p>
    <w:p>
      <w:pPr>
        <w:spacing w:after="150"/>
      </w:pPr>
      <w:r>
        <w:rPr/>
        <w:t xml:space="preserve">第三节 十四五烧烤料行业发展分析</w:t>
      </w:r>
    </w:p>
    <w:p>
      <w:pPr>
        <w:spacing w:after="150"/>
      </w:pPr>
      <w:r>
        <w:rPr/>
        <w:t xml:space="preserve">一、十四五烧烤料行业发展态势分析</w:t>
      </w:r>
    </w:p>
    <w:p>
      <w:pPr>
        <w:spacing w:after="150"/>
      </w:pPr>
      <w:r>
        <w:rPr/>
        <w:t xml:space="preserve">二、十四五烧烤料行业发展特点分析</w:t>
      </w:r>
    </w:p>
    <w:p>
      <w:pPr>
        <w:spacing w:after="150"/>
      </w:pPr>
      <w:r>
        <w:rPr/>
        <w:t xml:space="preserve">三、十四五区域产业布局与产业转移</w:t>
      </w:r>
    </w:p>
    <w:p>
      <w:pPr>
        <w:spacing w:after="150"/>
      </w:pPr>
      <w:r>
        <w:rPr>
          <w:b w:val="1"/>
          <w:bCs w:val="1"/>
        </w:rPr>
        <w:t xml:space="preserve">第六章 十四五期间烧烤料行业发展趋势及投资风险分析</w:t>
      </w:r>
    </w:p>
    <w:p>
      <w:pPr>
        <w:spacing w:after="150"/>
      </w:pPr>
      <w:r>
        <w:rPr/>
        <w:t xml:space="preserve">第一节 十四五烧烤料存在的问题</w:t>
      </w:r>
    </w:p>
    <w:p>
      <w:pPr>
        <w:spacing w:after="150"/>
      </w:pPr>
      <w:r>
        <w:rPr/>
        <w:t xml:space="preserve">第二节 十四五发展预测分析</w:t>
      </w:r>
    </w:p>
    <w:p>
      <w:pPr>
        <w:spacing w:after="150"/>
      </w:pPr>
      <w:r>
        <w:rPr/>
        <w:t xml:space="preserve">一、十四五期间烧烤料发展方向分析</w:t>
      </w:r>
    </w:p>
    <w:p>
      <w:pPr>
        <w:spacing w:after="150"/>
      </w:pPr>
      <w:r>
        <w:rPr/>
        <w:t xml:space="preserve">二、十四五期间烧烤料行业发展规模预测</w:t>
      </w:r>
    </w:p>
    <w:p>
      <w:pPr>
        <w:spacing w:after="150"/>
      </w:pPr>
      <w:r>
        <w:rPr/>
        <w:t xml:space="preserve">三、十四五期间烧烤料行业发展趋势预测</w:t>
      </w:r>
    </w:p>
    <w:p>
      <w:pPr>
        <w:spacing w:after="150"/>
      </w:pPr>
      <w:r>
        <w:rPr/>
        <w:t xml:space="preserve">第三节 十四五期间烧烤料行业投资风险分析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第七章 研究结论及投资建议</w:t>
      </w:r>
    </w:p>
    <w:p>
      <w:pPr>
        <w:spacing w:after="150"/>
      </w:pPr>
      <w:r>
        <w:rPr/>
        <w:t xml:space="preserve">第一节 烧烤料行业研究结论及建议</w:t>
      </w:r>
    </w:p>
    <w:p>
      <w:pPr>
        <w:spacing w:after="150"/>
      </w:pPr>
      <w:r>
        <w:rPr/>
        <w:t xml:space="preserve">第二节 烧烤料子行业研究结论及建议</w:t>
      </w:r>
    </w:p>
    <w:p>
      <w:pPr>
        <w:spacing w:after="150"/>
      </w:pPr>
      <w:r>
        <w:rPr/>
        <w:t xml:space="preserve">第三节 中道泰和烧烤料行业十四五投资建议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图表：2019-2023年中国烧烤料行业市场规模</w:t>
      </w:r>
    </w:p>
    <w:p>
      <w:pPr>
        <w:spacing w:after="150"/>
      </w:pPr>
      <w:r>
        <w:rPr/>
        <w:t xml:space="preserve">图表：2019-2023年全球烧烤料产业市场规模</w:t>
      </w:r>
    </w:p>
    <w:p>
      <w:pPr>
        <w:spacing w:after="150"/>
      </w:pPr>
      <w:r>
        <w:rPr/>
        <w:t xml:space="preserve">图表：2019-2023年烧烤料重要数据指标比较</w:t>
      </w:r>
    </w:p>
    <w:p>
      <w:pPr>
        <w:spacing w:after="150"/>
      </w:pPr>
      <w:r>
        <w:rPr/>
        <w:t xml:space="preserve">图表：2019-2023年中国烧烤料行业利润情况分析</w:t>
      </w:r>
    </w:p>
    <w:p>
      <w:pPr>
        <w:spacing w:after="150"/>
      </w:pPr>
      <w:r>
        <w:rPr/>
        <w:t xml:space="preserve">图表：2019-2023年中国烧烤料行业资产情况分析</w:t>
      </w:r>
    </w:p>
    <w:p>
      <w:pPr>
        <w:spacing w:after="150"/>
      </w:pPr>
      <w:r>
        <w:rPr/>
        <w:t xml:space="preserve">图表：2019-2023年中国烧烤料竞争力分析</w:t>
      </w:r>
    </w:p>
    <w:p>
      <w:pPr>
        <w:spacing w:after="150"/>
      </w:pPr>
      <w:r>
        <w:rPr/>
        <w:t xml:space="preserve">图表：2024-2029年中国烧烤料市场前景预测</w:t>
      </w:r>
    </w:p>
    <w:p>
      <w:pPr>
        <w:spacing w:after="150"/>
      </w:pPr>
      <w:r>
        <w:rPr/>
        <w:t xml:space="preserve">图表：2024-2029年中国烧烤料市场价格走势预测</w:t>
      </w:r>
    </w:p>
    <w:p>
      <w:pPr>
        <w:spacing w:after="150"/>
      </w:pPr>
      <w:r>
        <w:rPr/>
        <w:t xml:space="preserve">图表：2024-2029年中国烧烤料发展前景预测</w:t>
      </w:r>
    </w:p>
    <w:p>
      <w:pPr>
        <w:spacing w:after="150"/>
      </w:pPr>
      <w:r>
        <w:rPr/>
        <w:t xml:space="preserve">图表：2019-2023年烧烤料行业行业集中度分析</w:t>
      </w:r>
    </w:p>
    <w:p>
      <w:pPr>
        <w:spacing w:after="150"/>
      </w:pPr>
      <w:r>
        <w:rPr/>
        <w:t xml:space="preserve">图表：2019-2023年烧烤料行业区域集中度分析</w:t>
      </w:r>
    </w:p>
    <w:p>
      <w:pPr>
        <w:spacing w:after="150"/>
      </w:pPr>
      <w:r>
        <w:rPr/>
        <w:t xml:space="preserve">图表：2019-2023年烧烤料行业企业集中度分析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2024-2029年中国烧烤料行业市场深度分析与“十四五”发展战略研究报告</dc:title>
  <dc:description>2024-2029年中国烧烤料行业市场深度分析与“十四五”发展战略研究报告</dc:description>
  <dc:subject>2024-2029年中国烧烤料行业市场深度分析与“十四五”发展战略研究报告</dc:subject>
  <cp:keywords>研究报告</cp:keywords>
  <cp:category>研究报告</cp:category>
  <cp:lastModifiedBy>北京中道泰和信息咨询有限公司</cp:lastModifiedBy>
  <dcterms:created xsi:type="dcterms:W3CDTF">2024-01-24T12:19:00+08:00</dcterms:created>
  <dcterms:modified xsi:type="dcterms:W3CDTF">2024-01-24T12:19:00+08:00</dcterms:modified>
</cp:coreProperties>
</file>

<file path=docProps/custom.xml><?xml version="1.0" encoding="utf-8"?>
<Properties xmlns="http://schemas.openxmlformats.org/officeDocument/2006/custom-properties" xmlns:vt="http://schemas.openxmlformats.org/officeDocument/2006/docPropsVTypes"/>
</file>