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2024-2029年植物蛋白饮料行业市场深度分析与“十四五”发展战略研究报告</w:t>
      </w:r>
    </w:p>
    <w:p>
      <w:pPr>
        <w:spacing w:after="150"/>
      </w:pPr>
      <w:r>
        <w:rPr>
          <w:b w:val="1"/>
          <w:bCs w:val="1"/>
        </w:rPr>
        <w:t xml:space="preserve">报告简介</w:t>
      </w:r>
    </w:p>
    <w:p>
      <w:pPr>
        <w:spacing w:after="150"/>
      </w:pPr>
      <w:r>
        <w:rPr/>
        <w:t xml:space="preserve">植物蛋白饮料是以植物果仁、果肉及大豆为原料(如大豆、花生、杏仁、核桃仁、椰子等)，经加工、调配后，再经高压杀菌或无菌包装制得的乳状饮料。根据加工原料的不同，植物蛋白饮料可分成五大类，分别为豆乳类饮料、椰子乳(汁)饮料、杏仁乳(露)饮料、核桃露(乳)饮料和其他植物蛋白饮料。含乳饮料和植物蛋白饮料行业近十年间保持高增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植物蛋白饮料行业及各子行业的发展状况、上下游行业发展状况、市场供需形势、新产品与技术等进行了分析，并重点分析了我国植物蛋白饮料行业发展状况和特点，以及中国植物蛋白饮料行业将面临的挑战、企业的发展策略等。报告还对全球植物蛋白饮料行业发展态势作了详细分析，并对植物蛋白饮料行业进行了趋向研判，是植物蛋白饮料生产、经营企业，科研、投资机构等单位准确了解目前植物蛋白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植物蛋白饮料行业相关概述</w:t>
      </w:r>
    </w:p>
    <w:p>
      <w:pPr>
        <w:spacing w:after="150"/>
      </w:pPr>
      <w:r>
        <w:rPr/>
        <w:t xml:space="preserve">第一节 植物蛋白饮料行业定义及分类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植物蛋白饮料行业统计标准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植物蛋白饮料行业十四五规划概述</w:t>
      </w:r>
    </w:p>
    <w:p>
      <w:pPr>
        <w:spacing w:after="150"/>
      </w:pPr>
      <w:r>
        <w:rPr/>
        <w:t xml:space="preserve">第一节 十四五植物蛋白饮料行业发展回顾</w:t>
      </w:r>
    </w:p>
    <w:p>
      <w:pPr>
        <w:spacing w:after="150"/>
      </w:pPr>
      <w:r>
        <w:rPr/>
        <w:t xml:space="preserve">一、十四五植物蛋白饮料行业运行情况</w:t>
      </w:r>
    </w:p>
    <w:p>
      <w:pPr>
        <w:spacing w:after="150"/>
      </w:pPr>
      <w:r>
        <w:rPr/>
        <w:t xml:space="preserve">二、十四五植物蛋白饮料行业发展特点</w:t>
      </w:r>
    </w:p>
    <w:p>
      <w:pPr>
        <w:spacing w:after="150"/>
      </w:pPr>
      <w:r>
        <w:rPr/>
        <w:t xml:space="preserve">三、十四五植物蛋白饮料行业发展成就</w:t>
      </w:r>
    </w:p>
    <w:p>
      <w:pPr>
        <w:spacing w:after="150"/>
      </w:pPr>
      <w:r>
        <w:rPr/>
        <w:t xml:space="preserve">第二节 植物蛋白饮料行业十四五总体规划</w:t>
      </w:r>
    </w:p>
    <w:p>
      <w:pPr>
        <w:spacing w:after="150"/>
      </w:pPr>
      <w:r>
        <w:rPr/>
        <w:t xml:space="preserve">一、植物蛋白饮料行业十四五规划纲要</w:t>
      </w:r>
    </w:p>
    <w:p>
      <w:pPr>
        <w:spacing w:after="150"/>
      </w:pPr>
      <w:r>
        <w:rPr/>
        <w:t xml:space="preserve">二、植物蛋白饮料行业十四五规划指导思想</w:t>
      </w:r>
    </w:p>
    <w:p>
      <w:pPr>
        <w:spacing w:after="150"/>
      </w:pPr>
      <w:r>
        <w:rPr/>
        <w:t xml:space="preserve">三、植物蛋白饮料行业十四五规划主要目标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第四章 植物蛋白饮料行业全球发展分析</w:t>
      </w:r>
    </w:p>
    <w:p>
      <w:pPr>
        <w:spacing w:after="150"/>
      </w:pPr>
      <w:r>
        <w:rPr/>
        <w:t xml:space="preserve">第一节 全球植物蛋白饮料市场总体情况分析</w:t>
      </w:r>
    </w:p>
    <w:p>
      <w:pPr>
        <w:spacing w:after="150"/>
      </w:pPr>
      <w:r>
        <w:rPr/>
        <w:t xml:space="preserve">一、全球植物蛋白饮料行业的发展特点</w:t>
      </w:r>
    </w:p>
    <w:p>
      <w:pPr>
        <w:spacing w:after="150"/>
      </w:pPr>
      <w:r>
        <w:rPr/>
        <w:t xml:space="preserve">二、2019-2023年全球植物蛋白饮料市场结构</w:t>
      </w:r>
    </w:p>
    <w:p>
      <w:pPr>
        <w:spacing w:after="150"/>
      </w:pPr>
      <w:r>
        <w:rPr/>
        <w:t xml:space="preserve">三、2019-2023年全球植物蛋白饮料行业发展分析</w:t>
      </w:r>
    </w:p>
    <w:p>
      <w:pPr>
        <w:spacing w:after="150"/>
      </w:pPr>
      <w:r>
        <w:rPr/>
        <w:t xml:space="preserve">四、2019-2023年全球植物蛋白饮料行业竞争格局</w:t>
      </w:r>
    </w:p>
    <w:p>
      <w:pPr>
        <w:spacing w:after="150"/>
      </w:pPr>
      <w:r>
        <w:rPr/>
        <w:t xml:space="preserve">五、2019-2023年全球植物蛋白饮料市场区域分布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1、欧洲植物蛋白饮料行业发展概况</w:t>
      </w:r>
    </w:p>
    <w:p>
      <w:pPr>
        <w:spacing w:after="150"/>
      </w:pPr>
      <w:r>
        <w:rPr/>
        <w:t xml:space="preserve">2、2019-2023年欧洲植物蛋白饮料市场结构</w:t>
      </w:r>
    </w:p>
    <w:p>
      <w:pPr>
        <w:spacing w:after="150"/>
      </w:pPr>
      <w:r>
        <w:rPr/>
        <w:t xml:space="preserve">3、十四五期间欧洲植物蛋白饮料行业发展前景预测</w:t>
      </w:r>
    </w:p>
    <w:p>
      <w:pPr>
        <w:spacing w:after="150"/>
      </w:pPr>
      <w:r>
        <w:rPr/>
        <w:t xml:space="preserve">二、北美</w:t>
      </w:r>
    </w:p>
    <w:p>
      <w:pPr>
        <w:spacing w:after="150"/>
      </w:pPr>
      <w:r>
        <w:rPr/>
        <w:t xml:space="preserve">1、北美植物蛋白饮料行业发展概况</w:t>
      </w:r>
    </w:p>
    <w:p>
      <w:pPr>
        <w:spacing w:after="150"/>
      </w:pPr>
      <w:r>
        <w:rPr/>
        <w:t xml:space="preserve">2、2019-2023年北美植物蛋白饮料市场结构</w:t>
      </w:r>
    </w:p>
    <w:p>
      <w:pPr>
        <w:spacing w:after="150"/>
      </w:pPr>
      <w:r>
        <w:rPr/>
        <w:t xml:space="preserve">3、十四五期间北美植物蛋白饮料行业发展前景预测</w:t>
      </w:r>
    </w:p>
    <w:p>
      <w:pPr>
        <w:spacing w:after="150"/>
      </w:pPr>
      <w:r>
        <w:rPr/>
        <w:t xml:space="preserve">三、日本</w:t>
      </w:r>
    </w:p>
    <w:p>
      <w:pPr>
        <w:spacing w:after="150"/>
      </w:pPr>
      <w:r>
        <w:rPr/>
        <w:t xml:space="preserve">1、日本植物蛋白饮料行业发展概况</w:t>
      </w:r>
    </w:p>
    <w:p>
      <w:pPr>
        <w:spacing w:after="150"/>
      </w:pPr>
      <w:r>
        <w:rPr/>
        <w:t xml:space="preserve">2、2019-2023年日本植物蛋白饮料市场结构</w:t>
      </w:r>
    </w:p>
    <w:p>
      <w:pPr>
        <w:spacing w:after="150"/>
      </w:pPr>
      <w:r>
        <w:rPr/>
        <w:t xml:space="preserve">3、十四五期间日本植物蛋白饮料行业发展前景预测</w:t>
      </w:r>
    </w:p>
    <w:p>
      <w:pPr>
        <w:spacing w:after="150"/>
      </w:pPr>
      <w:r>
        <w:rPr/>
        <w:t xml:space="preserve">第三节 其他国家</w:t>
      </w:r>
    </w:p>
    <w:p>
      <w:pPr>
        <w:spacing w:after="150"/>
      </w:pPr>
      <w:r>
        <w:rPr>
          <w:b w:val="1"/>
          <w:bCs w:val="1"/>
        </w:rPr>
        <w:t xml:space="preserve">第五章 2019-2023年中国植物蛋白饮料行业重点企业竞争力分析</w:t>
      </w:r>
    </w:p>
    <w:p>
      <w:pPr>
        <w:spacing w:after="150"/>
      </w:pPr>
      <w:r>
        <w:rPr/>
        <w:t xml:space="preserve">第一节 养生堂有限公司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辉瑞投资有限公司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杭州赛诺菲民生健康药业有限公司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百时美施贵宝(中国)投资有限公司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安利(中国)日用品有限公司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拜耳医药保健有限公司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汤臣倍健股份有限公司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上海黄金搭档生物科技有限公司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石药集团有限公司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诺天源(中国)贸易有限公司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第六章 十四五植物蛋白饮料行业总体发展状况</w:t>
      </w:r>
    </w:p>
    <w:p>
      <w:pPr>
        <w:spacing w:after="150"/>
      </w:pPr>
      <w:r>
        <w:rPr/>
        <w:t xml:space="preserve">第一节 植物蛋白饮料行业特性分析</w:t>
      </w:r>
    </w:p>
    <w:p>
      <w:pPr>
        <w:spacing w:after="150"/>
      </w:pPr>
      <w:r>
        <w:rPr/>
        <w:t xml:space="preserve">第二节 植物蛋白饮料产业特征与行业重要性</w:t>
      </w:r>
    </w:p>
    <w:p>
      <w:pPr>
        <w:spacing w:after="150"/>
      </w:pPr>
      <w:r>
        <w:rPr/>
        <w:t xml:space="preserve">第三节 十四五植物蛋白饮料行业发展分析</w:t>
      </w:r>
    </w:p>
    <w:p>
      <w:pPr>
        <w:spacing w:after="150"/>
      </w:pPr>
      <w:r>
        <w:rPr/>
        <w:t xml:space="preserve">一、十四五植物蛋白饮料行业发展态势分析</w:t>
      </w:r>
    </w:p>
    <w:p>
      <w:pPr>
        <w:spacing w:after="150"/>
      </w:pPr>
      <w:r>
        <w:rPr/>
        <w:t xml:space="preserve">二、十四五植物蛋白饮料行业发展特点分析</w:t>
      </w:r>
    </w:p>
    <w:p>
      <w:pPr>
        <w:spacing w:after="150"/>
      </w:pPr>
      <w:r>
        <w:rPr/>
        <w:t xml:space="preserve">三、十四五区域产业布局与产业转移</w:t>
      </w:r>
    </w:p>
    <w:p>
      <w:pPr>
        <w:spacing w:after="150"/>
      </w:pPr>
      <w:r>
        <w:rPr>
          <w:b w:val="1"/>
          <w:bCs w:val="1"/>
        </w:rPr>
        <w:t xml:space="preserve">第七章 十四五期间植物蛋白饮料行业发展趋势及投资风险分析</w:t>
      </w:r>
    </w:p>
    <w:p>
      <w:pPr>
        <w:spacing w:after="150"/>
      </w:pPr>
      <w:r>
        <w:rPr/>
        <w:t xml:space="preserve">第一节 十四五植物蛋白饮料存在的问题</w:t>
      </w:r>
    </w:p>
    <w:p>
      <w:pPr>
        <w:spacing w:after="150"/>
      </w:pPr>
      <w:r>
        <w:rPr/>
        <w:t xml:space="preserve">第二节 十四五发展预测分析</w:t>
      </w:r>
    </w:p>
    <w:p>
      <w:pPr>
        <w:spacing w:after="150"/>
      </w:pPr>
      <w:r>
        <w:rPr/>
        <w:t xml:space="preserve">一、十四五期间植物蛋白饮料发展方向分析</w:t>
      </w:r>
    </w:p>
    <w:p>
      <w:pPr>
        <w:spacing w:after="150"/>
      </w:pPr>
      <w:r>
        <w:rPr/>
        <w:t xml:space="preserve">二、十四五期间植物蛋白饮料行业发展规模预测</w:t>
      </w:r>
    </w:p>
    <w:p>
      <w:pPr>
        <w:spacing w:after="150"/>
      </w:pPr>
      <w:r>
        <w:rPr/>
        <w:t xml:space="preserve">三、十四五期间植物蛋白饮料行业发展趋势预测</w:t>
      </w:r>
    </w:p>
    <w:p>
      <w:pPr>
        <w:spacing w:after="150"/>
      </w:pPr>
      <w:r>
        <w:rPr/>
        <w:t xml:space="preserve">第三节 十四五期间植物蛋白饮料行业投资风险分析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第八章 研究结论及投资建议</w:t>
      </w:r>
    </w:p>
    <w:p>
      <w:pPr>
        <w:spacing w:after="150"/>
      </w:pPr>
      <w:r>
        <w:rPr/>
        <w:t xml:space="preserve">第一节 植物蛋白饮料行业研究结论及建议</w:t>
      </w:r>
    </w:p>
    <w:p>
      <w:pPr>
        <w:spacing w:after="150"/>
      </w:pPr>
      <w:r>
        <w:rPr/>
        <w:t xml:space="preserve">第二节 植物蛋白饮料子行业研究结论及建议</w:t>
      </w:r>
    </w:p>
    <w:p>
      <w:pPr>
        <w:spacing w:after="150"/>
      </w:pPr>
      <w:r>
        <w:rPr/>
        <w:t xml:space="preserve">第三节 中道泰和植物蛋白饮料行业十四五投资建议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图表：2019-2023年中国植物蛋白饮料行业市场规模</w:t>
      </w:r>
    </w:p>
    <w:p>
      <w:pPr>
        <w:spacing w:after="150"/>
      </w:pPr>
      <w:r>
        <w:rPr/>
        <w:t xml:space="preserve">图表：2019-2023年全球植物蛋白饮料产业市场规模</w:t>
      </w:r>
    </w:p>
    <w:p>
      <w:pPr>
        <w:spacing w:after="150"/>
      </w:pPr>
      <w:r>
        <w:rPr/>
        <w:t xml:space="preserve">图表：2019-2023年植物蛋白饮料重要数据指标比较</w:t>
      </w:r>
    </w:p>
    <w:p>
      <w:pPr>
        <w:spacing w:after="150"/>
      </w:pPr>
      <w:r>
        <w:rPr/>
        <w:t xml:space="preserve">图表：2019-2023年中国植物蛋白饮料行业利润情况分析</w:t>
      </w:r>
    </w:p>
    <w:p>
      <w:pPr>
        <w:spacing w:after="150"/>
      </w:pPr>
      <w:r>
        <w:rPr/>
        <w:t xml:space="preserve">图表：2019-2023年中国植物蛋白饮料行业资产情况分析</w:t>
      </w:r>
    </w:p>
    <w:p>
      <w:pPr>
        <w:spacing w:after="150"/>
      </w:pPr>
      <w:r>
        <w:rPr/>
        <w:t xml:space="preserve">图表：2019-2023年中国植物蛋白饮料竞争力分析</w:t>
      </w:r>
    </w:p>
    <w:p>
      <w:pPr>
        <w:spacing w:after="150"/>
      </w:pPr>
      <w:r>
        <w:rPr/>
        <w:t xml:space="preserve">图表：2024-2029年中国植物蛋白饮料市场前景预测</w:t>
      </w:r>
    </w:p>
    <w:p>
      <w:pPr>
        <w:spacing w:after="150"/>
      </w:pPr>
      <w:r>
        <w:rPr/>
        <w:t xml:space="preserve">图表：2024-2029年中国植物蛋白饮料市场价格走势预测</w:t>
      </w:r>
    </w:p>
    <w:p>
      <w:pPr>
        <w:spacing w:after="150"/>
      </w:pPr>
      <w:r>
        <w:rPr/>
        <w:t xml:space="preserve">图表：2024-2029年中国植物蛋白饮料发展前景预测</w:t>
      </w:r>
    </w:p>
    <w:p>
      <w:pPr>
        <w:spacing w:after="150"/>
      </w:pPr>
      <w:r>
        <w:rPr/>
        <w:t xml:space="preserve">图表：2019-2023年植物蛋白饮料行业行业集中度分析</w:t>
      </w:r>
    </w:p>
    <w:p>
      <w:pPr>
        <w:spacing w:after="150"/>
      </w:pPr>
      <w:r>
        <w:rPr/>
        <w:t xml:space="preserve">图表：2019-2023年植物蛋白饮料行业区域集中度分析</w:t>
      </w:r>
    </w:p>
    <w:p>
      <w:pPr>
        <w:spacing w:after="150"/>
      </w:pPr>
      <w:r>
        <w:rPr/>
        <w:t xml:space="preserve">图表：2019-2023年植物蛋白饮料行业企业集中度分析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2024-2029年植物蛋白饮料行业市场深度分析与“十四五”发展战略研究报告</dc:title>
  <dc:description>2024-2029年植物蛋白饮料行业市场深度分析与“十四五”发展战略研究报告</dc:description>
  <dc:subject>2024-2029年植物蛋白饮料行业市场深度分析与“十四五”发展战略研究报告</dc:subject>
  <cp:keywords>研究报告</cp:keywords>
  <cp:category>研究报告</cp:category>
  <cp:lastModifiedBy>北京中道泰和信息咨询有限公司</cp:lastModifiedBy>
  <dcterms:created xsi:type="dcterms:W3CDTF">2024-01-24T12:18:03+08:00</dcterms:created>
  <dcterms:modified xsi:type="dcterms:W3CDTF">2024-01-24T12:18:03+08:00</dcterms:modified>
</cp:coreProperties>
</file>

<file path=docProps/custom.xml><?xml version="1.0" encoding="utf-8"?>
<Properties xmlns="http://schemas.openxmlformats.org/officeDocument/2006/custom-properties" xmlns:vt="http://schemas.openxmlformats.org/officeDocument/2006/docPropsVTypes"/>
</file>