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2024-2029年中国票据服务行业全景调研与发展战略研究咨询报告</w:t>
      </w:r>
    </w:p>
    <w:p>
      <w:pPr>
        <w:spacing w:after="150"/>
      </w:pPr>
      <w:r>
        <w:rPr>
          <w:b w:val="1"/>
          <w:bCs w:val="1"/>
        </w:rPr>
        <w:t xml:space="preserve">报告简介</w:t>
      </w:r>
    </w:p>
    <w:p>
      <w:pPr>
        <w:spacing w:after="150"/>
      </w:pPr>
      <w:r>
        <w:rPr/>
        <w:t xml:space="preserve">票据市场指的是在商品交易和资金往来过程中产生的以汇票、本票和支票的发行、担保、承兑、贴现、转贴现、再贴现来实现短期资金融通的市场。我国票据市场的发展经历了起步、初步发展、规范发展、快速发展几个阶段，达到了目前较为理性的发展状态，但票据市场的发展仍滞后于货币市场的其他子市场，如：股票市场、基金市场、债券市场等。我国票据市场规模与日俱增，市场主体呈现多元化，区域性票据市场逐渐形成，同时，票据业务向专业化、规模化经营发展，票据业务成为完全竞争的业务品种，创新冲动进一步增强。伴随着经济的发展和金融市场的深化，票据在我国的发展具有十分重要的意义，而随着市场进一步成熟发展，可以为我国更好的发展经济提供强有力的支撑。</w:t>
      </w:r>
    </w:p>
    <w:p>
      <w:pPr>
        <w:spacing w:after="150"/>
      </w:pPr>
      <w:r>
        <w:rPr/>
        <w:t xml:space="preserve">在用好增量，盘活存量的方针指引下，信贷投放将不再延续过去的粗放增长模式。金融机构信贷总量增长速度将有所放缓，票据贴现规模的增长将保持平稳态势，大量的票据融资需求将转向直接融资市场，从而推高票据市场的贴现利率。从收益角度看，未来一段时期票据将具有较高的投资价值与潜力。未来我国票据服务行业将呈现如下发展趋势：商业承兑汇票将加快、融资性票据有可能实现合法化以及投资主体向多元化发展。</w:t>
      </w:r>
    </w:p>
    <w:p>
      <w:pPr>
        <w:spacing w:after="150"/>
      </w:pPr>
      <w:r>
        <w:rPr/>
        <w:t xml:space="preserve">在互联网金融的背景下，随着P2P网贷、第三方支付、众筹行业的发展。对于互联网+票据业务，互联网票据业务作为一种新的票据业务经营模式，将在有效监管与行业自律下健康发展，形成对国内票据市场的有效补充，更好地满足中小企业小额融资需求，在深化票据市场建设、支持实体经济发展、促进商业银行经营创新等方面将发挥更大的作用。伴随着宏观经济的平稳运行、稳健货币政策的有效实施、金融脱媒的加速深化和利率市场化的全面推进，在未来一定时期内，金融机构信贷总量增长的速度将有所放缓，票据贴现规模的增长将趋于平稳，票据市场的创新和深化空间将不断扩大。从这个角度看，互联网票据业务的发展仍然有较大的潜力。同时，随着中国票据市场向纵深发展和信用体系的逐渐完善，商业承兑汇票的发展将取得突破，票据市场的投资品种、参与主体以及市场容量将得到进一步扩充，中介机构的发展也将呈现规范化、专业化、互联网化的特征，票据市场与其他金融市场的联系将更加密切，在货币市场中的作用也将进一步提升。</w:t>
      </w:r>
    </w:p>
    <w:p>
      <w:pPr>
        <w:spacing w:after="150"/>
      </w:pPr>
      <w:r>
        <w:rPr/>
        <w:t xml:space="preserve">近年来，我国票据业务呈现持续发展势头，票据市场在金融市场中的地位日益凸显，已逐渐成为货币市场的一个重要组成部分，票据业务覆盖面不断扩大，规范化管理进一步加强，但是随着金融机构对票源竞争的日趋激烈，票据业务快速发展的同时，一些影响票据业务发展的问题也逐渐暴露：信用基础薄弱;市场规模小，票据融资比重低;票据市场交易结构失衡;缺乏统一和完善的票据市场;信用观念存在误区，票据业务风险大;市场的法制建设滞后以及规范程度不健全等。今后一段时期，我国将全面深化经济体制和金融市场改革，商业银行票据业务经营环境将发生深刻变化。同时，金融与信息技术的高度融合，网络金融的快速发展，迫使银行更加重视金融信息化条件下银行业务的转型发展。</w:t>
      </w:r>
    </w:p>
    <w:p>
      <w:pPr>
        <w:spacing w:after="150"/>
      </w:pPr>
      <w:r>
        <w:rPr/>
        <w:t xml:space="preserve">本研究咨询报告由北京中道泰和信息咨询有限公司领衔撰写，在大量周密的市场调研基础上，主要依据了国家统计局、中国人民银行、国家银监会、国家发改委、中国银行业协会、中国证券业协会、委、国务院发展研究中心、中国农业生产资料流通协会、中华全国供销合作总社、中国农业协会、51行业报告网、全国及海外多种相关报刊杂志以及专业研究机构公布和提供的大量资料，对我国票据服务及各子行业的发展状况、上下游行业发展状况、市场供需形势与技术等进行了分析，并重点分析了我国票据服务行业发展状况和特点，以及中国票据服务行业将面临的挑战、企业的发展策略等。报告还对全球的票据服务行业发展态势作了详细分析，并对票据服务行业进行了趋向研判，是票据服务经营企业，科研，投资机构等单位准确了解目前票据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【全球经济形势复杂的背景下，国际票据服务市场增长怎样?主要国家地区发展如何?票据服务市场环境分析结果如何?】</w:t>
      </w:r>
    </w:p>
    <w:p>
      <w:pPr>
        <w:spacing w:after="150"/>
      </w:pPr>
      <w:r>
        <w:rPr>
          <w:b w:val="1"/>
          <w:bCs w:val="1"/>
        </w:rPr>
        <w:t xml:space="preserve">第一章 票据服务行业发展综述</w:t>
      </w:r>
    </w:p>
    <w:p>
      <w:pPr>
        <w:spacing w:after="150"/>
      </w:pPr>
      <w:r>
        <w:rPr/>
        <w:t xml:space="preserve">第一节 票据服务行业定义及分类</w:t>
      </w:r>
    </w:p>
    <w:p>
      <w:pPr>
        <w:spacing w:after="150"/>
      </w:pPr>
      <w:r>
        <w:rPr/>
        <w:t xml:space="preserve">一、行业定义</w:t>
      </w:r>
    </w:p>
    <w:p>
      <w:pPr>
        <w:spacing w:after="150"/>
      </w:pPr>
      <w:r>
        <w:rPr/>
        <w:t xml:space="preserve">二、行业主要产品分类</w:t>
      </w:r>
    </w:p>
    <w:p>
      <w:pPr>
        <w:spacing w:after="150"/>
      </w:pPr>
      <w:r>
        <w:rPr/>
        <w:t xml:space="preserve">1、结算型服务</w:t>
      </w:r>
    </w:p>
    <w:p>
      <w:pPr>
        <w:spacing w:after="150"/>
      </w:pPr>
      <w:r>
        <w:rPr/>
        <w:t xml:space="preserve">2、支付型服务</w:t>
      </w:r>
    </w:p>
    <w:p>
      <w:pPr>
        <w:spacing w:after="150"/>
      </w:pPr>
      <w:r>
        <w:rPr/>
        <w:t xml:space="preserve">3、融资型服务</w:t>
      </w:r>
    </w:p>
    <w:p>
      <w:pPr>
        <w:spacing w:after="150"/>
      </w:pPr>
      <w:r>
        <w:rPr/>
        <w:t xml:space="preserve">三、行业特性及在国民经济中的地位</w:t>
      </w:r>
    </w:p>
    <w:p>
      <w:pPr>
        <w:spacing w:after="150"/>
      </w:pPr>
      <w:r>
        <w:rPr/>
        <w:t xml:space="preserve">第二节 票据服务关联行业分析</w:t>
      </w:r>
    </w:p>
    <w:p>
      <w:pPr>
        <w:spacing w:after="150"/>
      </w:pPr>
      <w:r>
        <w:rPr/>
        <w:t xml:space="preserve">一、银行业发展状况及影响</w:t>
      </w:r>
    </w:p>
    <w:p>
      <w:pPr>
        <w:spacing w:after="150"/>
      </w:pPr>
      <w:r>
        <w:rPr/>
        <w:t xml:space="preserve">1、银行业发展状况</w:t>
      </w:r>
    </w:p>
    <w:p>
      <w:pPr>
        <w:spacing w:after="150"/>
      </w:pPr>
      <w:r>
        <w:rPr/>
        <w:t xml:space="preserve">2、银行业对票据服务业发展的影响</w:t>
      </w:r>
    </w:p>
    <w:p>
      <w:pPr>
        <w:spacing w:after="150"/>
      </w:pPr>
      <w:r>
        <w:rPr/>
        <w:t xml:space="preserve">二、证券业发展状况及影响</w:t>
      </w:r>
    </w:p>
    <w:p>
      <w:pPr>
        <w:spacing w:after="150"/>
      </w:pPr>
      <w:r>
        <w:rPr/>
        <w:t xml:space="preserve">1、证券业发展状况</w:t>
      </w:r>
    </w:p>
    <w:p>
      <w:pPr>
        <w:spacing w:after="150"/>
      </w:pPr>
      <w:r>
        <w:rPr/>
        <w:t xml:space="preserve">2、证券业对票据服务业发展的影响</w:t>
      </w:r>
    </w:p>
    <w:p>
      <w:pPr>
        <w:spacing w:after="150"/>
      </w:pPr>
      <w:r>
        <w:rPr/>
        <w:t xml:space="preserve">三、保险业发展状况及影响</w:t>
      </w:r>
    </w:p>
    <w:p>
      <w:pPr>
        <w:spacing w:after="150"/>
      </w:pPr>
      <w:r>
        <w:rPr/>
        <w:t xml:space="preserve">1、保险业发展状况</w:t>
      </w:r>
    </w:p>
    <w:p>
      <w:pPr>
        <w:spacing w:after="150"/>
      </w:pPr>
      <w:r>
        <w:rPr/>
        <w:t xml:space="preserve">2、保险业对票据服务业发展的影响</w:t>
      </w:r>
    </w:p>
    <w:p>
      <w:pPr>
        <w:spacing w:after="150"/>
      </w:pPr>
      <w:r>
        <w:rPr/>
        <w:t xml:space="preserve">四、基金业发展状况及影响</w:t>
      </w:r>
    </w:p>
    <w:p>
      <w:pPr>
        <w:spacing w:after="150"/>
      </w:pPr>
      <w:r>
        <w:rPr/>
        <w:t xml:space="preserve">1、基金业发展状况</w:t>
      </w:r>
    </w:p>
    <w:p>
      <w:pPr>
        <w:spacing w:after="150"/>
      </w:pPr>
      <w:r>
        <w:rPr/>
        <w:t xml:space="preserve">2、基金业对票据服务业发展的影响</w:t>
      </w:r>
    </w:p>
    <w:p>
      <w:pPr>
        <w:spacing w:after="150"/>
      </w:pPr>
      <w:r>
        <w:rPr/>
        <w:t xml:space="preserve">五、信托业发展状况及影响</w:t>
      </w:r>
    </w:p>
    <w:p>
      <w:pPr>
        <w:spacing w:after="150"/>
      </w:pPr>
      <w:r>
        <w:rPr/>
        <w:t xml:space="preserve">1、信托业发展状况</w:t>
      </w:r>
    </w:p>
    <w:p>
      <w:pPr>
        <w:spacing w:after="150"/>
      </w:pPr>
      <w:r>
        <w:rPr/>
        <w:t xml:space="preserve">2、信托业对票据服务业发展的影响</w:t>
      </w:r>
    </w:p>
    <w:p>
      <w:pPr>
        <w:spacing w:after="150"/>
      </w:pPr>
      <w:r>
        <w:rPr>
          <w:b w:val="1"/>
          <w:bCs w:val="1"/>
        </w:rPr>
        <w:t xml:space="preserve">第二章 票据服务行业市场环境及影响分析</w:t>
      </w:r>
    </w:p>
    <w:p>
      <w:pPr>
        <w:spacing w:after="150"/>
      </w:pPr>
      <w:r>
        <w:rPr/>
        <w:t xml:space="preserve">第一节 票据服务行业政治法律环境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一、票据服务产业社会环境</w:t>
      </w:r>
    </w:p>
    <w:p>
      <w:pPr>
        <w:spacing w:after="150"/>
      </w:pPr>
      <w:r>
        <w:rPr/>
        <w:t xml:space="preserve">二、社会环境对行业的影响</w:t>
      </w:r>
    </w:p>
    <w:p>
      <w:pPr>
        <w:spacing w:after="150"/>
      </w:pPr>
      <w:r>
        <w:rPr/>
        <w:t xml:space="preserve">三、票据服务产业发展对社会发展的影响</w:t>
      </w:r>
    </w:p>
    <w:p>
      <w:pPr>
        <w:spacing w:after="150"/>
      </w:pPr>
      <w:r>
        <w:rPr>
          <w:b w:val="1"/>
          <w:bCs w:val="1"/>
        </w:rPr>
        <w:t xml:space="preserve">第三章 国际票据服务行业发展分析及经验借鉴</w:t>
      </w:r>
    </w:p>
    <w:p>
      <w:pPr>
        <w:spacing w:after="150"/>
      </w:pPr>
      <w:r>
        <w:rPr/>
        <w:t xml:space="preserve">第一节 全球票据服务市场总体情况分析</w:t>
      </w:r>
    </w:p>
    <w:p>
      <w:pPr>
        <w:spacing w:after="150"/>
      </w:pPr>
      <w:r>
        <w:rPr/>
        <w:t xml:space="preserve">一、全球票据服务行业的发展特点</w:t>
      </w:r>
    </w:p>
    <w:p>
      <w:pPr>
        <w:spacing w:after="150"/>
      </w:pPr>
      <w:r>
        <w:rPr/>
        <w:t xml:space="preserve">二、2019-2023年全球票据服务市场结构</w:t>
      </w:r>
    </w:p>
    <w:p>
      <w:pPr>
        <w:spacing w:after="150"/>
      </w:pPr>
      <w:r>
        <w:rPr/>
        <w:t xml:space="preserve">三、2019-2023年全球票据服务行业发展分析</w:t>
      </w:r>
    </w:p>
    <w:p>
      <w:pPr>
        <w:spacing w:after="150"/>
      </w:pPr>
      <w:r>
        <w:rPr/>
        <w:t xml:space="preserve">四、2019-2023年全球票据服务行业竞争格局</w:t>
      </w:r>
    </w:p>
    <w:p>
      <w:pPr>
        <w:spacing w:after="150"/>
      </w:pPr>
      <w:r>
        <w:rPr/>
        <w:t xml:space="preserve">五、2019-2023年全球票据服务市场区域分布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1、欧洲票据服务行业发展概况</w:t>
      </w:r>
    </w:p>
    <w:p>
      <w:pPr>
        <w:spacing w:after="150"/>
      </w:pPr>
      <w:r>
        <w:rPr/>
        <w:t xml:space="preserve">2、2019-2023年欧洲票据服务市场结构及交易量分析</w:t>
      </w:r>
    </w:p>
    <w:p>
      <w:pPr>
        <w:spacing w:after="150"/>
      </w:pPr>
      <w:r>
        <w:rPr/>
        <w:t xml:space="preserve">3、2024-2029年欧洲票据服务行业发展前景预测</w:t>
      </w:r>
    </w:p>
    <w:p>
      <w:pPr>
        <w:spacing w:after="150"/>
      </w:pPr>
      <w:r>
        <w:rPr/>
        <w:t xml:space="preserve">二、美国</w:t>
      </w:r>
    </w:p>
    <w:p>
      <w:pPr>
        <w:spacing w:after="150"/>
      </w:pPr>
      <w:r>
        <w:rPr/>
        <w:t xml:space="preserve">1、美国票据服务行业发展概况</w:t>
      </w:r>
    </w:p>
    <w:p>
      <w:pPr>
        <w:spacing w:after="150"/>
      </w:pPr>
      <w:r>
        <w:rPr/>
        <w:t xml:space="preserve">2、2019-2023年美国票据服务市场结构及交易量分析</w:t>
      </w:r>
    </w:p>
    <w:p>
      <w:pPr>
        <w:spacing w:after="150"/>
      </w:pPr>
      <w:r>
        <w:rPr/>
        <w:t xml:space="preserve">3、2024-2029年美国票据服务行业发展前景预测</w:t>
      </w:r>
    </w:p>
    <w:p>
      <w:pPr>
        <w:spacing w:after="150"/>
      </w:pPr>
      <w:r>
        <w:rPr/>
        <w:t xml:space="preserve">三、日本</w:t>
      </w:r>
    </w:p>
    <w:p>
      <w:pPr>
        <w:spacing w:after="150"/>
      </w:pPr>
      <w:r>
        <w:rPr/>
        <w:t xml:space="preserve">1、日本票据服务行业发展概况</w:t>
      </w:r>
    </w:p>
    <w:p>
      <w:pPr>
        <w:spacing w:after="150"/>
      </w:pPr>
      <w:r>
        <w:rPr/>
        <w:t xml:space="preserve">2、2019-2023年日本票据服务市场结构及交易量分析</w:t>
      </w:r>
    </w:p>
    <w:p>
      <w:pPr>
        <w:spacing w:after="150"/>
      </w:pPr>
      <w:r>
        <w:rPr/>
        <w:t xml:space="preserve">3、2024-2029年日本票据服务行业发展前景预测</w:t>
      </w:r>
    </w:p>
    <w:p>
      <w:pPr>
        <w:spacing w:after="150"/>
      </w:pPr>
      <w:r>
        <w:rPr/>
        <w:t xml:space="preserve">四、韩国</w:t>
      </w:r>
    </w:p>
    <w:p>
      <w:pPr>
        <w:spacing w:after="150"/>
      </w:pPr>
      <w:r>
        <w:rPr/>
        <w:t xml:space="preserve">1、韩国票据服务行业发展概况</w:t>
      </w:r>
    </w:p>
    <w:p>
      <w:pPr>
        <w:spacing w:after="150"/>
      </w:pPr>
      <w:r>
        <w:rPr/>
        <w:t xml:space="preserve">2、2019-2023年韩国票据服务市场结构及交易量分析</w:t>
      </w:r>
    </w:p>
    <w:p>
      <w:pPr>
        <w:spacing w:after="150"/>
      </w:pPr>
      <w:r>
        <w:rPr/>
        <w:t xml:space="preserve">3、2024-2029年韩国票据服务行业发展前景预测</w:t>
      </w:r>
    </w:p>
    <w:p>
      <w:pPr>
        <w:spacing w:after="150"/>
      </w:pPr>
      <w:r>
        <w:rPr>
          <w:b w:val="1"/>
          <w:bCs w:val="1"/>
        </w:rPr>
        <w:t xml:space="preserve">第二部分 行业深度分析</w:t>
      </w:r>
    </w:p>
    <w:p>
      <w:pPr>
        <w:spacing w:after="150"/>
      </w:pPr>
      <w:r>
        <w:rPr/>
        <w:t xml:space="preserve">【票据服务行业整体运行情况怎样?行业各项经济指标运行如何?票据服务市场供需形势怎样?未来需求形势如何?票据服务未来发展模式如何?】</w:t>
      </w:r>
    </w:p>
    <w:p>
      <w:pPr>
        <w:spacing w:after="150"/>
      </w:pPr>
      <w:r>
        <w:rPr>
          <w:b w:val="1"/>
          <w:bCs w:val="1"/>
        </w:rPr>
        <w:t xml:space="preserve">第四章 我国票据服务行业运行现状分析</w:t>
      </w:r>
    </w:p>
    <w:p>
      <w:pPr>
        <w:spacing w:after="150"/>
      </w:pPr>
      <w:r>
        <w:rPr/>
        <w:t xml:space="preserve">第一节 我国票据服务行业发展状况分析</w:t>
      </w:r>
    </w:p>
    <w:p>
      <w:pPr>
        <w:spacing w:after="150"/>
      </w:pPr>
      <w:r>
        <w:rPr/>
        <w:t xml:space="preserve">一、我国票据服务行业发展阶段</w:t>
      </w:r>
    </w:p>
    <w:p>
      <w:pPr>
        <w:spacing w:after="150"/>
      </w:pPr>
      <w:r>
        <w:rPr/>
        <w:t xml:space="preserve">二、我国票据服务行业发展总体概况</w:t>
      </w:r>
    </w:p>
    <w:p>
      <w:pPr>
        <w:spacing w:after="150"/>
      </w:pPr>
      <w:r>
        <w:rPr/>
        <w:t xml:space="preserve">三、我国票据服务行业发展特点分析</w:t>
      </w:r>
    </w:p>
    <w:p>
      <w:pPr>
        <w:spacing w:after="150"/>
      </w:pPr>
      <w:r>
        <w:rPr/>
        <w:t xml:space="preserve">四、我国票据服务行业商业模式分析</w:t>
      </w:r>
    </w:p>
    <w:p>
      <w:pPr>
        <w:spacing w:after="150"/>
      </w:pPr>
      <w:r>
        <w:rPr/>
        <w:t xml:space="preserve">第二节 2019-2023年票据市场分析</w:t>
      </w:r>
    </w:p>
    <w:p>
      <w:pPr>
        <w:spacing w:after="150"/>
      </w:pPr>
      <w:r>
        <w:rPr/>
        <w:t xml:space="preserve">一、2019-2023年我国票据融资增加额分析</w:t>
      </w:r>
    </w:p>
    <w:p>
      <w:pPr>
        <w:spacing w:after="150"/>
      </w:pPr>
      <w:r>
        <w:rPr/>
        <w:t xml:space="preserve">二、2019-2023年中国企业累计签发商业汇票总额分析</w:t>
      </w:r>
    </w:p>
    <w:p>
      <w:pPr>
        <w:spacing w:after="150"/>
      </w:pPr>
      <w:r>
        <w:rPr/>
        <w:t xml:space="preserve">三、2019-2023年中国金融机构累计贴现金额分析</w:t>
      </w:r>
    </w:p>
    <w:p>
      <w:pPr>
        <w:spacing w:after="150"/>
      </w:pPr>
      <w:r>
        <w:rPr/>
        <w:t xml:space="preserve">四、2019-2023年中国未贴现银行承兑汇票总额分析</w:t>
      </w:r>
    </w:p>
    <w:p>
      <w:pPr>
        <w:spacing w:after="150"/>
      </w:pPr>
      <w:r>
        <w:rPr/>
        <w:t xml:space="preserve">五、2019-2023年我国票据市场贴现率分析</w:t>
      </w:r>
    </w:p>
    <w:p>
      <w:pPr>
        <w:spacing w:after="150"/>
      </w:pPr>
      <w:r>
        <w:rPr/>
        <w:t xml:space="preserve">第三节 2019-2023年票据服务产品市场分析</w:t>
      </w:r>
    </w:p>
    <w:p>
      <w:pPr>
        <w:spacing w:after="150"/>
      </w:pPr>
      <w:r>
        <w:rPr/>
        <w:t xml:space="preserve">一、2019-2023年中国票据服务产品市场结构分析</w:t>
      </w:r>
    </w:p>
    <w:p>
      <w:pPr>
        <w:spacing w:after="150"/>
      </w:pPr>
      <w:r>
        <w:rPr/>
        <w:t xml:space="preserve">二、2019-2023年中国票据服务产品市场规模分析</w:t>
      </w:r>
    </w:p>
    <w:p>
      <w:pPr>
        <w:spacing w:after="150"/>
      </w:pPr>
      <w:r>
        <w:rPr>
          <w:b w:val="1"/>
          <w:bCs w:val="1"/>
        </w:rPr>
        <w:t xml:space="preserve">第五章 我国票据服务行业整体运行指标分析</w:t>
      </w:r>
    </w:p>
    <w:p>
      <w:pPr>
        <w:spacing w:after="150"/>
      </w:pPr>
      <w:r>
        <w:rPr/>
        <w:t xml:space="preserve">第一节 2019-2023年中国票据服务行业总体规模分析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四、行业交易规模分析</w:t>
      </w:r>
    </w:p>
    <w:p>
      <w:pPr>
        <w:spacing w:after="150"/>
      </w:pPr>
      <w:r>
        <w:rPr/>
        <w:t xml:space="preserve">五、行业经营效益分析</w:t>
      </w:r>
    </w:p>
    <w:p>
      <w:pPr>
        <w:spacing w:after="150"/>
      </w:pPr>
      <w:r>
        <w:rPr/>
        <w:t xml:space="preserve">第二节 2019-2023年中国票据服务行业财务指标总体 分析</w:t>
      </w:r>
    </w:p>
    <w:p>
      <w:pPr>
        <w:spacing w:after="150"/>
      </w:pPr>
      <w:r>
        <w:rPr/>
        <w:t xml:space="preserve">一、行业盈利能力分析</w:t>
      </w:r>
    </w:p>
    <w:p>
      <w:pPr>
        <w:spacing w:after="150"/>
      </w:pPr>
      <w:r>
        <w:rPr/>
        <w:t xml:space="preserve">1、我国票据服务行业销售毛利率</w:t>
      </w:r>
    </w:p>
    <w:p>
      <w:pPr>
        <w:spacing w:after="150"/>
      </w:pPr>
      <w:r>
        <w:rPr/>
        <w:t xml:space="preserve">2、我国票据服务行业销售净利润率</w:t>
      </w:r>
    </w:p>
    <w:p>
      <w:pPr>
        <w:spacing w:after="150"/>
      </w:pPr>
      <w:r>
        <w:rPr/>
        <w:t xml:space="preserve">3、我国票据服务行业总资产报酬率</w:t>
      </w:r>
    </w:p>
    <w:p>
      <w:pPr>
        <w:spacing w:after="150"/>
      </w:pPr>
      <w:r>
        <w:rPr/>
        <w:t xml:space="preserve">二、行业偿债能力分析</w:t>
      </w:r>
    </w:p>
    <w:p>
      <w:pPr>
        <w:spacing w:after="150"/>
      </w:pPr>
      <w:r>
        <w:rPr/>
        <w:t xml:space="preserve">1、我国票据服务行业资产负债比率</w:t>
      </w:r>
    </w:p>
    <w:p>
      <w:pPr>
        <w:spacing w:after="150"/>
      </w:pPr>
      <w:r>
        <w:rPr/>
        <w:t xml:space="preserve">2、我国票据服务行业流动负债比率</w:t>
      </w:r>
    </w:p>
    <w:p>
      <w:pPr>
        <w:spacing w:after="150"/>
      </w:pPr>
      <w:r>
        <w:rPr/>
        <w:t xml:space="preserve">3、我国票据服务行业利息保障倍数</w:t>
      </w:r>
    </w:p>
    <w:p>
      <w:pPr>
        <w:spacing w:after="150"/>
      </w:pPr>
      <w:r>
        <w:rPr/>
        <w:t xml:space="preserve">三、行业营运能力分析</w:t>
      </w:r>
    </w:p>
    <w:p>
      <w:pPr>
        <w:spacing w:after="150"/>
      </w:pPr>
      <w:r>
        <w:rPr/>
        <w:t xml:space="preserve">1、我国票据服务行业应收账款周转率</w:t>
      </w:r>
    </w:p>
    <w:p>
      <w:pPr>
        <w:spacing w:after="150"/>
      </w:pPr>
      <w:r>
        <w:rPr/>
        <w:t xml:space="preserve">2、我国票据服务行业总资产周转率</w:t>
      </w:r>
    </w:p>
    <w:p>
      <w:pPr>
        <w:spacing w:after="150"/>
      </w:pPr>
      <w:r>
        <w:rPr/>
        <w:t xml:space="preserve">3、我国票据服务行业流动资产周转率</w:t>
      </w:r>
    </w:p>
    <w:p>
      <w:pPr>
        <w:spacing w:after="150"/>
      </w:pPr>
      <w:r>
        <w:rPr/>
        <w:t xml:space="preserve">四、行业发展能力分析</w:t>
      </w:r>
    </w:p>
    <w:p>
      <w:pPr>
        <w:spacing w:after="150"/>
      </w:pPr>
      <w:r>
        <w:rPr/>
        <w:t xml:space="preserve">1、我国票据服务行业总资产增长率</w:t>
      </w:r>
    </w:p>
    <w:p>
      <w:pPr>
        <w:spacing w:after="150"/>
      </w:pPr>
      <w:r>
        <w:rPr/>
        <w:t xml:space="preserve">2、我国票据服务行业利润总额增长率</w:t>
      </w:r>
    </w:p>
    <w:p>
      <w:pPr>
        <w:spacing w:after="150"/>
      </w:pPr>
      <w:r>
        <w:rPr/>
        <w:t xml:space="preserve">3、我国票据服务行业主营业务收入增长率</w:t>
      </w:r>
    </w:p>
    <w:p>
      <w:pPr>
        <w:spacing w:after="150"/>
      </w:pPr>
      <w:r>
        <w:rPr>
          <w:b w:val="1"/>
          <w:bCs w:val="1"/>
        </w:rPr>
        <w:t xml:space="preserve">第六章 2024-2029年我国票据服务市场供需形势分析</w:t>
      </w:r>
    </w:p>
    <w:p>
      <w:pPr>
        <w:spacing w:after="150"/>
      </w:pPr>
      <w:r>
        <w:rPr/>
        <w:t xml:space="preserve">第一节 我国票据服务市场供需分析</w:t>
      </w:r>
    </w:p>
    <w:p>
      <w:pPr>
        <w:spacing w:after="150"/>
      </w:pPr>
      <w:r>
        <w:rPr/>
        <w:t xml:space="preserve">一、2019-2023年我国票据服务行业供给情况</w:t>
      </w:r>
    </w:p>
    <w:p>
      <w:pPr>
        <w:spacing w:after="150"/>
      </w:pPr>
      <w:r>
        <w:rPr/>
        <w:t xml:space="preserve">1、我国票据服务行业交易总量分析</w:t>
      </w:r>
    </w:p>
    <w:p>
      <w:pPr>
        <w:spacing w:after="150"/>
      </w:pPr>
      <w:r>
        <w:rPr/>
        <w:t xml:space="preserve">2、我国票据服务行业交易总量增长分析</w:t>
      </w:r>
    </w:p>
    <w:p>
      <w:pPr>
        <w:spacing w:after="150"/>
      </w:pPr>
      <w:r>
        <w:rPr/>
        <w:t xml:space="preserve">3、重点企业供给及占有份额</w:t>
      </w:r>
    </w:p>
    <w:p>
      <w:pPr>
        <w:spacing w:after="150"/>
      </w:pPr>
      <w:r>
        <w:rPr/>
        <w:t xml:space="preserve">二、2019-2023年我国票据服务行业需求情况</w:t>
      </w:r>
    </w:p>
    <w:p>
      <w:pPr>
        <w:spacing w:after="150"/>
      </w:pPr>
      <w:r>
        <w:rPr/>
        <w:t xml:space="preserve">1、票据服务行业需求市场</w:t>
      </w:r>
    </w:p>
    <w:p>
      <w:pPr>
        <w:spacing w:after="150"/>
      </w:pPr>
      <w:r>
        <w:rPr/>
        <w:t xml:space="preserve">2、票据服务行业客户结构</w:t>
      </w:r>
    </w:p>
    <w:p>
      <w:pPr>
        <w:spacing w:after="150"/>
      </w:pPr>
      <w:r>
        <w:rPr/>
        <w:t xml:space="preserve">3、票据服务行业需求的地区差异</w:t>
      </w:r>
    </w:p>
    <w:p>
      <w:pPr>
        <w:spacing w:after="150"/>
      </w:pPr>
      <w:r>
        <w:rPr/>
        <w:t xml:space="preserve">三、2019-2023年我国票据服务行业供需平衡分析</w:t>
      </w:r>
    </w:p>
    <w:p>
      <w:pPr>
        <w:spacing w:after="150"/>
      </w:pPr>
      <w:r>
        <w:rPr/>
        <w:t xml:space="preserve">第二节 票据服务业务市场应用及需求预测</w:t>
      </w:r>
    </w:p>
    <w:p>
      <w:pPr>
        <w:spacing w:after="150"/>
      </w:pPr>
      <w:r>
        <w:rPr/>
        <w:t xml:space="preserve">一、票据服务业务应用市场总体需求分析</w:t>
      </w:r>
    </w:p>
    <w:p>
      <w:pPr>
        <w:spacing w:after="150"/>
      </w:pPr>
      <w:r>
        <w:rPr/>
        <w:t xml:space="preserve">1、票据服务市场需求特征</w:t>
      </w:r>
    </w:p>
    <w:p>
      <w:pPr>
        <w:spacing w:after="150"/>
      </w:pPr>
      <w:r>
        <w:rPr/>
        <w:t xml:space="preserve">2、票据服务市场需求总规模</w:t>
      </w:r>
    </w:p>
    <w:p>
      <w:pPr>
        <w:spacing w:after="150"/>
      </w:pPr>
      <w:r>
        <w:rPr/>
        <w:t xml:space="preserve">二、2024-2029年票据服务行业领域需求预测</w:t>
      </w:r>
    </w:p>
    <w:p>
      <w:pPr>
        <w:spacing w:after="150"/>
      </w:pPr>
      <w:r>
        <w:rPr/>
        <w:t xml:space="preserve">1、票据服务行业领域需求业务功能预测</w:t>
      </w:r>
    </w:p>
    <w:p>
      <w:pPr>
        <w:spacing w:after="150"/>
      </w:pPr>
      <w:r>
        <w:rPr/>
        <w:t xml:space="preserve">2、票据服务行业领域需求业务市场格局预测</w:t>
      </w:r>
    </w:p>
    <w:p>
      <w:pPr>
        <w:spacing w:after="150"/>
      </w:pPr>
      <w:r>
        <w:rPr/>
        <w:t xml:space="preserve">三、2024-2029年重点票据服务需求分析预测</w:t>
      </w:r>
    </w:p>
    <w:p>
      <w:pPr>
        <w:spacing w:after="150"/>
      </w:pPr>
      <w:r>
        <w:rPr/>
        <w:t xml:space="preserve">1、传统票据服务业务需求分析预测</w:t>
      </w:r>
    </w:p>
    <w:p>
      <w:pPr>
        <w:spacing w:after="150"/>
      </w:pPr>
      <w:r>
        <w:rPr/>
        <w:t xml:space="preserve">2、票据服务理财业务需求分析预测</w:t>
      </w:r>
    </w:p>
    <w:p>
      <w:pPr>
        <w:spacing w:after="150"/>
      </w:pPr>
      <w:r>
        <w:rPr/>
        <w:t xml:space="preserve">3、票据服务投资业务需求分析预测</w:t>
      </w:r>
    </w:p>
    <w:p>
      <w:pPr>
        <w:spacing w:after="150"/>
      </w:pPr>
      <w:r>
        <w:rPr/>
        <w:t xml:space="preserve">4、票据服务配套服务需求分析预测</w:t>
      </w:r>
    </w:p>
    <w:p>
      <w:pPr>
        <w:spacing w:after="150"/>
      </w:pPr>
      <w:r>
        <w:rPr>
          <w:b w:val="1"/>
          <w:bCs w:val="1"/>
        </w:rPr>
        <w:t xml:space="preserve">第七章 我国票据服务行业发展模式分析</w:t>
      </w:r>
    </w:p>
    <w:p>
      <w:pPr>
        <w:spacing w:after="150"/>
      </w:pPr>
      <w:r>
        <w:rPr/>
        <w:t xml:space="preserve">第一节 票据服务行业创新模式分析</w:t>
      </w:r>
    </w:p>
    <w:p>
      <w:pPr>
        <w:spacing w:after="150"/>
      </w:pPr>
      <w:r>
        <w:rPr/>
        <w:t xml:space="preserve">一、票据服务制度创新</w:t>
      </w:r>
    </w:p>
    <w:p>
      <w:pPr>
        <w:spacing w:after="150"/>
      </w:pPr>
      <w:r>
        <w:rPr/>
        <w:t xml:space="preserve">二、票据服务产品流程创新</w:t>
      </w:r>
    </w:p>
    <w:p>
      <w:pPr>
        <w:spacing w:after="150"/>
      </w:pPr>
      <w:r>
        <w:rPr/>
        <w:t xml:space="preserve">三、建立全社会信用评估体系</w:t>
      </w:r>
    </w:p>
    <w:p>
      <w:pPr>
        <w:spacing w:after="150"/>
      </w:pPr>
      <w:r>
        <w:rPr/>
        <w:t xml:space="preserve">四、建立统一交易市场和资金清算系统</w:t>
      </w:r>
    </w:p>
    <w:p>
      <w:pPr>
        <w:spacing w:after="150"/>
      </w:pPr>
      <w:r>
        <w:rPr/>
        <w:t xml:space="preserve">五、票据服务内控制度建设</w:t>
      </w:r>
    </w:p>
    <w:p>
      <w:pPr>
        <w:spacing w:after="150"/>
      </w:pPr>
      <w:r>
        <w:rPr/>
        <w:t xml:space="preserve">六、票据服务市场加强宣传</w:t>
      </w:r>
    </w:p>
    <w:p>
      <w:pPr>
        <w:spacing w:after="150"/>
      </w:pPr>
      <w:r>
        <w:rPr/>
        <w:t xml:space="preserve">七、加速科技化实现结算自动化</w:t>
      </w:r>
    </w:p>
    <w:p>
      <w:pPr>
        <w:spacing w:after="150"/>
      </w:pPr>
      <w:r>
        <w:rPr/>
        <w:t xml:space="preserve">第二节 国内外票据服务行业盈利模式</w:t>
      </w:r>
    </w:p>
    <w:p>
      <w:pPr>
        <w:spacing w:after="150"/>
      </w:pPr>
      <w:r>
        <w:rPr/>
        <w:t xml:space="preserve">一、国内票据服务公司盈利模式分析</w:t>
      </w:r>
    </w:p>
    <w:p>
      <w:pPr>
        <w:spacing w:after="150"/>
      </w:pPr>
      <w:r>
        <w:rPr/>
        <w:t xml:space="preserve">1、国内财险市场中的业务组合</w:t>
      </w:r>
    </w:p>
    <w:p>
      <w:pPr>
        <w:spacing w:after="150"/>
      </w:pPr>
      <w:r>
        <w:rPr/>
        <w:t xml:space="preserve">2、国内财险公司主要盈利模式</w:t>
      </w:r>
    </w:p>
    <w:p>
      <w:pPr>
        <w:spacing w:after="150"/>
      </w:pPr>
      <w:r>
        <w:rPr/>
        <w:t xml:space="preserve">3、影响盈利水平的主要原因</w:t>
      </w:r>
    </w:p>
    <w:p>
      <w:pPr>
        <w:spacing w:after="150"/>
      </w:pPr>
      <w:r>
        <w:rPr/>
        <w:t xml:space="preserve">二、国外票据服务公司经营模式分析</w:t>
      </w:r>
    </w:p>
    <w:p>
      <w:pPr>
        <w:spacing w:after="150"/>
      </w:pPr>
      <w:r>
        <w:rPr/>
        <w:t xml:space="preserve">1、多元化发展模式</w:t>
      </w:r>
    </w:p>
    <w:p>
      <w:pPr>
        <w:spacing w:after="150"/>
      </w:pPr>
      <w:r>
        <w:rPr/>
        <w:t xml:space="preserve">2、专注于特定群体</w:t>
      </w:r>
    </w:p>
    <w:p>
      <w:pPr>
        <w:spacing w:after="150"/>
      </w:pPr>
      <w:r>
        <w:rPr/>
        <w:t xml:space="preserve">三、未来票据服务公司盈利模式分析</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银行业票据服务市场发展情况如何?票据中介市场发展情况如何?</w:t>
      </w:r>
    </w:p>
    <w:p>
      <w:pPr>
        <w:spacing w:after="150"/>
      </w:pPr>
      <w:r>
        <w:rPr>
          <w:b w:val="1"/>
          <w:bCs w:val="1"/>
        </w:rPr>
        <w:t xml:space="preserve">第八章 我国票据中介市场分析及预测</w:t>
      </w:r>
    </w:p>
    <w:p>
      <w:pPr>
        <w:spacing w:after="150"/>
      </w:pPr>
      <w:r>
        <w:rPr/>
        <w:t xml:space="preserve">第一节 票据中介市场发展现状</w:t>
      </w:r>
    </w:p>
    <w:p>
      <w:pPr>
        <w:spacing w:after="150"/>
      </w:pPr>
      <w:r>
        <w:rPr/>
        <w:t xml:space="preserve">一、大型化、公司化和专业化发展</w:t>
      </w:r>
    </w:p>
    <w:p>
      <w:pPr>
        <w:spacing w:after="150"/>
      </w:pPr>
      <w:r>
        <w:rPr/>
        <w:t xml:space="preserve">二、票据中介市场业务量大幅度增加</w:t>
      </w:r>
    </w:p>
    <w:p>
      <w:pPr>
        <w:spacing w:after="150"/>
      </w:pPr>
      <w:r>
        <w:rPr/>
        <w:t xml:space="preserve">三、银行、企业与票据中介紧密合作</w:t>
      </w:r>
    </w:p>
    <w:p>
      <w:pPr>
        <w:spacing w:after="150"/>
      </w:pPr>
      <w:r>
        <w:rPr/>
        <w:t xml:space="preserve">第二节 票据中介市场分析</w:t>
      </w:r>
    </w:p>
    <w:p>
      <w:pPr>
        <w:spacing w:after="150"/>
      </w:pPr>
      <w:r>
        <w:rPr/>
        <w:t xml:space="preserve">一、2019-2023年票据中介市场供给分析</w:t>
      </w:r>
    </w:p>
    <w:p>
      <w:pPr>
        <w:spacing w:after="150"/>
      </w:pPr>
      <w:r>
        <w:rPr/>
        <w:t xml:space="preserve">1、票据中介市场交易量分析</w:t>
      </w:r>
    </w:p>
    <w:p>
      <w:pPr>
        <w:spacing w:after="150"/>
      </w:pPr>
      <w:r>
        <w:rPr/>
        <w:t xml:space="preserve">2、票据中介市场交易量增长分析</w:t>
      </w:r>
    </w:p>
    <w:p>
      <w:pPr>
        <w:spacing w:after="150"/>
      </w:pPr>
      <w:r>
        <w:rPr/>
        <w:t xml:space="preserve">二、2019-2023年票据中介市场需求分析</w:t>
      </w:r>
    </w:p>
    <w:p>
      <w:pPr>
        <w:spacing w:after="150"/>
      </w:pPr>
      <w:r>
        <w:rPr/>
        <w:t xml:space="preserve">1、票据中介需求市场</w:t>
      </w:r>
    </w:p>
    <w:p>
      <w:pPr>
        <w:spacing w:after="150"/>
      </w:pPr>
      <w:r>
        <w:rPr/>
        <w:t xml:space="preserve">2、票据中介客户结构</w:t>
      </w:r>
    </w:p>
    <w:p>
      <w:pPr>
        <w:spacing w:after="150"/>
      </w:pPr>
      <w:r>
        <w:rPr/>
        <w:t xml:space="preserve">3、票据中介需求的地区差异</w:t>
      </w:r>
    </w:p>
    <w:p>
      <w:pPr>
        <w:spacing w:after="150"/>
      </w:pPr>
      <w:r>
        <w:rPr/>
        <w:t xml:space="preserve">第三节 票据中介运作模式分析</w:t>
      </w:r>
    </w:p>
    <w:p>
      <w:pPr>
        <w:spacing w:after="150"/>
      </w:pPr>
      <w:r>
        <w:rPr/>
        <w:t xml:space="preserve">一、收集、发布交易信息，撮合交易</w:t>
      </w:r>
    </w:p>
    <w:p>
      <w:pPr>
        <w:spacing w:after="150"/>
      </w:pPr>
      <w:r>
        <w:rPr/>
        <w:t xml:space="preserve">二、直贴和转贴业务盈利模式</w:t>
      </w:r>
    </w:p>
    <w:p>
      <w:pPr>
        <w:spacing w:after="150"/>
      </w:pPr>
      <w:r>
        <w:rPr/>
        <w:t xml:space="preserve">1、直贴业务盈利模式</w:t>
      </w:r>
    </w:p>
    <w:p>
      <w:pPr>
        <w:spacing w:after="150"/>
      </w:pPr>
      <w:r>
        <w:rPr/>
        <w:t xml:space="preserve">2、转贴业务盈利模式</w:t>
      </w:r>
    </w:p>
    <w:p>
      <w:pPr>
        <w:spacing w:after="150"/>
      </w:pPr>
      <w:r>
        <w:rPr/>
        <w:t xml:space="preserve">第四节 票据中介运作模式影响分析</w:t>
      </w:r>
    </w:p>
    <w:p>
      <w:pPr>
        <w:spacing w:after="150"/>
      </w:pPr>
      <w:r>
        <w:rPr/>
        <w:t xml:space="preserve">一、有利影响</w:t>
      </w:r>
    </w:p>
    <w:p>
      <w:pPr>
        <w:spacing w:after="150"/>
      </w:pPr>
      <w:r>
        <w:rPr/>
        <w:t xml:space="preserve">1、给银行带来业务便利</w:t>
      </w:r>
    </w:p>
    <w:p>
      <w:pPr>
        <w:spacing w:after="150"/>
      </w:pPr>
      <w:r>
        <w:rPr/>
        <w:t xml:space="preserve">2、给企业带来融资便利</w:t>
      </w:r>
    </w:p>
    <w:p>
      <w:pPr>
        <w:spacing w:after="150"/>
      </w:pPr>
      <w:r>
        <w:rPr/>
        <w:t xml:space="preserve">3、形成全国统一票据市场</w:t>
      </w:r>
    </w:p>
    <w:p>
      <w:pPr>
        <w:spacing w:after="150"/>
      </w:pPr>
      <w:r>
        <w:rPr/>
        <w:t xml:space="preserve">二、不利影响</w:t>
      </w:r>
    </w:p>
    <w:p>
      <w:pPr>
        <w:spacing w:after="150"/>
      </w:pPr>
      <w:r>
        <w:rPr/>
        <w:t xml:space="preserve">1、业务操作不规范而造成隐患</w:t>
      </w:r>
    </w:p>
    <w:p>
      <w:pPr>
        <w:spacing w:after="150"/>
      </w:pPr>
      <w:r>
        <w:rPr/>
        <w:t xml:space="preserve">2、利用监管上的差异进行套利</w:t>
      </w:r>
    </w:p>
    <w:p>
      <w:pPr>
        <w:spacing w:after="150"/>
      </w:pPr>
      <w:r>
        <w:rPr/>
        <w:t xml:space="preserve">第五节 票据中介市场发展前景预测</w:t>
      </w:r>
    </w:p>
    <w:p>
      <w:pPr>
        <w:spacing w:after="150"/>
      </w:pPr>
      <w:r>
        <w:rPr/>
        <w:t xml:space="preserve">一、票据中介市场交易量预测</w:t>
      </w:r>
    </w:p>
    <w:p>
      <w:pPr>
        <w:spacing w:after="150"/>
      </w:pPr>
      <w:r>
        <w:rPr/>
        <w:t xml:space="preserve">二、票据中介市场发展趋势预测</w:t>
      </w:r>
    </w:p>
    <w:p>
      <w:pPr>
        <w:spacing w:after="150"/>
      </w:pPr>
      <w:r>
        <w:rPr/>
        <w:t xml:space="preserve">第六节 票据中介市场发展建议</w:t>
      </w:r>
    </w:p>
    <w:p>
      <w:pPr>
        <w:spacing w:after="150"/>
      </w:pPr>
      <w:r>
        <w:rPr/>
        <w:t xml:space="preserve">一、减少监管差异，消除中介套利空间</w:t>
      </w:r>
    </w:p>
    <w:p>
      <w:pPr>
        <w:spacing w:after="150"/>
      </w:pPr>
      <w:r>
        <w:rPr/>
        <w:t xml:space="preserve">二、规范票据中介经营行为</w:t>
      </w:r>
    </w:p>
    <w:p>
      <w:pPr>
        <w:spacing w:after="150"/>
      </w:pPr>
      <w:r>
        <w:rPr/>
        <w:t xml:space="preserve">三、提高票据交易效率和信息透明化程度</w:t>
      </w:r>
    </w:p>
    <w:p>
      <w:pPr>
        <w:spacing w:after="150"/>
      </w:pPr>
      <w:r>
        <w:rPr>
          <w:b w:val="1"/>
          <w:bCs w:val="1"/>
        </w:rPr>
        <w:t xml:space="preserve">第九章 银行业票据服务市场分析及预测</w:t>
      </w:r>
    </w:p>
    <w:p>
      <w:pPr>
        <w:spacing w:after="150"/>
      </w:pPr>
      <w:r>
        <w:rPr/>
        <w:t xml:space="preserve">第一节 银行业票据服务市场分析</w:t>
      </w:r>
    </w:p>
    <w:p>
      <w:pPr>
        <w:spacing w:after="150"/>
      </w:pPr>
      <w:r>
        <w:rPr/>
        <w:t xml:space="preserve">一、2019-2023年银行业票据服务市场供给分析</w:t>
      </w:r>
    </w:p>
    <w:p>
      <w:pPr>
        <w:spacing w:after="150"/>
      </w:pPr>
      <w:r>
        <w:rPr/>
        <w:t xml:space="preserve">1、银行业票据服务市场交易量分析</w:t>
      </w:r>
    </w:p>
    <w:p>
      <w:pPr>
        <w:spacing w:after="150"/>
      </w:pPr>
      <w:r>
        <w:rPr/>
        <w:t xml:space="preserve">2、银行业票据服务市场交易量增长分析</w:t>
      </w:r>
    </w:p>
    <w:p>
      <w:pPr>
        <w:spacing w:after="150"/>
      </w:pPr>
      <w:r>
        <w:rPr/>
        <w:t xml:space="preserve">二、2019-2023年银行业票据服务市场需求分析</w:t>
      </w:r>
    </w:p>
    <w:p>
      <w:pPr>
        <w:spacing w:after="150"/>
      </w:pPr>
      <w:r>
        <w:rPr/>
        <w:t xml:space="preserve">1、银行业票据服务需求市场</w:t>
      </w:r>
    </w:p>
    <w:p>
      <w:pPr>
        <w:spacing w:after="150"/>
      </w:pPr>
      <w:r>
        <w:rPr/>
        <w:t xml:space="preserve">2、银行业票据服务客户结构</w:t>
      </w:r>
    </w:p>
    <w:p>
      <w:pPr>
        <w:spacing w:after="150"/>
      </w:pPr>
      <w:r>
        <w:rPr/>
        <w:t xml:space="preserve">3、银行业票据服务需求的地区差异</w:t>
      </w:r>
    </w:p>
    <w:p>
      <w:pPr>
        <w:spacing w:after="150"/>
      </w:pPr>
      <w:r>
        <w:rPr/>
        <w:t xml:space="preserve">第二节 我国银行业票据服务开展模式分析</w:t>
      </w:r>
    </w:p>
    <w:p>
      <w:pPr>
        <w:spacing w:after="150"/>
      </w:pPr>
      <w:r>
        <w:rPr/>
        <w:t xml:space="preserve">一、票据流转业务模式</w:t>
      </w:r>
    </w:p>
    <w:p>
      <w:pPr>
        <w:spacing w:after="150"/>
      </w:pPr>
      <w:r>
        <w:rPr/>
        <w:t xml:space="preserve">1、票据流转业务</w:t>
      </w:r>
    </w:p>
    <w:p>
      <w:pPr>
        <w:spacing w:after="150"/>
      </w:pPr>
      <w:r>
        <w:rPr/>
        <w:t xml:space="preserve">2、票据流转业务操作流程</w:t>
      </w:r>
    </w:p>
    <w:p>
      <w:pPr>
        <w:spacing w:after="150"/>
      </w:pPr>
      <w:r>
        <w:rPr/>
        <w:t xml:space="preserve">3、银行业票据流转业务优势分析</w:t>
      </w:r>
    </w:p>
    <w:p>
      <w:pPr>
        <w:spacing w:after="150"/>
      </w:pPr>
      <w:r>
        <w:rPr/>
        <w:t xml:space="preserve">二、票据质押业务模式</w:t>
      </w:r>
    </w:p>
    <w:p>
      <w:pPr>
        <w:spacing w:after="150"/>
      </w:pPr>
      <w:r>
        <w:rPr/>
        <w:t xml:space="preserve">1、票据质押业务</w:t>
      </w:r>
    </w:p>
    <w:p>
      <w:pPr>
        <w:spacing w:after="150"/>
      </w:pPr>
      <w:r>
        <w:rPr/>
        <w:t xml:space="preserve">2、票据质押业务操作流程</w:t>
      </w:r>
    </w:p>
    <w:p>
      <w:pPr>
        <w:spacing w:after="150"/>
      </w:pPr>
      <w:r>
        <w:rPr/>
        <w:t xml:space="preserve">3、票据质押业务典型服务产品运作方式</w:t>
      </w:r>
    </w:p>
    <w:p>
      <w:pPr>
        <w:spacing w:after="150"/>
      </w:pPr>
      <w:r>
        <w:rPr/>
        <w:t xml:space="preserve">三、票据理财业务模式</w:t>
      </w:r>
    </w:p>
    <w:p>
      <w:pPr>
        <w:spacing w:after="150"/>
      </w:pPr>
      <w:r>
        <w:rPr/>
        <w:t xml:space="preserve">1、票据理财业务</w:t>
      </w:r>
    </w:p>
    <w:p>
      <w:pPr>
        <w:spacing w:after="150"/>
      </w:pPr>
      <w:r>
        <w:rPr/>
        <w:t xml:space="preserve">2、重点票据理财业务推介</w:t>
      </w:r>
    </w:p>
    <w:p>
      <w:pPr>
        <w:spacing w:after="150"/>
      </w:pPr>
      <w:r>
        <w:rPr/>
        <w:t xml:space="preserve">3、银行业票据投资业务优势分析</w:t>
      </w:r>
    </w:p>
    <w:p>
      <w:pPr>
        <w:spacing w:after="150"/>
      </w:pPr>
      <w:r>
        <w:rPr/>
        <w:t xml:space="preserve">第三节 银行业票据服务营销策略分析</w:t>
      </w:r>
    </w:p>
    <w:p>
      <w:pPr>
        <w:spacing w:after="150"/>
      </w:pPr>
      <w:r>
        <w:rPr/>
        <w:t xml:space="preserve">一、银行业票据服务的营销原则</w:t>
      </w:r>
    </w:p>
    <w:p>
      <w:pPr>
        <w:spacing w:after="150"/>
      </w:pPr>
      <w:r>
        <w:rPr/>
        <w:t xml:space="preserve">二、银行业票据客户开发的基本过程</w:t>
      </w:r>
    </w:p>
    <w:p>
      <w:pPr>
        <w:spacing w:after="150"/>
      </w:pPr>
      <w:r>
        <w:rPr/>
        <w:t xml:space="preserve">1、目标客户调查</w:t>
      </w:r>
    </w:p>
    <w:p>
      <w:pPr>
        <w:spacing w:after="150"/>
      </w:pPr>
      <w:r>
        <w:rPr/>
        <w:t xml:space="preserve">2、客户排查筛选</w:t>
      </w:r>
    </w:p>
    <w:p>
      <w:pPr>
        <w:spacing w:after="150"/>
      </w:pPr>
      <w:r>
        <w:rPr/>
        <w:t xml:space="preserve">3、了解客户需求</w:t>
      </w:r>
    </w:p>
    <w:p>
      <w:pPr>
        <w:spacing w:after="150"/>
      </w:pPr>
      <w:r>
        <w:rPr/>
        <w:t xml:space="preserve">4、联系客户获得信任</w:t>
      </w:r>
    </w:p>
    <w:p>
      <w:pPr>
        <w:spacing w:after="150"/>
      </w:pPr>
      <w:r>
        <w:rPr/>
        <w:t xml:space="preserve">5、高效率地办理业务</w:t>
      </w:r>
    </w:p>
    <w:p>
      <w:pPr>
        <w:spacing w:after="150"/>
      </w:pPr>
      <w:r>
        <w:rPr/>
        <w:t xml:space="preserve">三、票据主要适用的十大行业及营销技巧</w:t>
      </w:r>
    </w:p>
    <w:p>
      <w:pPr>
        <w:spacing w:after="150"/>
      </w:pPr>
      <w:r>
        <w:rPr/>
        <w:t xml:space="preserve">四、票据服务与其他业务的联动营销方法</w:t>
      </w:r>
    </w:p>
    <w:p>
      <w:pPr>
        <w:spacing w:after="150"/>
      </w:pPr>
      <w:r>
        <w:rPr/>
        <w:t xml:space="preserve">1、票据与流动资金贷款的组合营销</w:t>
      </w:r>
    </w:p>
    <w:p>
      <w:pPr>
        <w:spacing w:after="150"/>
      </w:pPr>
      <w:r>
        <w:rPr/>
        <w:t xml:space="preserve">2、票据与法人账户透支业务的组合营销</w:t>
      </w:r>
    </w:p>
    <w:p>
      <w:pPr>
        <w:spacing w:after="150"/>
      </w:pPr>
      <w:r>
        <w:rPr/>
        <w:t xml:space="preserve">3、票据与信用证的组合营销</w:t>
      </w:r>
    </w:p>
    <w:p>
      <w:pPr>
        <w:spacing w:after="150"/>
      </w:pPr>
      <w:r>
        <w:rPr/>
        <w:t xml:space="preserve">4、票据与保函产品的组合营销</w:t>
      </w:r>
    </w:p>
    <w:p>
      <w:pPr>
        <w:spacing w:after="150"/>
      </w:pPr>
      <w:r>
        <w:rPr/>
        <w:t xml:space="preserve">5、票据与保理产品的组合营销</w:t>
      </w:r>
    </w:p>
    <w:p>
      <w:pPr>
        <w:spacing w:after="150"/>
      </w:pPr>
      <w:r>
        <w:rPr/>
        <w:t xml:space="preserve">6、银票套餐的组合营销</w:t>
      </w:r>
    </w:p>
    <w:p>
      <w:pPr>
        <w:spacing w:after="150"/>
      </w:pPr>
      <w:r>
        <w:rPr/>
        <w:t xml:space="preserve">五、银行业票据服务营销实战技巧</w:t>
      </w:r>
    </w:p>
    <w:p>
      <w:pPr>
        <w:spacing w:after="150"/>
      </w:pPr>
      <w:r>
        <w:rPr/>
        <w:t xml:space="preserve">1、有效激活沉睡货款客户</w:t>
      </w:r>
    </w:p>
    <w:p>
      <w:pPr>
        <w:spacing w:after="150"/>
      </w:pPr>
      <w:r>
        <w:rPr/>
        <w:t xml:space="preserve">2、巧妙寻找关联客户的途径</w:t>
      </w:r>
    </w:p>
    <w:p>
      <w:pPr>
        <w:spacing w:after="150"/>
      </w:pPr>
      <w:r>
        <w:rPr/>
        <w:t xml:space="preserve">3、转贴现票据的营销技巧</w:t>
      </w:r>
    </w:p>
    <w:p>
      <w:pPr>
        <w:spacing w:after="150"/>
      </w:pPr>
      <w:r>
        <w:rPr/>
        <w:t xml:space="preserve">4、建立自己的票据服务品牌</w:t>
      </w:r>
    </w:p>
    <w:p>
      <w:pPr>
        <w:spacing w:after="150"/>
      </w:pPr>
      <w:r>
        <w:rPr/>
        <w:t xml:space="preserve">5、新服务模式创造客户</w:t>
      </w:r>
    </w:p>
    <w:p>
      <w:pPr>
        <w:spacing w:after="150"/>
      </w:pPr>
      <w:r>
        <w:rPr/>
        <w:t xml:space="preserve">6、确立合理定价体系</w:t>
      </w:r>
    </w:p>
    <w:p>
      <w:pPr>
        <w:spacing w:after="150"/>
      </w:pPr>
      <w:r>
        <w:rPr/>
        <w:t xml:space="preserve">第四节 银行业票据服务市场发展前景预测</w:t>
      </w:r>
    </w:p>
    <w:p>
      <w:pPr>
        <w:spacing w:after="150"/>
      </w:pPr>
      <w:r>
        <w:rPr/>
        <w:t xml:space="preserve">一、银行业票据服务市场交易量预测</w:t>
      </w:r>
    </w:p>
    <w:p>
      <w:pPr>
        <w:spacing w:after="150"/>
      </w:pPr>
      <w:r>
        <w:rPr/>
        <w:t xml:space="preserve">二、银行业票据服务市场发展趋势预测</w:t>
      </w:r>
    </w:p>
    <w:p>
      <w:pPr>
        <w:spacing w:after="150"/>
      </w:pPr>
      <w:r>
        <w:rPr>
          <w:b w:val="1"/>
          <w:bCs w:val="1"/>
        </w:rPr>
        <w:t xml:space="preserve">第四部分 竞争格局分析</w:t>
      </w:r>
    </w:p>
    <w:p>
      <w:pPr>
        <w:spacing w:after="150"/>
      </w:pPr>
      <w:r>
        <w:rPr/>
        <w:t xml:space="preserve">【票据服务市场重点区域市场发展情况如何?面临怎样的竞争格局?品牌企业经营情况怎样?】</w:t>
      </w:r>
    </w:p>
    <w:p>
      <w:pPr>
        <w:spacing w:after="150"/>
      </w:pPr>
      <w:r>
        <w:rPr>
          <w:b w:val="1"/>
          <w:bCs w:val="1"/>
        </w:rPr>
        <w:t xml:space="preserve">第十章 票据服务行业重点城市市场分析</w:t>
      </w:r>
    </w:p>
    <w:p>
      <w:pPr>
        <w:spacing w:after="150"/>
      </w:pPr>
      <w:r>
        <w:rPr/>
        <w:t xml:space="preserve">第一节 北京</w:t>
      </w:r>
    </w:p>
    <w:p>
      <w:pPr>
        <w:spacing w:after="150"/>
      </w:pPr>
      <w:r>
        <w:rPr/>
        <w:t xml:space="preserve">一、北京票据服务市场规模分析</w:t>
      </w:r>
    </w:p>
    <w:p>
      <w:pPr>
        <w:spacing w:after="150"/>
      </w:pPr>
      <w:r>
        <w:rPr/>
        <w:t xml:space="preserve">二、北京票据服务市场供给分析</w:t>
      </w:r>
    </w:p>
    <w:p>
      <w:pPr>
        <w:spacing w:after="150"/>
      </w:pPr>
      <w:r>
        <w:rPr/>
        <w:t xml:space="preserve">1、北京票据服务市场交易量分析</w:t>
      </w:r>
    </w:p>
    <w:p>
      <w:pPr>
        <w:spacing w:after="150"/>
      </w:pPr>
      <w:r>
        <w:rPr/>
        <w:t xml:space="preserve">2、北京票据服务市场交易量增长分析</w:t>
      </w:r>
    </w:p>
    <w:p>
      <w:pPr>
        <w:spacing w:after="150"/>
      </w:pPr>
      <w:r>
        <w:rPr/>
        <w:t xml:space="preserve">三、北京票据服务市场需求分析</w:t>
      </w:r>
    </w:p>
    <w:p>
      <w:pPr>
        <w:spacing w:after="150"/>
      </w:pPr>
      <w:r>
        <w:rPr/>
        <w:t xml:space="preserve">1、北京票据服务市场需求分析</w:t>
      </w:r>
    </w:p>
    <w:p>
      <w:pPr>
        <w:spacing w:after="150"/>
      </w:pPr>
      <w:r>
        <w:rPr/>
        <w:t xml:space="preserve">2、北京票据服务市场客户结构</w:t>
      </w:r>
    </w:p>
    <w:p>
      <w:pPr>
        <w:spacing w:after="150"/>
      </w:pPr>
      <w:r>
        <w:rPr/>
        <w:t xml:space="preserve">四、北京票据服务市场发展前景预测</w:t>
      </w:r>
    </w:p>
    <w:p>
      <w:pPr>
        <w:spacing w:after="150"/>
      </w:pPr>
      <w:r>
        <w:rPr/>
        <w:t xml:space="preserve">1、北京票据服务市场交易量预测</w:t>
      </w:r>
    </w:p>
    <w:p>
      <w:pPr>
        <w:spacing w:after="150"/>
      </w:pPr>
      <w:r>
        <w:rPr/>
        <w:t xml:space="preserve">2、北京票据服务市场发展趋势预测</w:t>
      </w:r>
    </w:p>
    <w:p>
      <w:pPr>
        <w:spacing w:after="150"/>
      </w:pPr>
      <w:r>
        <w:rPr/>
        <w:t xml:space="preserve">第二节 上海</w:t>
      </w:r>
    </w:p>
    <w:p>
      <w:pPr>
        <w:spacing w:after="150"/>
      </w:pPr>
      <w:r>
        <w:rPr/>
        <w:t xml:space="preserve">一、上海票据服务市场规模分析</w:t>
      </w:r>
    </w:p>
    <w:p>
      <w:pPr>
        <w:spacing w:after="150"/>
      </w:pPr>
      <w:r>
        <w:rPr/>
        <w:t xml:space="preserve">二、上海票据服务市场供给分析</w:t>
      </w:r>
    </w:p>
    <w:p>
      <w:pPr>
        <w:spacing w:after="150"/>
      </w:pPr>
      <w:r>
        <w:rPr/>
        <w:t xml:space="preserve">1、上海票据服务市场交易量分析</w:t>
      </w:r>
    </w:p>
    <w:p>
      <w:pPr>
        <w:spacing w:after="150"/>
      </w:pPr>
      <w:r>
        <w:rPr/>
        <w:t xml:space="preserve">2、上海票据服务市场交易量增长分析</w:t>
      </w:r>
    </w:p>
    <w:p>
      <w:pPr>
        <w:spacing w:after="150"/>
      </w:pPr>
      <w:r>
        <w:rPr/>
        <w:t xml:space="preserve">三、上海票据服务市场需求分析</w:t>
      </w:r>
    </w:p>
    <w:p>
      <w:pPr>
        <w:spacing w:after="150"/>
      </w:pPr>
      <w:r>
        <w:rPr/>
        <w:t xml:space="preserve">1、上海票据服务市场需求分析</w:t>
      </w:r>
    </w:p>
    <w:p>
      <w:pPr>
        <w:spacing w:after="150"/>
      </w:pPr>
      <w:r>
        <w:rPr/>
        <w:t xml:space="preserve">2、上海票据服务市场客户结构</w:t>
      </w:r>
    </w:p>
    <w:p>
      <w:pPr>
        <w:spacing w:after="150"/>
      </w:pPr>
      <w:r>
        <w:rPr/>
        <w:t xml:space="preserve">四、上海票据服务市场发展前景预测</w:t>
      </w:r>
    </w:p>
    <w:p>
      <w:pPr>
        <w:spacing w:after="150"/>
      </w:pPr>
      <w:r>
        <w:rPr/>
        <w:t xml:space="preserve">1、上海票据服务市场交易量预测</w:t>
      </w:r>
    </w:p>
    <w:p>
      <w:pPr>
        <w:spacing w:after="150"/>
      </w:pPr>
      <w:r>
        <w:rPr/>
        <w:t xml:space="preserve">2、上海票据服务市场发展趋势预测</w:t>
      </w:r>
    </w:p>
    <w:p>
      <w:pPr>
        <w:spacing w:after="150"/>
      </w:pPr>
      <w:r>
        <w:rPr/>
        <w:t xml:space="preserve">第三节 深圳</w:t>
      </w:r>
    </w:p>
    <w:p>
      <w:pPr>
        <w:spacing w:after="150"/>
      </w:pPr>
      <w:r>
        <w:rPr/>
        <w:t xml:space="preserve">一、深圳票据服务市场规模分析</w:t>
      </w:r>
    </w:p>
    <w:p>
      <w:pPr>
        <w:spacing w:after="150"/>
      </w:pPr>
      <w:r>
        <w:rPr/>
        <w:t xml:space="preserve">二、深圳票据服务市场供给分析</w:t>
      </w:r>
    </w:p>
    <w:p>
      <w:pPr>
        <w:spacing w:after="150"/>
      </w:pPr>
      <w:r>
        <w:rPr/>
        <w:t xml:space="preserve">1、深圳票据服务市场交易量分析</w:t>
      </w:r>
    </w:p>
    <w:p>
      <w:pPr>
        <w:spacing w:after="150"/>
      </w:pPr>
      <w:r>
        <w:rPr/>
        <w:t xml:space="preserve">2、深圳票据服务市场交易量增长分析</w:t>
      </w:r>
    </w:p>
    <w:p>
      <w:pPr>
        <w:spacing w:after="150"/>
      </w:pPr>
      <w:r>
        <w:rPr/>
        <w:t xml:space="preserve">三、深圳票据服务市场需求分析</w:t>
      </w:r>
    </w:p>
    <w:p>
      <w:pPr>
        <w:spacing w:after="150"/>
      </w:pPr>
      <w:r>
        <w:rPr/>
        <w:t xml:space="preserve">1、深圳票据服务市场需求分析</w:t>
      </w:r>
    </w:p>
    <w:p>
      <w:pPr>
        <w:spacing w:after="150"/>
      </w:pPr>
      <w:r>
        <w:rPr/>
        <w:t xml:space="preserve">2、深圳票据服务市场客户结构</w:t>
      </w:r>
    </w:p>
    <w:p>
      <w:pPr>
        <w:spacing w:after="150"/>
      </w:pPr>
      <w:r>
        <w:rPr/>
        <w:t xml:space="preserve">四、深圳票据服务市场发展前景预测</w:t>
      </w:r>
    </w:p>
    <w:p>
      <w:pPr>
        <w:spacing w:after="150"/>
      </w:pPr>
      <w:r>
        <w:rPr/>
        <w:t xml:space="preserve">1、深圳票据服务市场交易量预测</w:t>
      </w:r>
    </w:p>
    <w:p>
      <w:pPr>
        <w:spacing w:after="150"/>
      </w:pPr>
      <w:r>
        <w:rPr/>
        <w:t xml:space="preserve">2、深圳票据服务市场发展趋势预测</w:t>
      </w:r>
    </w:p>
    <w:p>
      <w:pPr>
        <w:spacing w:after="150"/>
      </w:pPr>
      <w:r>
        <w:rPr/>
        <w:t xml:space="preserve">第四节 温州</w:t>
      </w:r>
    </w:p>
    <w:p>
      <w:pPr>
        <w:spacing w:after="150"/>
      </w:pPr>
      <w:r>
        <w:rPr/>
        <w:t xml:space="preserve">一、温州票据服务市场规模分析</w:t>
      </w:r>
    </w:p>
    <w:p>
      <w:pPr>
        <w:spacing w:after="150"/>
      </w:pPr>
      <w:r>
        <w:rPr/>
        <w:t xml:space="preserve">二、温州票据服务市场供给分析</w:t>
      </w:r>
    </w:p>
    <w:p>
      <w:pPr>
        <w:spacing w:after="150"/>
      </w:pPr>
      <w:r>
        <w:rPr/>
        <w:t xml:space="preserve">1、温州票据服务市场交易量分析</w:t>
      </w:r>
    </w:p>
    <w:p>
      <w:pPr>
        <w:spacing w:after="150"/>
      </w:pPr>
      <w:r>
        <w:rPr/>
        <w:t xml:space="preserve">2、温州票据服务市场交易量增长分析</w:t>
      </w:r>
    </w:p>
    <w:p>
      <w:pPr>
        <w:spacing w:after="150"/>
      </w:pPr>
      <w:r>
        <w:rPr/>
        <w:t xml:space="preserve">三、温州票据服务市场需求分析</w:t>
      </w:r>
    </w:p>
    <w:p>
      <w:pPr>
        <w:spacing w:after="150"/>
      </w:pPr>
      <w:r>
        <w:rPr/>
        <w:t xml:space="preserve">1、温州票据服务市场需求分析</w:t>
      </w:r>
    </w:p>
    <w:p>
      <w:pPr>
        <w:spacing w:after="150"/>
      </w:pPr>
      <w:r>
        <w:rPr/>
        <w:t xml:space="preserve">2、温州票据服务市场客户结构</w:t>
      </w:r>
    </w:p>
    <w:p>
      <w:pPr>
        <w:spacing w:after="150"/>
      </w:pPr>
      <w:r>
        <w:rPr/>
        <w:t xml:space="preserve">四、温州票据服务市场发展前景预测</w:t>
      </w:r>
    </w:p>
    <w:p>
      <w:pPr>
        <w:spacing w:after="150"/>
      </w:pPr>
      <w:r>
        <w:rPr/>
        <w:t xml:space="preserve">1、温州票据服务市场交易量预测</w:t>
      </w:r>
    </w:p>
    <w:p>
      <w:pPr>
        <w:spacing w:after="150"/>
      </w:pPr>
      <w:r>
        <w:rPr/>
        <w:t xml:space="preserve">2、温州票据服务市场发展趋势预测</w:t>
      </w:r>
    </w:p>
    <w:p>
      <w:pPr>
        <w:spacing w:after="150"/>
      </w:pPr>
      <w:r>
        <w:rPr/>
        <w:t xml:space="preserve">第五节 武汉</w:t>
      </w:r>
    </w:p>
    <w:p>
      <w:pPr>
        <w:spacing w:after="150"/>
      </w:pPr>
      <w:r>
        <w:rPr/>
        <w:t xml:space="preserve">一、武汉票据服务市场规模分析</w:t>
      </w:r>
    </w:p>
    <w:p>
      <w:pPr>
        <w:spacing w:after="150"/>
      </w:pPr>
      <w:r>
        <w:rPr/>
        <w:t xml:space="preserve">二、武汉票据服务市场供给分析</w:t>
      </w:r>
    </w:p>
    <w:p>
      <w:pPr>
        <w:spacing w:after="150"/>
      </w:pPr>
      <w:r>
        <w:rPr/>
        <w:t xml:space="preserve">1、武汉票据服务市场交易量分析</w:t>
      </w:r>
    </w:p>
    <w:p>
      <w:pPr>
        <w:spacing w:after="150"/>
      </w:pPr>
      <w:r>
        <w:rPr/>
        <w:t xml:space="preserve">2、武汉票据服务市场交易量增长分析</w:t>
      </w:r>
    </w:p>
    <w:p>
      <w:pPr>
        <w:spacing w:after="150"/>
      </w:pPr>
      <w:r>
        <w:rPr/>
        <w:t xml:space="preserve">三、武汉票据服务市场需求分析</w:t>
      </w:r>
    </w:p>
    <w:p>
      <w:pPr>
        <w:spacing w:after="150"/>
      </w:pPr>
      <w:r>
        <w:rPr/>
        <w:t xml:space="preserve">1、武汉票据服务市场需求分析</w:t>
      </w:r>
    </w:p>
    <w:p>
      <w:pPr>
        <w:spacing w:after="150"/>
      </w:pPr>
      <w:r>
        <w:rPr/>
        <w:t xml:space="preserve">2、武汉票据服务市场客户结构</w:t>
      </w:r>
    </w:p>
    <w:p>
      <w:pPr>
        <w:spacing w:after="150"/>
      </w:pPr>
      <w:r>
        <w:rPr/>
        <w:t xml:space="preserve">四、武汉票据服务市场发展前景预测</w:t>
      </w:r>
    </w:p>
    <w:p>
      <w:pPr>
        <w:spacing w:after="150"/>
      </w:pPr>
      <w:r>
        <w:rPr/>
        <w:t xml:space="preserve">1、武汉票据服务市场交易量预测</w:t>
      </w:r>
    </w:p>
    <w:p>
      <w:pPr>
        <w:spacing w:after="150"/>
      </w:pPr>
      <w:r>
        <w:rPr/>
        <w:t xml:space="preserve">2、武汉票据服务市场发展趋势预测</w:t>
      </w:r>
    </w:p>
    <w:p>
      <w:pPr>
        <w:spacing w:after="150"/>
      </w:pPr>
      <w:r>
        <w:rPr/>
        <w:t xml:space="preserve">第六节 重庆</w:t>
      </w:r>
    </w:p>
    <w:p>
      <w:pPr>
        <w:spacing w:after="150"/>
      </w:pPr>
      <w:r>
        <w:rPr/>
        <w:t xml:space="preserve">一、重庆票据服务市场规模分析</w:t>
      </w:r>
    </w:p>
    <w:p>
      <w:pPr>
        <w:spacing w:after="150"/>
      </w:pPr>
      <w:r>
        <w:rPr/>
        <w:t xml:space="preserve">二、重庆票据服务市场供给分析</w:t>
      </w:r>
    </w:p>
    <w:p>
      <w:pPr>
        <w:spacing w:after="150"/>
      </w:pPr>
      <w:r>
        <w:rPr/>
        <w:t xml:space="preserve">1、重庆票据服务市场交易量分析</w:t>
      </w:r>
    </w:p>
    <w:p>
      <w:pPr>
        <w:spacing w:after="150"/>
      </w:pPr>
      <w:r>
        <w:rPr/>
        <w:t xml:space="preserve">2、重庆票据服务市场交易量增长分析</w:t>
      </w:r>
    </w:p>
    <w:p>
      <w:pPr>
        <w:spacing w:after="150"/>
      </w:pPr>
      <w:r>
        <w:rPr/>
        <w:t xml:space="preserve">三、重庆票据服务市场需求分析</w:t>
      </w:r>
    </w:p>
    <w:p>
      <w:pPr>
        <w:spacing w:after="150"/>
      </w:pPr>
      <w:r>
        <w:rPr/>
        <w:t xml:space="preserve">1、重庆票据服务市场需求分析</w:t>
      </w:r>
    </w:p>
    <w:p>
      <w:pPr>
        <w:spacing w:after="150"/>
      </w:pPr>
      <w:r>
        <w:rPr/>
        <w:t xml:space="preserve">2、重庆票据服务市场客户结构</w:t>
      </w:r>
    </w:p>
    <w:p>
      <w:pPr>
        <w:spacing w:after="150"/>
      </w:pPr>
      <w:r>
        <w:rPr/>
        <w:t xml:space="preserve">四、重庆票据服务市场发展前景预测</w:t>
      </w:r>
    </w:p>
    <w:p>
      <w:pPr>
        <w:spacing w:after="150"/>
      </w:pPr>
      <w:r>
        <w:rPr/>
        <w:t xml:space="preserve">1、重庆票据服务市场交易量预测</w:t>
      </w:r>
    </w:p>
    <w:p>
      <w:pPr>
        <w:spacing w:after="150"/>
      </w:pPr>
      <w:r>
        <w:rPr/>
        <w:t xml:space="preserve">2、重庆票据服务市场发展趋势预测</w:t>
      </w:r>
    </w:p>
    <w:p>
      <w:pPr>
        <w:spacing w:after="150"/>
      </w:pPr>
      <w:r>
        <w:rPr/>
        <w:t xml:space="preserve">第七节 天津</w:t>
      </w:r>
    </w:p>
    <w:p>
      <w:pPr>
        <w:spacing w:after="150"/>
      </w:pPr>
      <w:r>
        <w:rPr/>
        <w:t xml:space="preserve">一、天津票据服务市场规模分析</w:t>
      </w:r>
    </w:p>
    <w:p>
      <w:pPr>
        <w:spacing w:after="150"/>
      </w:pPr>
      <w:r>
        <w:rPr/>
        <w:t xml:space="preserve">二、天津票据服务市场供给分析</w:t>
      </w:r>
    </w:p>
    <w:p>
      <w:pPr>
        <w:spacing w:after="150"/>
      </w:pPr>
      <w:r>
        <w:rPr/>
        <w:t xml:space="preserve">1、天津票据服务市场交易量分析</w:t>
      </w:r>
    </w:p>
    <w:p>
      <w:pPr>
        <w:spacing w:after="150"/>
      </w:pPr>
      <w:r>
        <w:rPr/>
        <w:t xml:space="preserve">2、天津票据服务市场交易量增长分析</w:t>
      </w:r>
    </w:p>
    <w:p>
      <w:pPr>
        <w:spacing w:after="150"/>
      </w:pPr>
      <w:r>
        <w:rPr/>
        <w:t xml:space="preserve">三、天津票据服务市场需求分析</w:t>
      </w:r>
    </w:p>
    <w:p>
      <w:pPr>
        <w:spacing w:after="150"/>
      </w:pPr>
      <w:r>
        <w:rPr/>
        <w:t xml:space="preserve">1、天津票据服务市场需求分析</w:t>
      </w:r>
    </w:p>
    <w:p>
      <w:pPr>
        <w:spacing w:after="150"/>
      </w:pPr>
      <w:r>
        <w:rPr/>
        <w:t xml:space="preserve">2、天津票据服务市场客户结构</w:t>
      </w:r>
    </w:p>
    <w:p>
      <w:pPr>
        <w:spacing w:after="150"/>
      </w:pPr>
      <w:r>
        <w:rPr/>
        <w:t xml:space="preserve">四、天津票据服务市场发展前景预测</w:t>
      </w:r>
    </w:p>
    <w:p>
      <w:pPr>
        <w:spacing w:after="150"/>
      </w:pPr>
      <w:r>
        <w:rPr/>
        <w:t xml:space="preserve">1、天津票据服务市场交易量预测</w:t>
      </w:r>
    </w:p>
    <w:p>
      <w:pPr>
        <w:spacing w:after="150"/>
      </w:pPr>
      <w:r>
        <w:rPr/>
        <w:t xml:space="preserve">2、天津票据服务市场发展趋势预测</w:t>
      </w:r>
    </w:p>
    <w:p>
      <w:pPr>
        <w:spacing w:after="150"/>
      </w:pPr>
      <w:r>
        <w:rPr>
          <w:b w:val="1"/>
          <w:bCs w:val="1"/>
        </w:rPr>
        <w:t xml:space="preserve">第十一章 票据服务行业竞争形势分析</w:t>
      </w:r>
    </w:p>
    <w:p>
      <w:pPr>
        <w:spacing w:after="150"/>
      </w:pPr>
      <w:r>
        <w:rPr/>
        <w:t xml:space="preserve">第一节 行业总体市场竞争状况分析</w:t>
      </w:r>
    </w:p>
    <w:p>
      <w:pPr>
        <w:spacing w:after="150"/>
      </w:pPr>
      <w:r>
        <w:rPr/>
        <w:t xml:space="preserve">一、票据服务行业竞争结构分析</w:t>
      </w:r>
    </w:p>
    <w:p>
      <w:pPr>
        <w:spacing w:after="150"/>
      </w:pPr>
      <w:r>
        <w:rPr/>
        <w:t xml:space="preserve">二、票据服务行业企业间竞争格局分析</w:t>
      </w:r>
    </w:p>
    <w:p>
      <w:pPr>
        <w:spacing w:after="150"/>
      </w:pPr>
      <w:r>
        <w:rPr/>
        <w:t xml:space="preserve">三、票据服务行业集中度分析</w:t>
      </w:r>
    </w:p>
    <w:p>
      <w:pPr>
        <w:spacing w:after="150"/>
      </w:pPr>
      <w:r>
        <w:rPr/>
        <w:t xml:space="preserve">四、票据服务行业SWOT分析</w:t>
      </w:r>
    </w:p>
    <w:p>
      <w:pPr>
        <w:spacing w:after="150"/>
      </w:pPr>
      <w:r>
        <w:rPr/>
        <w:t xml:space="preserve">1、票据服务行业优势分析</w:t>
      </w:r>
    </w:p>
    <w:p>
      <w:pPr>
        <w:spacing w:after="150"/>
      </w:pPr>
      <w:r>
        <w:rPr/>
        <w:t xml:space="preserve">2、票据服务行业劣势分析</w:t>
      </w:r>
    </w:p>
    <w:p>
      <w:pPr>
        <w:spacing w:after="150"/>
      </w:pPr>
      <w:r>
        <w:rPr/>
        <w:t xml:space="preserve">3、票据服务行业机会分析</w:t>
      </w:r>
    </w:p>
    <w:p>
      <w:pPr>
        <w:spacing w:after="150"/>
      </w:pPr>
      <w:r>
        <w:rPr/>
        <w:t xml:space="preserve">4、票据服务行业威胁分析</w:t>
      </w:r>
    </w:p>
    <w:p>
      <w:pPr>
        <w:spacing w:after="150"/>
      </w:pPr>
      <w:r>
        <w:rPr/>
        <w:t xml:space="preserve">第二节 中国票据服务行业竞争格局综述</w:t>
      </w:r>
    </w:p>
    <w:p>
      <w:pPr>
        <w:spacing w:after="150"/>
      </w:pPr>
      <w:r>
        <w:rPr/>
        <w:t xml:space="preserve">一、票据服务行业竞争概况</w:t>
      </w:r>
    </w:p>
    <w:p>
      <w:pPr>
        <w:spacing w:after="150"/>
      </w:pPr>
      <w:r>
        <w:rPr/>
        <w:t xml:space="preserve">二、中国票据服务行业竞争力分析</w:t>
      </w:r>
    </w:p>
    <w:p>
      <w:pPr>
        <w:spacing w:after="150"/>
      </w:pPr>
      <w:r>
        <w:rPr/>
        <w:t xml:space="preserve">三、票据服务行业主要企业竞争力分析</w:t>
      </w:r>
    </w:p>
    <w:p>
      <w:pPr>
        <w:spacing w:after="150"/>
      </w:pPr>
      <w:r>
        <w:rPr/>
        <w:t xml:space="preserve">第三节 2019-2023年票据服务行业竞争格局分析</w:t>
      </w:r>
    </w:p>
    <w:p>
      <w:pPr>
        <w:spacing w:after="150"/>
      </w:pPr>
      <w:r>
        <w:rPr/>
        <w:t xml:space="preserve">一、2019-2023年国内外票据服务竞争分析</w:t>
      </w:r>
    </w:p>
    <w:p>
      <w:pPr>
        <w:spacing w:after="150"/>
      </w:pPr>
      <w:r>
        <w:rPr/>
        <w:t xml:space="preserve">二、2019-2023年我国票据服务市场竞争分析</w:t>
      </w:r>
    </w:p>
    <w:p>
      <w:pPr>
        <w:spacing w:after="150"/>
      </w:pPr>
      <w:r>
        <w:rPr/>
        <w:t xml:space="preserve">三、2019-2023年我国票据服务市场集中度分析</w:t>
      </w:r>
    </w:p>
    <w:p>
      <w:pPr>
        <w:spacing w:after="150"/>
      </w:pPr>
      <w:r>
        <w:rPr/>
        <w:t xml:space="preserve">四、2019-2023年国内主要票据服务企业动向</w:t>
      </w:r>
    </w:p>
    <w:p>
      <w:pPr>
        <w:spacing w:after="150"/>
      </w:pPr>
      <w:r>
        <w:rPr>
          <w:b w:val="1"/>
          <w:bCs w:val="1"/>
        </w:rPr>
        <w:t xml:space="preserve">第十二章 票据服务行业领先企业经营形势分析</w:t>
      </w:r>
    </w:p>
    <w:p>
      <w:pPr>
        <w:spacing w:after="150"/>
      </w:pPr>
      <w:r>
        <w:rPr/>
        <w:t xml:space="preserve">第一节 中国票据服务企业总体发展状况分析</w:t>
      </w:r>
    </w:p>
    <w:p>
      <w:pPr>
        <w:spacing w:after="150"/>
      </w:pPr>
      <w:r>
        <w:rPr/>
        <w:t xml:space="preserve">一、票据服务企业主要类型</w:t>
      </w:r>
    </w:p>
    <w:p>
      <w:pPr>
        <w:spacing w:after="150"/>
      </w:pPr>
      <w:r>
        <w:rPr/>
        <w:t xml:space="preserve">二、票据服务企业资本运作分析</w:t>
      </w:r>
    </w:p>
    <w:p>
      <w:pPr>
        <w:spacing w:after="150"/>
      </w:pPr>
      <w:r>
        <w:rPr/>
        <w:t xml:space="preserve">第二节 中国领先银行类票据服务企业经营形势分析</w:t>
      </w:r>
    </w:p>
    <w:p>
      <w:pPr>
        <w:spacing w:after="150"/>
      </w:pPr>
      <w:r>
        <w:rPr/>
        <w:t xml:space="preserve">一、中国银行股份有限公司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8、企业便捷金融服务构建</w:t>
      </w:r>
    </w:p>
    <w:p>
      <w:pPr>
        <w:spacing w:after="150"/>
      </w:pPr>
      <w:r>
        <w:rPr/>
        <w:t xml:space="preserve">9、企业创新融资方式</w:t>
      </w:r>
    </w:p>
    <w:p>
      <w:pPr>
        <w:spacing w:after="150"/>
      </w:pPr>
      <w:r>
        <w:rPr/>
        <w:t xml:space="preserve">10、企业未来发展动向</w:t>
      </w:r>
    </w:p>
    <w:p>
      <w:pPr>
        <w:spacing w:after="150"/>
      </w:pPr>
      <w:r>
        <w:rPr/>
        <w:t xml:space="preserve">二、中国工商银行股份有限公司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8、企业票据资产托管服务</w:t>
      </w:r>
    </w:p>
    <w:p>
      <w:pPr>
        <w:spacing w:after="150"/>
      </w:pPr>
      <w:r>
        <w:rPr/>
        <w:t xml:space="preserve">9、企业票据服务优势分析</w:t>
      </w:r>
    </w:p>
    <w:p>
      <w:pPr>
        <w:spacing w:after="150"/>
      </w:pPr>
      <w:r>
        <w:rPr/>
        <w:t xml:space="preserve">10、企业未来发展动向</w:t>
      </w:r>
    </w:p>
    <w:p>
      <w:pPr>
        <w:spacing w:after="150"/>
      </w:pPr>
      <w:r>
        <w:rPr/>
        <w:t xml:space="preserve">三、中国建设银行股份有限公司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9、企业票据业务风险防范</w:t>
      </w:r>
    </w:p>
    <w:p>
      <w:pPr>
        <w:spacing w:after="150"/>
      </w:pPr>
      <w:r>
        <w:rPr/>
        <w:t xml:space="preserve">10、企业未来发展动向</w:t>
      </w:r>
    </w:p>
    <w:p>
      <w:pPr>
        <w:spacing w:after="150"/>
      </w:pPr>
      <w:r>
        <w:rPr/>
        <w:t xml:space="preserve">四、中国农业银行股份有限公司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8、企业票据管家业务分析</w:t>
      </w:r>
    </w:p>
    <w:p>
      <w:pPr>
        <w:spacing w:after="150"/>
      </w:pPr>
      <w:r>
        <w:rPr/>
        <w:t xml:space="preserve">9、企业票据业务经营模式</w:t>
      </w:r>
    </w:p>
    <w:p>
      <w:pPr>
        <w:spacing w:after="150"/>
      </w:pPr>
      <w:r>
        <w:rPr/>
        <w:t xml:space="preserve">10、企业未来发展动向</w:t>
      </w:r>
    </w:p>
    <w:p>
      <w:pPr>
        <w:spacing w:after="150"/>
      </w:pPr>
      <w:r>
        <w:rPr/>
        <w:t xml:space="preserve">五、中信银行股份有限公司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8、企业票据服务战略布局</w:t>
      </w:r>
    </w:p>
    <w:p>
      <w:pPr>
        <w:spacing w:after="150"/>
      </w:pPr>
      <w:r>
        <w:rPr/>
        <w:t xml:space="preserve">9、企业票据融通模式分析</w:t>
      </w:r>
    </w:p>
    <w:p>
      <w:pPr>
        <w:spacing w:after="150"/>
      </w:pPr>
      <w:r>
        <w:rPr/>
        <w:t xml:space="preserve">10、企业未来发展动向</w:t>
      </w:r>
    </w:p>
    <w:p>
      <w:pPr>
        <w:spacing w:after="150"/>
      </w:pPr>
      <w:r>
        <w:rPr/>
        <w:t xml:space="preserve">六、招商银行股份有限公司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8、企业票据保管箱模式</w:t>
      </w:r>
    </w:p>
    <w:p>
      <w:pPr>
        <w:spacing w:after="150"/>
      </w:pPr>
      <w:r>
        <w:rPr/>
        <w:t xml:space="preserve">9、企业智能资产配置系统</w:t>
      </w:r>
    </w:p>
    <w:p>
      <w:pPr>
        <w:spacing w:after="150"/>
      </w:pPr>
      <w:r>
        <w:rPr/>
        <w:t xml:space="preserve">10、企业未来发展动向</w:t>
      </w:r>
    </w:p>
    <w:p>
      <w:pPr>
        <w:spacing w:after="150"/>
      </w:pPr>
      <w:r>
        <w:rPr/>
        <w:t xml:space="preserve">七、中国民生银行股份有限公司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8、企业综合票据服务分析</w:t>
      </w:r>
    </w:p>
    <w:p>
      <w:pPr>
        <w:spacing w:after="150"/>
      </w:pPr>
      <w:r>
        <w:rPr/>
        <w:t xml:space="preserve">9、企业票据服务竞争力评价</w:t>
      </w:r>
    </w:p>
    <w:p>
      <w:pPr>
        <w:spacing w:after="150"/>
      </w:pPr>
      <w:r>
        <w:rPr/>
        <w:t xml:space="preserve">10、企业未来发展动向</w:t>
      </w:r>
    </w:p>
    <w:p>
      <w:pPr>
        <w:spacing w:after="150"/>
      </w:pPr>
      <w:r>
        <w:rPr/>
        <w:t xml:space="preserve">八、兴业银行股份有限公司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8、企业资金融通模式建设</w:t>
      </w:r>
    </w:p>
    <w:p>
      <w:pPr>
        <w:spacing w:after="150"/>
      </w:pPr>
      <w:r>
        <w:rPr/>
        <w:t xml:space="preserve">9、企业特色票据服务分析</w:t>
      </w:r>
    </w:p>
    <w:p>
      <w:pPr>
        <w:spacing w:after="150"/>
      </w:pPr>
      <w:r>
        <w:rPr/>
        <w:t xml:space="preserve">10、企业未来发展动向</w:t>
      </w:r>
    </w:p>
    <w:p>
      <w:pPr>
        <w:spacing w:after="150"/>
      </w:pPr>
      <w:r>
        <w:rPr/>
        <w:t xml:space="preserve">九、交通银行股份有限公司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8、企业三个创新分析</w:t>
      </w:r>
    </w:p>
    <w:p>
      <w:pPr>
        <w:spacing w:after="150"/>
      </w:pPr>
      <w:r>
        <w:rPr/>
        <w:t xml:space="preserve">9、企业票据自助通分析</w:t>
      </w:r>
    </w:p>
    <w:p>
      <w:pPr>
        <w:spacing w:after="150"/>
      </w:pPr>
      <w:r>
        <w:rPr/>
        <w:t xml:space="preserve">10、企业未来发展动向</w:t>
      </w:r>
    </w:p>
    <w:p>
      <w:pPr>
        <w:spacing w:after="150"/>
      </w:pPr>
      <w:r>
        <w:rPr/>
        <w:t xml:space="preserve">十、平安银行股份有限公司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8、企业一站式服务分析</w:t>
      </w:r>
    </w:p>
    <w:p>
      <w:pPr>
        <w:spacing w:after="150"/>
      </w:pPr>
      <w:r>
        <w:rPr/>
        <w:t xml:space="preserve">9、企业区域集优模式分析</w:t>
      </w:r>
    </w:p>
    <w:p>
      <w:pPr>
        <w:spacing w:after="150"/>
      </w:pPr>
      <w:r>
        <w:rPr/>
        <w:t xml:space="preserve">10、企业未来发展动向</w:t>
      </w:r>
    </w:p>
    <w:p>
      <w:pPr>
        <w:spacing w:after="150"/>
      </w:pPr>
      <w:r>
        <w:rPr/>
        <w:t xml:space="preserve">十一、华夏银行股份有限公司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8、企业票据综合管理系统</w:t>
      </w:r>
    </w:p>
    <w:p>
      <w:pPr>
        <w:spacing w:after="150"/>
      </w:pPr>
      <w:r>
        <w:rPr/>
        <w:t xml:space="preserve">9、企业票e达品牌分析</w:t>
      </w:r>
    </w:p>
    <w:p>
      <w:pPr>
        <w:spacing w:after="150"/>
      </w:pPr>
      <w:r>
        <w:rPr/>
        <w:t xml:space="preserve">10、企业未来发展动向</w:t>
      </w:r>
    </w:p>
    <w:p>
      <w:pPr>
        <w:spacing w:after="150"/>
      </w:pPr>
      <w:r>
        <w:rPr/>
        <w:t xml:space="preserve">十二、上海浦东发展银行股份有限公司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8、企业票据服务转型分析</w:t>
      </w:r>
    </w:p>
    <w:p>
      <w:pPr>
        <w:spacing w:after="150"/>
      </w:pPr>
      <w:r>
        <w:rPr/>
        <w:t xml:space="preserve">9、企业小额票据贴现服务</w:t>
      </w:r>
    </w:p>
    <w:p>
      <w:pPr>
        <w:spacing w:after="150"/>
      </w:pPr>
      <w:r>
        <w:rPr/>
        <w:t xml:space="preserve">10、企业未来发展动向</w:t>
      </w:r>
    </w:p>
    <w:p>
      <w:pPr>
        <w:spacing w:after="150"/>
      </w:pPr>
      <w:r>
        <w:rPr/>
        <w:t xml:space="preserve">十三、中国光大银行股份有限公司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8、企业票据服务升级分析</w:t>
      </w:r>
    </w:p>
    <w:p>
      <w:pPr>
        <w:spacing w:after="150"/>
      </w:pPr>
      <w:r>
        <w:rPr/>
        <w:t xml:space="preserve">9、企业票据业务合作分析</w:t>
      </w:r>
    </w:p>
    <w:p>
      <w:pPr>
        <w:spacing w:after="150"/>
      </w:pPr>
      <w:r>
        <w:rPr/>
        <w:t xml:space="preserve">10、企业未来发展动向</w:t>
      </w:r>
    </w:p>
    <w:p>
      <w:pPr>
        <w:spacing w:after="150"/>
      </w:pPr>
      <w:r>
        <w:rPr/>
        <w:t xml:space="preserve">十四、北京银行股份有限公司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8、企业集合票据业务优势</w:t>
      </w:r>
    </w:p>
    <w:p>
      <w:pPr>
        <w:spacing w:after="150"/>
      </w:pPr>
      <w:r>
        <w:rPr/>
        <w:t xml:space="preserve">9、企业票据服务竞争力评价</w:t>
      </w:r>
    </w:p>
    <w:p>
      <w:pPr>
        <w:spacing w:after="150"/>
      </w:pPr>
      <w:r>
        <w:rPr/>
        <w:t xml:space="preserve">10、企业未来发展动向</w:t>
      </w:r>
    </w:p>
    <w:p>
      <w:pPr>
        <w:spacing w:after="150"/>
      </w:pPr>
      <w:r>
        <w:rPr/>
        <w:t xml:space="preserve">十五、南京银行股份有限公司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8、企业票据业务规模分析</w:t>
      </w:r>
    </w:p>
    <w:p>
      <w:pPr>
        <w:spacing w:after="150"/>
      </w:pPr>
      <w:r>
        <w:rPr/>
        <w:t xml:space="preserve">9、企业集合票据业务优势</w:t>
      </w:r>
    </w:p>
    <w:p>
      <w:pPr>
        <w:spacing w:after="150"/>
      </w:pPr>
      <w:r>
        <w:rPr/>
        <w:t xml:space="preserve">10、企业未来发展动向</w:t>
      </w:r>
    </w:p>
    <w:p>
      <w:pPr>
        <w:spacing w:after="150"/>
      </w:pPr>
      <w:r>
        <w:rPr/>
        <w:t xml:space="preserve">十六、宁波银行股份有限公司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8、企业票据收益规模分析</w:t>
      </w:r>
    </w:p>
    <w:p>
      <w:pPr>
        <w:spacing w:after="150"/>
      </w:pPr>
      <w:r>
        <w:rPr/>
        <w:t xml:space="preserve">9、企业金融服务平台升级</w:t>
      </w:r>
    </w:p>
    <w:p>
      <w:pPr>
        <w:spacing w:after="150"/>
      </w:pPr>
      <w:r>
        <w:rPr/>
        <w:t xml:space="preserve">10、企业未来发展动向</w:t>
      </w:r>
    </w:p>
    <w:p>
      <w:pPr>
        <w:spacing w:after="150"/>
      </w:pPr>
      <w:r>
        <w:rPr/>
        <w:t xml:space="preserve">十七、西安银行股份有限公司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8、企业票据业务经营策略</w:t>
      </w:r>
    </w:p>
    <w:p>
      <w:pPr>
        <w:spacing w:after="150"/>
      </w:pPr>
      <w:r>
        <w:rPr/>
        <w:t xml:space="preserve">9、企业票据服务发展战略</w:t>
      </w:r>
    </w:p>
    <w:p>
      <w:pPr>
        <w:spacing w:after="150"/>
      </w:pPr>
      <w:r>
        <w:rPr/>
        <w:t xml:space="preserve">10、企业未来发展动向</w:t>
      </w:r>
    </w:p>
    <w:p>
      <w:pPr>
        <w:spacing w:after="150"/>
      </w:pPr>
      <w:r>
        <w:rPr/>
        <w:t xml:space="preserve">十八、广发银行股份有限公司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8、企业创新服务分析</w:t>
      </w:r>
    </w:p>
    <w:p>
      <w:pPr>
        <w:spacing w:after="150"/>
      </w:pPr>
      <w:r>
        <w:rPr/>
        <w:t xml:space="preserve">9、企业助力中小企业发展</w:t>
      </w:r>
    </w:p>
    <w:p>
      <w:pPr>
        <w:spacing w:after="150"/>
      </w:pPr>
      <w:r>
        <w:rPr/>
        <w:t xml:space="preserve">10、企业未来发展动向</w:t>
      </w:r>
    </w:p>
    <w:p>
      <w:pPr>
        <w:spacing w:after="150"/>
      </w:pPr>
      <w:r>
        <w:rPr/>
        <w:t xml:space="preserve">十九、上海银行股份有限公司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8、企业制度创新分析</w:t>
      </w:r>
    </w:p>
    <w:p>
      <w:pPr>
        <w:spacing w:after="150"/>
      </w:pPr>
      <w:r>
        <w:rPr/>
        <w:t xml:space="preserve">9、企业集合票据承销分析</w:t>
      </w:r>
    </w:p>
    <w:p>
      <w:pPr>
        <w:spacing w:after="150"/>
      </w:pPr>
      <w:r>
        <w:rPr/>
        <w:t xml:space="preserve">10、企业未来发展动向</w:t>
      </w:r>
    </w:p>
    <w:p>
      <w:pPr>
        <w:spacing w:after="150"/>
      </w:pPr>
      <w:r>
        <w:rPr/>
        <w:t xml:space="preserve">二十、江苏银行股份有限公司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8、企业布局互联网分析</w:t>
      </w:r>
    </w:p>
    <w:p>
      <w:pPr>
        <w:spacing w:after="150"/>
      </w:pPr>
      <w:r>
        <w:rPr/>
        <w:t xml:space="preserve">9、企业资源整合分析</w:t>
      </w:r>
    </w:p>
    <w:p>
      <w:pPr>
        <w:spacing w:after="150"/>
      </w:pPr>
      <w:r>
        <w:rPr/>
        <w:t xml:space="preserve">10、企业未来发展动向</w:t>
      </w:r>
    </w:p>
    <w:p>
      <w:pPr>
        <w:spacing w:after="150"/>
      </w:pPr>
      <w:r>
        <w:rPr/>
        <w:t xml:space="preserve">二十一、杭州银行股份有限公司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8、企业科技金融效果分析</w:t>
      </w:r>
    </w:p>
    <w:p>
      <w:pPr>
        <w:spacing w:after="150"/>
      </w:pPr>
      <w:r>
        <w:rPr/>
        <w:t xml:space="preserve">9、企业服务实体经济分析</w:t>
      </w:r>
    </w:p>
    <w:p>
      <w:pPr>
        <w:spacing w:after="150"/>
      </w:pPr>
      <w:r>
        <w:rPr/>
        <w:t xml:space="preserve">10、企业未来发展动向</w:t>
      </w:r>
    </w:p>
    <w:p>
      <w:pPr>
        <w:spacing w:after="150"/>
      </w:pPr>
      <w:r>
        <w:rPr/>
        <w:t xml:space="preserve">二十二、徽商银行股份有限公司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8、企业绿色信贷分析</w:t>
      </w:r>
    </w:p>
    <w:p>
      <w:pPr>
        <w:spacing w:after="150"/>
      </w:pPr>
      <w:r>
        <w:rPr/>
        <w:t xml:space="preserve">9、企业新服务分析</w:t>
      </w:r>
    </w:p>
    <w:p>
      <w:pPr>
        <w:spacing w:after="150"/>
      </w:pPr>
      <w:r>
        <w:rPr/>
        <w:t xml:space="preserve">10、企业未来发展动向</w:t>
      </w:r>
    </w:p>
    <w:p>
      <w:pPr>
        <w:spacing w:after="150"/>
      </w:pPr>
      <w:r>
        <w:rPr/>
        <w:t xml:space="preserve">二十三、浙商银行股份有限公司</w:t>
      </w:r>
    </w:p>
    <w:p>
      <w:pPr>
        <w:spacing w:after="150"/>
      </w:pPr>
      <w:r>
        <w:rPr/>
        <w:t xml:space="preserve">1、企业发展概况</w:t>
      </w:r>
    </w:p>
    <w:p>
      <w:pPr>
        <w:spacing w:after="150"/>
      </w:pPr>
      <w:r>
        <w:rPr/>
        <w:t xml:space="preserve">2、企业票据业务分析</w:t>
      </w:r>
    </w:p>
    <w:p>
      <w:pPr>
        <w:spacing w:after="150"/>
      </w:pPr>
      <w:r>
        <w:rPr/>
        <w:t xml:space="preserve">3、企业经营指标分析</w:t>
      </w:r>
    </w:p>
    <w:p>
      <w:pPr>
        <w:spacing w:after="150"/>
      </w:pPr>
      <w:r>
        <w:rPr/>
        <w:t xml:space="preserve">4、企业偿债能力分析</w:t>
      </w:r>
    </w:p>
    <w:p>
      <w:pPr>
        <w:spacing w:after="150"/>
      </w:pPr>
      <w:r>
        <w:rPr/>
        <w:t xml:space="preserve">5、企业运营能力分析</w:t>
      </w:r>
    </w:p>
    <w:p>
      <w:pPr>
        <w:spacing w:after="150"/>
      </w:pPr>
      <w:r>
        <w:rPr/>
        <w:t xml:space="preserve">6、企业盈利能力分析</w:t>
      </w:r>
    </w:p>
    <w:p>
      <w:pPr>
        <w:spacing w:after="150"/>
      </w:pPr>
      <w:r>
        <w:rPr/>
        <w:t xml:space="preserve">7、企业成长能力分析</w:t>
      </w:r>
    </w:p>
    <w:p>
      <w:pPr>
        <w:spacing w:after="150"/>
      </w:pPr>
      <w:r>
        <w:rPr/>
        <w:t xml:space="preserve">8、企业直接和间接融资分析</w:t>
      </w:r>
    </w:p>
    <w:p>
      <w:pPr>
        <w:spacing w:after="150"/>
      </w:pPr>
      <w:r>
        <w:rPr/>
        <w:t xml:space="preserve">9、企业助力甬企升级转型</w:t>
      </w:r>
    </w:p>
    <w:p>
      <w:pPr>
        <w:spacing w:after="150"/>
      </w:pPr>
      <w:r>
        <w:rPr/>
        <w:t xml:space="preserve">10、企业未来发展动向</w:t>
      </w:r>
    </w:p>
    <w:p>
      <w:pPr>
        <w:spacing w:after="150"/>
      </w:pPr>
      <w:r>
        <w:rPr/>
        <w:t xml:space="preserve">第三节 中国领先中介类票据服务企业经营形势分析</w:t>
      </w:r>
    </w:p>
    <w:p>
      <w:pPr>
        <w:spacing w:after="150"/>
      </w:pPr>
      <w:r>
        <w:rPr/>
        <w:t xml:space="preserve">一、武汉长江金融服务有限公司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7、企业票据超市服务分析</w:t>
      </w:r>
    </w:p>
    <w:p>
      <w:pPr>
        <w:spacing w:after="150"/>
      </w:pPr>
      <w:r>
        <w:rPr/>
        <w:t xml:space="preserve">8、企业投融资分析</w:t>
      </w:r>
    </w:p>
    <w:p>
      <w:pPr>
        <w:spacing w:after="150"/>
      </w:pPr>
      <w:r>
        <w:rPr/>
        <w:t xml:space="preserve">9、企业经营竞争优势分析</w:t>
      </w:r>
    </w:p>
    <w:p>
      <w:pPr>
        <w:spacing w:after="150"/>
      </w:pPr>
      <w:r>
        <w:rPr/>
        <w:t xml:space="preserve">10、企业未来发展战略</w:t>
      </w:r>
    </w:p>
    <w:p>
      <w:pPr>
        <w:spacing w:after="150"/>
      </w:pPr>
      <w:r>
        <w:rPr/>
        <w:t xml:space="preserve">二、武汉融众金融服务有限公司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7、企业利率市场化分析</w:t>
      </w:r>
    </w:p>
    <w:p>
      <w:pPr>
        <w:spacing w:after="150"/>
      </w:pPr>
      <w:r>
        <w:rPr/>
        <w:t xml:space="preserve">8、企业票据市场鲇鱼</w:t>
      </w:r>
    </w:p>
    <w:p>
      <w:pPr>
        <w:spacing w:after="150"/>
      </w:pPr>
      <w:r>
        <w:rPr/>
        <w:t xml:space="preserve">9、企业经营竞争优势分析</w:t>
      </w:r>
    </w:p>
    <w:p>
      <w:pPr>
        <w:spacing w:after="150"/>
      </w:pPr>
      <w:r>
        <w:rPr/>
        <w:t xml:space="preserve">10、企业未来发展战略</w:t>
      </w:r>
    </w:p>
    <w:p>
      <w:pPr>
        <w:spacing w:after="150"/>
      </w:pPr>
      <w:r>
        <w:rPr/>
        <w:t xml:space="preserve">三、温州市和君中小企业票据服务有限公司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7、企业创新服务分析</w:t>
      </w:r>
    </w:p>
    <w:p>
      <w:pPr>
        <w:spacing w:after="150"/>
      </w:pPr>
      <w:r>
        <w:rPr/>
        <w:t xml:space="preserve">8、企业资金流转分析</w:t>
      </w:r>
    </w:p>
    <w:p>
      <w:pPr>
        <w:spacing w:after="150"/>
      </w:pPr>
      <w:r>
        <w:rPr/>
        <w:t xml:space="preserve">9、企业经营竞争优势分析</w:t>
      </w:r>
    </w:p>
    <w:p>
      <w:pPr>
        <w:spacing w:after="150"/>
      </w:pPr>
      <w:r>
        <w:rPr/>
        <w:t xml:space="preserve">10、企业未来发展战略</w:t>
      </w:r>
    </w:p>
    <w:p>
      <w:pPr>
        <w:spacing w:after="150"/>
      </w:pPr>
      <w:r>
        <w:rPr/>
        <w:t xml:space="preserve">四、泉州市国鑫票据服务有限公司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7、企业战略合作分析</w:t>
      </w:r>
    </w:p>
    <w:p>
      <w:pPr>
        <w:spacing w:after="150"/>
      </w:pPr>
      <w:r>
        <w:rPr/>
        <w:t xml:space="preserve">8、企业运营模式分析</w:t>
      </w:r>
    </w:p>
    <w:p>
      <w:pPr>
        <w:spacing w:after="150"/>
      </w:pPr>
      <w:r>
        <w:rPr/>
        <w:t xml:space="preserve">9、企业经营竞争优势分析</w:t>
      </w:r>
    </w:p>
    <w:p>
      <w:pPr>
        <w:spacing w:after="150"/>
      </w:pPr>
      <w:r>
        <w:rPr/>
        <w:t xml:space="preserve">10、企业未来发展战略</w:t>
      </w:r>
    </w:p>
    <w:p>
      <w:pPr>
        <w:spacing w:after="150"/>
      </w:pPr>
      <w:r>
        <w:rPr/>
        <w:t xml:space="preserve">五、上海普兰金融服务有限公司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7、企业区域性票据中心分析</w:t>
      </w:r>
    </w:p>
    <w:p>
      <w:pPr>
        <w:spacing w:after="150"/>
      </w:pPr>
      <w:r>
        <w:rPr/>
        <w:t xml:space="preserve">nbsp;8、企业金改发展分析</w:t>
      </w:r>
    </w:p>
    <w:p>
      <w:pPr>
        <w:spacing w:after="150"/>
      </w:pPr>
      <w:r>
        <w:rPr/>
        <w:t xml:space="preserve">9、企业经营竞争优势分析</w:t>
      </w:r>
    </w:p>
    <w:p>
      <w:pPr>
        <w:spacing w:after="150"/>
      </w:pPr>
      <w:r>
        <w:rPr/>
        <w:t xml:space="preserve">10、企业未来发展战略</w:t>
      </w:r>
    </w:p>
    <w:p>
      <w:pPr>
        <w:spacing w:after="150"/>
      </w:pPr>
      <w:r>
        <w:rPr/>
        <w:t xml:space="preserve">六、上海励国投资控股集团有限公司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7、企业运营建设分析</w:t>
      </w:r>
    </w:p>
    <w:p>
      <w:pPr>
        <w:spacing w:after="150"/>
      </w:pPr>
      <w:r>
        <w:rPr/>
        <w:t xml:space="preserve">8、企业票据服务案例分析</w:t>
      </w:r>
    </w:p>
    <w:p>
      <w:pPr>
        <w:spacing w:after="150"/>
      </w:pPr>
      <w:r>
        <w:rPr/>
        <w:t xml:space="preserve">9、企业经营竞争优势分析</w:t>
      </w:r>
    </w:p>
    <w:p>
      <w:pPr>
        <w:spacing w:after="150"/>
      </w:pPr>
      <w:r>
        <w:rPr/>
        <w:t xml:space="preserve">10、企业未来发展战略</w:t>
      </w:r>
    </w:p>
    <w:p>
      <w:pPr>
        <w:spacing w:after="150"/>
      </w:pPr>
      <w:r>
        <w:rPr/>
        <w:t xml:space="preserve">七、深圳市福琪金融服务有限公司</w:t>
      </w:r>
    </w:p>
    <w:p>
      <w:pPr>
        <w:spacing w:after="150"/>
      </w:pPr>
      <w:r>
        <w:rPr/>
        <w:t xml:space="preserve">1、企业发展概况</w:t>
      </w:r>
    </w:p>
    <w:p>
      <w:pPr>
        <w:spacing w:after="150"/>
      </w:pPr>
      <w:r>
        <w:rPr/>
        <w:t xml:space="preserve">2、企业经营业务范围</w:t>
      </w:r>
    </w:p>
    <w:p>
      <w:pPr>
        <w:spacing w:after="150"/>
      </w:pPr>
      <w:r>
        <w:rPr/>
        <w:t xml:space="preserve">3、企业经营情况分析</w:t>
      </w:r>
    </w:p>
    <w:p>
      <w:pPr>
        <w:spacing w:after="150"/>
      </w:pPr>
      <w:r>
        <w:rPr/>
        <w:t xml:space="preserve">4、企业财务状况分析</w:t>
      </w:r>
    </w:p>
    <w:p>
      <w:pPr>
        <w:spacing w:after="150"/>
      </w:pPr>
      <w:r>
        <w:rPr/>
        <w:t xml:space="preserve">5、企业资本运营分析</w:t>
      </w:r>
    </w:p>
    <w:p>
      <w:pPr>
        <w:spacing w:after="150"/>
      </w:pPr>
      <w:r>
        <w:rPr/>
        <w:t xml:space="preserve">6、企业客户群体及服务</w:t>
      </w:r>
    </w:p>
    <w:p>
      <w:pPr>
        <w:spacing w:after="150"/>
      </w:pPr>
      <w:r>
        <w:rPr/>
        <w:t xml:space="preserve">7、企业创新金融服务分析</w:t>
      </w:r>
    </w:p>
    <w:p>
      <w:pPr>
        <w:spacing w:after="150"/>
      </w:pPr>
      <w:r>
        <w:rPr/>
        <w:t xml:space="preserve">8、企业经营渠道分布</w:t>
      </w:r>
    </w:p>
    <w:p>
      <w:pPr>
        <w:spacing w:after="150"/>
      </w:pPr>
      <w:r>
        <w:rPr/>
        <w:t xml:space="preserve">9、企业经营竞争优势分析</w:t>
      </w:r>
    </w:p>
    <w:p>
      <w:pPr>
        <w:spacing w:after="150"/>
      </w:pPr>
      <w:r>
        <w:rPr/>
        <w:t xml:space="preserve">10、企业未来发展战略</w:t>
      </w:r>
    </w:p>
    <w:p>
      <w:pPr>
        <w:spacing w:after="150"/>
      </w:pPr>
      <w:r>
        <w:rPr>
          <w:b w:val="1"/>
          <w:bCs w:val="1"/>
        </w:rPr>
        <w:t xml:space="preserve">第五部分 发展前景展望</w:t>
      </w:r>
    </w:p>
    <w:p>
      <w:pPr>
        <w:spacing w:after="150"/>
      </w:pPr>
      <w:r>
        <w:rPr/>
        <w:t xml:space="preserve">【未来票据服务行业发展前景怎样?有些什么样的变化趋势?投资价值怎样?投资机会在哪里?】</w:t>
      </w:r>
    </w:p>
    <w:p>
      <w:pPr>
        <w:spacing w:after="150"/>
      </w:pPr>
      <w:r>
        <w:rPr>
          <w:b w:val="1"/>
          <w:bCs w:val="1"/>
        </w:rPr>
        <w:t xml:space="preserve">第十三章 2024-2029年票据服务行业前景及趋势预测</w:t>
      </w:r>
    </w:p>
    <w:p>
      <w:pPr>
        <w:spacing w:after="150"/>
      </w:pPr>
      <w:r>
        <w:rPr/>
        <w:t xml:space="preserve">第一节 2024-2029年票据服务市场发展前景</w:t>
      </w:r>
    </w:p>
    <w:p>
      <w:pPr>
        <w:spacing w:after="150"/>
      </w:pPr>
      <w:r>
        <w:rPr/>
        <w:t xml:space="preserve">一、2024-2029年票据服务市场发展潜力</w:t>
      </w:r>
    </w:p>
    <w:p>
      <w:pPr>
        <w:spacing w:after="150"/>
      </w:pPr>
      <w:r>
        <w:rPr/>
        <w:t xml:space="preserve">二、2024-2029年票据服务市场发展前景展望</w:t>
      </w:r>
    </w:p>
    <w:p>
      <w:pPr>
        <w:spacing w:after="150"/>
      </w:pPr>
      <w:r>
        <w:rPr/>
        <w:t xml:space="preserve">1、交易电子化</w:t>
      </w:r>
    </w:p>
    <w:p>
      <w:pPr>
        <w:spacing w:after="150"/>
      </w:pPr>
      <w:r>
        <w:rPr/>
        <w:t xml:space="preserve">2、运作资金化</w:t>
      </w:r>
    </w:p>
    <w:p>
      <w:pPr>
        <w:spacing w:after="150"/>
      </w:pPr>
      <w:r>
        <w:rPr/>
        <w:t xml:space="preserve">3、产品衍生化</w:t>
      </w:r>
    </w:p>
    <w:p>
      <w:pPr>
        <w:spacing w:after="150"/>
      </w:pPr>
      <w:r>
        <w:rPr/>
        <w:t xml:space="preserve">4、服务综合化</w:t>
      </w:r>
    </w:p>
    <w:p>
      <w:pPr>
        <w:spacing w:after="150"/>
      </w:pPr>
      <w:r>
        <w:rPr/>
        <w:t xml:space="preserve">三、2024-2029年票据服务细分行业发展前景分析</w:t>
      </w:r>
    </w:p>
    <w:p>
      <w:pPr>
        <w:spacing w:after="150"/>
      </w:pPr>
      <w:r>
        <w:rPr/>
        <w:t xml:space="preserve">第二节 2024-2029年票据服务市场发展趋势预测</w:t>
      </w:r>
    </w:p>
    <w:p>
      <w:pPr>
        <w:spacing w:after="150"/>
      </w:pPr>
      <w:r>
        <w:rPr/>
        <w:t xml:space="preserve">一、2024-2029年票据服务行业发展趋势</w:t>
      </w:r>
    </w:p>
    <w:p>
      <w:pPr>
        <w:spacing w:after="150"/>
      </w:pPr>
      <w:r>
        <w:rPr/>
        <w:t xml:space="preserve">二、2024-2029年票据服务市场规模预测</w:t>
      </w:r>
    </w:p>
    <w:p>
      <w:pPr>
        <w:spacing w:after="150"/>
      </w:pPr>
      <w:r>
        <w:rPr/>
        <w:t xml:space="preserve">1、票据服务行业市场容量预测</w:t>
      </w:r>
    </w:p>
    <w:p>
      <w:pPr>
        <w:spacing w:after="150"/>
      </w:pPr>
      <w:r>
        <w:rPr/>
        <w:t xml:space="preserve">2、票据服务行业销售收入预测</w:t>
      </w:r>
    </w:p>
    <w:p>
      <w:pPr>
        <w:spacing w:after="150"/>
      </w:pPr>
      <w:r>
        <w:rPr/>
        <w:t xml:space="preserve">三、2024-2029年票据服务行业应用趋势预测</w:t>
      </w:r>
    </w:p>
    <w:p>
      <w:pPr>
        <w:spacing w:after="150"/>
      </w:pPr>
      <w:r>
        <w:rPr/>
        <w:t xml:space="preserve">四、2024-2029年细分市场发展趋势预测</w:t>
      </w:r>
    </w:p>
    <w:p>
      <w:pPr>
        <w:spacing w:after="150"/>
      </w:pPr>
      <w:r>
        <w:rPr/>
        <w:t xml:space="preserve">第三节 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第十四章 2024-2029年票据服务行业投资价值评估分析</w:t>
      </w:r>
    </w:p>
    <w:p>
      <w:pPr>
        <w:spacing w:after="150"/>
      </w:pPr>
      <w:r>
        <w:rPr/>
        <w:t xml:space="preserve">第一节 票据服务行业投资特性分析</w:t>
      </w:r>
    </w:p>
    <w:p>
      <w:pPr>
        <w:spacing w:after="150"/>
      </w:pPr>
      <w:r>
        <w:rPr/>
        <w:t xml:space="preserve">一、票据服务行业进入壁垒分析</w:t>
      </w:r>
    </w:p>
    <w:p>
      <w:pPr>
        <w:spacing w:after="150"/>
      </w:pPr>
      <w:r>
        <w:rPr/>
        <w:t xml:space="preserve">1、资金壁垒</w:t>
      </w:r>
    </w:p>
    <w:p>
      <w:pPr>
        <w:spacing w:after="150"/>
      </w:pPr>
      <w:r>
        <w:rPr/>
        <w:t xml:space="preserve">2、资质壁垒</w:t>
      </w:r>
    </w:p>
    <w:p>
      <w:pPr>
        <w:spacing w:after="150"/>
      </w:pPr>
      <w:r>
        <w:rPr/>
        <w:t xml:space="preserve">3、政策壁垒</w:t>
      </w:r>
    </w:p>
    <w:p>
      <w:pPr>
        <w:spacing w:after="150"/>
      </w:pPr>
      <w:r>
        <w:rPr/>
        <w:t xml:space="preserve">二、票据服务行业盈利因素分析</w:t>
      </w:r>
    </w:p>
    <w:p>
      <w:pPr>
        <w:spacing w:after="150"/>
      </w:pPr>
      <w:r>
        <w:rPr/>
        <w:t xml:space="preserve">三、票据服务行业运营模式分析</w:t>
      </w:r>
    </w:p>
    <w:p>
      <w:pPr>
        <w:spacing w:after="150"/>
      </w:pPr>
      <w:r>
        <w:rPr/>
        <w:t xml:space="preserve">第二节 2024-2029年票据服务行业发展的影响因素</w:t>
      </w:r>
    </w:p>
    <w:p>
      <w:pPr>
        <w:spacing w:after="150"/>
      </w:pPr>
      <w:r>
        <w:rPr/>
        <w:t xml:space="preserve">一、有利因素</w:t>
      </w:r>
    </w:p>
    <w:p>
      <w:pPr>
        <w:spacing w:after="150"/>
      </w:pPr>
      <w:r>
        <w:rPr/>
        <w:t xml:space="preserve">1、经济结构优化</w:t>
      </w:r>
    </w:p>
    <w:p>
      <w:pPr>
        <w:spacing w:after="150"/>
      </w:pPr>
      <w:r>
        <w:rPr/>
        <w:t xml:space="preserve">2、稳定的货币政策</w:t>
      </w:r>
    </w:p>
    <w:p>
      <w:pPr>
        <w:spacing w:after="150"/>
      </w:pPr>
      <w:r>
        <w:rPr/>
        <w:t xml:space="preserve">3、互联网新业态</w:t>
      </w:r>
    </w:p>
    <w:p>
      <w:pPr>
        <w:spacing w:after="150"/>
      </w:pPr>
      <w:r>
        <w:rPr/>
        <w:t xml:space="preserve">二、不利因素</w:t>
      </w:r>
    </w:p>
    <w:p>
      <w:pPr>
        <w:spacing w:after="150"/>
      </w:pPr>
      <w:r>
        <w:rPr/>
        <w:t xml:space="preserve">1、制度建设不到位</w:t>
      </w:r>
    </w:p>
    <w:p>
      <w:pPr>
        <w:spacing w:after="150"/>
      </w:pPr>
      <w:r>
        <w:rPr/>
        <w:t xml:space="preserve">2、持票人认识不足</w:t>
      </w:r>
    </w:p>
    <w:p>
      <w:pPr>
        <w:spacing w:after="150"/>
      </w:pPr>
      <w:r>
        <w:rPr/>
        <w:t xml:space="preserve">3、评估体系不健全</w:t>
      </w:r>
    </w:p>
    <w:p>
      <w:pPr>
        <w:spacing w:after="150"/>
      </w:pPr>
      <w:r>
        <w:rPr/>
        <w:t xml:space="preserve">4、交易品种有待增加</w:t>
      </w:r>
    </w:p>
    <w:p>
      <w:pPr>
        <w:spacing w:after="150"/>
      </w:pPr>
      <w:r>
        <w:rPr/>
        <w:t xml:space="preserve">5、业务操作科技化含量不高</w:t>
      </w:r>
    </w:p>
    <w:p>
      <w:pPr>
        <w:spacing w:after="150"/>
      </w:pPr>
      <w:r>
        <w:rPr/>
        <w:t xml:space="preserve">6、内控和监管机制不健全</w:t>
      </w:r>
    </w:p>
    <w:p>
      <w:pPr>
        <w:spacing w:after="150"/>
      </w:pPr>
      <w:r>
        <w:rPr/>
        <w:t xml:space="preserve">第三节 2024-2029年票据服务行业投资价值评估分析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2024-2029年票据服务行业投资机会与风险防范</w:t>
      </w:r>
    </w:p>
    <w:p>
      <w:pPr>
        <w:spacing w:after="150"/>
      </w:pPr>
      <w:r>
        <w:rPr/>
        <w:t xml:space="preserve">第一节 票据服务行业投融资情况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四、票据服务行业投资现状分析</w:t>
      </w:r>
    </w:p>
    <w:p>
      <w:pPr>
        <w:spacing w:after="150"/>
      </w:pPr>
      <w:r>
        <w:rPr/>
        <w:t xml:space="preserve">第二节 2024-2029年票据服务行业投资机会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四、票据服务行业投资机遇</w:t>
      </w:r>
    </w:p>
    <w:p>
      <w:pPr>
        <w:spacing w:after="150"/>
      </w:pPr>
      <w:r>
        <w:rPr/>
        <w:t xml:space="preserve">第三节 2024-2029年票据服务行业投资风险及防范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三、信用风险及防范</w:t>
      </w:r>
    </w:p>
    <w:p>
      <w:pPr>
        <w:spacing w:after="150"/>
      </w:pPr>
      <w:r>
        <w:rPr/>
        <w:t xml:space="preserve">四、操作风险及防范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第六部分 发展战略研究</w:t>
      </w:r>
    </w:p>
    <w:p>
      <w:pPr>
        <w:spacing w:after="150"/>
      </w:pPr>
      <w:r>
        <w:rPr/>
        <w:t xml:space="preserve">【票据服务行业面临哪些问题及瓶颈?有哪些解决对策?未来的投资战略和发展战略如何制定?】</w:t>
      </w:r>
    </w:p>
    <w:p>
      <w:pPr>
        <w:spacing w:after="150"/>
      </w:pPr>
      <w:r>
        <w:rPr>
          <w:b w:val="1"/>
          <w:bCs w:val="1"/>
        </w:rPr>
        <w:t xml:space="preserve">第十六章 2024-2029年票据服务行业面临的困境及对策</w:t>
      </w:r>
    </w:p>
    <w:p>
      <w:pPr>
        <w:spacing w:after="150"/>
      </w:pPr>
      <w:r>
        <w:rPr/>
        <w:t xml:space="preserve">第一节 2019-2023年票据服务行业面临的困境</w:t>
      </w:r>
    </w:p>
    <w:p>
      <w:pPr>
        <w:spacing w:after="150"/>
      </w:pPr>
      <w:r>
        <w:rPr/>
        <w:t xml:space="preserve">第二节 票据服务企业面临的困境及对策</w:t>
      </w:r>
    </w:p>
    <w:p>
      <w:pPr>
        <w:spacing w:after="150"/>
      </w:pPr>
      <w:r>
        <w:rPr/>
        <w:t xml:space="preserve">一、重点票据服务企业面临的困境及对策</w:t>
      </w:r>
    </w:p>
    <w:p>
      <w:pPr>
        <w:spacing w:after="150"/>
      </w:pPr>
      <w:r>
        <w:rPr/>
        <w:t xml:space="preserve">1、重点票据服务企业面临的困境</w:t>
      </w:r>
    </w:p>
    <w:p>
      <w:pPr>
        <w:spacing w:after="150"/>
      </w:pPr>
      <w:r>
        <w:rPr/>
        <w:t xml:space="preserve">2、重点票据服务企业对策探讨</w:t>
      </w:r>
    </w:p>
    <w:p>
      <w:pPr>
        <w:spacing w:after="150"/>
      </w:pPr>
      <w:r>
        <w:rPr/>
        <w:t xml:space="preserve">二、中小票据服务企业发展困境及策略分析</w:t>
      </w:r>
    </w:p>
    <w:p>
      <w:pPr>
        <w:spacing w:after="150"/>
      </w:pPr>
      <w:r>
        <w:rPr/>
        <w:t xml:space="preserve">1、中小票据服务企业面临的困境</w:t>
      </w:r>
    </w:p>
    <w:p>
      <w:pPr>
        <w:spacing w:after="150"/>
      </w:pPr>
      <w:r>
        <w:rPr/>
        <w:t xml:space="preserve">2、中小票据服务企业对策探讨</w:t>
      </w:r>
    </w:p>
    <w:p>
      <w:pPr>
        <w:spacing w:after="150"/>
      </w:pPr>
      <w:r>
        <w:rPr/>
        <w:t xml:space="preserve">三、国内票据服务企业的出路分析</w:t>
      </w:r>
    </w:p>
    <w:p>
      <w:pPr>
        <w:spacing w:after="150"/>
      </w:pPr>
      <w:r>
        <w:rPr/>
        <w:t xml:space="preserve">第三节 中国票据服务行业存在的问题及对策</w:t>
      </w:r>
    </w:p>
    <w:p>
      <w:pPr>
        <w:spacing w:after="150"/>
      </w:pPr>
      <w:r>
        <w:rPr/>
        <w:t xml:space="preserve">一、中国票据服务行业存在的问题</w:t>
      </w:r>
    </w:p>
    <w:p>
      <w:pPr>
        <w:spacing w:after="150"/>
      </w:pPr>
      <w:r>
        <w:rPr/>
        <w:t xml:space="preserve">二、票据服务行业发展的建议对策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中国票据服务市场发展面临的挑战与对策</w:t>
      </w:r>
    </w:p>
    <w:p>
      <w:pPr>
        <w:spacing w:after="150"/>
      </w:pPr>
      <w:r>
        <w:rPr>
          <w:b w:val="1"/>
          <w:bCs w:val="1"/>
        </w:rPr>
        <w:t xml:space="preserve">第十七章 票据服务行业发展战略研究</w:t>
      </w:r>
    </w:p>
    <w:p>
      <w:pPr>
        <w:spacing w:after="150"/>
      </w:pPr>
      <w:r>
        <w:rPr/>
        <w:t xml:space="preserve">第一节 票据服务行业发展战略研究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票据服务经营策略分析</w:t>
      </w:r>
    </w:p>
    <w:p>
      <w:pPr>
        <w:spacing w:after="150"/>
      </w:pPr>
      <w:r>
        <w:rPr/>
        <w:t xml:space="preserve">一、票据服务市场细分策略</w:t>
      </w:r>
    </w:p>
    <w:p>
      <w:pPr>
        <w:spacing w:after="150"/>
      </w:pPr>
      <w:r>
        <w:rPr/>
        <w:t xml:space="preserve">二、票据服务市场创新策略</w:t>
      </w:r>
    </w:p>
    <w:p>
      <w:pPr>
        <w:spacing w:after="150"/>
      </w:pPr>
      <w:r>
        <w:rPr/>
        <w:t xml:space="preserve">三、品牌定位与品类规划</w:t>
      </w:r>
    </w:p>
    <w:p>
      <w:pPr>
        <w:spacing w:after="150"/>
      </w:pPr>
      <w:r>
        <w:rPr/>
        <w:t xml:space="preserve">四、票据服务新产品差异化战略</w:t>
      </w:r>
    </w:p>
    <w:p>
      <w:pPr>
        <w:spacing w:after="150"/>
      </w:pPr>
      <w:r>
        <w:rPr/>
        <w:t xml:space="preserve">第三节 票据服务行业投资战略研究</w:t>
      </w:r>
    </w:p>
    <w:p>
      <w:pPr>
        <w:spacing w:after="150"/>
      </w:pPr>
      <w:r>
        <w:rPr/>
        <w:t xml:space="preserve">一、票据服务行业投资战略</w:t>
      </w:r>
    </w:p>
    <w:p>
      <w:pPr>
        <w:spacing w:after="150"/>
      </w:pPr>
      <w:r>
        <w:rPr/>
        <w:t xml:space="preserve">二、2024-2029年票据服务行业投资战略</w:t>
      </w:r>
    </w:p>
    <w:p>
      <w:pPr>
        <w:spacing w:after="150"/>
      </w:pPr>
      <w:r>
        <w:rPr/>
        <w:t xml:space="preserve">三、2024-2029年细分行业投资战略</w:t>
      </w:r>
    </w:p>
    <w:p>
      <w:pPr>
        <w:spacing w:after="150"/>
      </w:pPr>
      <w:r>
        <w:rPr>
          <w:b w:val="1"/>
          <w:bCs w:val="1"/>
        </w:rPr>
        <w:t xml:space="preserve">第十八章 研究结论及发展建议</w:t>
      </w:r>
    </w:p>
    <w:p>
      <w:pPr>
        <w:spacing w:after="150"/>
      </w:pPr>
      <w:r>
        <w:rPr/>
        <w:t xml:space="preserve">第一节 票据服务行业研究结论及建议</w:t>
      </w:r>
    </w:p>
    <w:p>
      <w:pPr>
        <w:spacing w:after="150"/>
      </w:pPr>
      <w:r>
        <w:rPr/>
        <w:t xml:space="preserve">第二节 票据服务子行业研究结论及建议</w:t>
      </w:r>
    </w:p>
    <w:p>
      <w:pPr>
        <w:spacing w:after="150"/>
      </w:pPr>
      <w:r>
        <w:rPr/>
        <w:t xml:space="preserve">第三节 中道泰和票据服务行业发展建议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图表：2019-2023年全球票据服务行业市场规模</w:t>
      </w:r>
    </w:p>
    <w:p>
      <w:pPr>
        <w:spacing w:after="150"/>
      </w:pPr>
      <w:r>
        <w:rPr/>
        <w:t xml:space="preserve">图表：2019-2023年中国票据服务行业市场规模</w:t>
      </w:r>
    </w:p>
    <w:p>
      <w:pPr>
        <w:spacing w:after="150"/>
      </w:pPr>
      <w:r>
        <w:rPr/>
        <w:t xml:space="preserve">图表：2019-2023年票据服务行业重要数据指标比较</w:t>
      </w:r>
    </w:p>
    <w:p>
      <w:pPr>
        <w:spacing w:after="150"/>
      </w:pPr>
      <w:r>
        <w:rPr/>
        <w:t xml:space="preserve">图表：2019-2023年中国票据服务市场占全球份额比较</w:t>
      </w:r>
    </w:p>
    <w:p>
      <w:pPr>
        <w:spacing w:after="150"/>
      </w:pPr>
      <w:r>
        <w:rPr/>
        <w:t xml:space="preserve">图表：2019-2023年票据服务行业利润总额</w:t>
      </w:r>
    </w:p>
    <w:p>
      <w:pPr>
        <w:spacing w:after="150"/>
      </w:pPr>
      <w:r>
        <w:rPr/>
        <w:t xml:space="preserve">图表：2019-2023年票据服务行业资产总计</w:t>
      </w:r>
    </w:p>
    <w:p>
      <w:pPr>
        <w:spacing w:after="150"/>
      </w:pPr>
      <w:r>
        <w:rPr/>
        <w:t xml:space="preserve">图表：2019-2023年票据服务行业负债总计</w:t>
      </w:r>
    </w:p>
    <w:p>
      <w:pPr>
        <w:spacing w:after="150"/>
      </w:pPr>
      <w:r>
        <w:rPr/>
        <w:t xml:space="preserve">图表：2019-2023年票据服务行业竞争力分析</w:t>
      </w:r>
    </w:p>
    <w:p>
      <w:pPr>
        <w:spacing w:after="150"/>
      </w:pPr>
      <w:r>
        <w:rPr/>
        <w:t xml:space="preserve">图表：2019-2023年票据服务行业主营业务收入</w:t>
      </w:r>
    </w:p>
    <w:p>
      <w:pPr>
        <w:spacing w:after="150"/>
      </w:pPr>
      <w:r>
        <w:rPr/>
        <w:t xml:space="preserve">图表：2019-2023年票据服务行业主营业务成本</w:t>
      </w:r>
    </w:p>
    <w:p>
      <w:pPr>
        <w:spacing w:after="150"/>
      </w:pPr>
      <w:r>
        <w:rPr/>
        <w:t xml:space="preserve">图表：2019-2023年票据服务行业销售费用分析</w:t>
      </w:r>
    </w:p>
    <w:p>
      <w:pPr>
        <w:spacing w:after="150"/>
      </w:pPr>
      <w:r>
        <w:rPr/>
        <w:t xml:space="preserve">图表：2019-2023年票据服务行业管理费用分析</w:t>
      </w:r>
    </w:p>
    <w:p>
      <w:pPr>
        <w:spacing w:after="150"/>
      </w:pPr>
      <w:r>
        <w:rPr/>
        <w:t xml:space="preserve">图表：2019-2023年票据服务行业财务费用分析</w:t>
      </w:r>
    </w:p>
    <w:p>
      <w:pPr>
        <w:spacing w:after="150"/>
      </w:pPr>
      <w:r>
        <w:rPr/>
        <w:t xml:space="preserve">图表：2019-2023年票据服务行业销售毛利率分析</w:t>
      </w:r>
    </w:p>
    <w:p>
      <w:pPr>
        <w:spacing w:after="150"/>
      </w:pPr>
      <w:r>
        <w:rPr/>
        <w:t xml:space="preserve">图表：2019-2023年票据服务行业销售利润率分析</w:t>
      </w:r>
    </w:p>
    <w:p>
      <w:pPr>
        <w:spacing w:after="150"/>
      </w:pPr>
      <w:r>
        <w:rPr/>
        <w:t xml:space="preserve">图表：2019-2023年票据服务行业成本费用利润率分析</w:t>
      </w:r>
    </w:p>
    <w:p>
      <w:pPr>
        <w:spacing w:after="150"/>
      </w:pPr>
      <w:r>
        <w:rPr/>
        <w:t xml:space="preserve">图表：2019-2023年票据服务行业总资产利润率分析</w:t>
      </w:r>
    </w:p>
    <w:p>
      <w:pPr>
        <w:spacing w:after="150"/>
      </w:pPr>
      <w:r>
        <w:rPr/>
        <w:t xml:space="preserve">图表：2019-2023年中国银行股份有限公司主要经济指标</w:t>
      </w:r>
    </w:p>
    <w:p>
      <w:pPr>
        <w:spacing w:after="150"/>
      </w:pPr>
      <w:r>
        <w:rPr/>
        <w:t xml:space="preserve">图表：2019-2023年中国银行股份有限公司偿债能力</w:t>
      </w:r>
    </w:p>
    <w:p>
      <w:pPr>
        <w:spacing w:after="150"/>
      </w:pPr>
      <w:r>
        <w:rPr/>
        <w:t xml:space="preserve">图表：2019-2023年中国银行股份有限公司运营能力</w:t>
      </w:r>
    </w:p>
    <w:p>
      <w:pPr>
        <w:spacing w:after="150"/>
      </w:pPr>
      <w:r>
        <w:rPr/>
        <w:t xml:space="preserve">图表：2019-2023年中国银行股份有限公司盈利能力</w:t>
      </w:r>
    </w:p>
    <w:p>
      <w:pPr>
        <w:spacing w:after="150"/>
      </w:pPr>
      <w:r>
        <w:rPr/>
        <w:t xml:space="preserve">图表：2019-2023年中国银行股份有限公司成长能力</w:t>
      </w:r>
    </w:p>
    <w:p>
      <w:pPr>
        <w:spacing w:after="150"/>
      </w:pPr>
      <w:r>
        <w:rPr/>
        <w:t xml:space="preserve">图表：2019-2023年中国工商银行股份有限公司主要经济指标</w:t>
      </w:r>
    </w:p>
    <w:p>
      <w:pPr>
        <w:spacing w:after="150"/>
      </w:pPr>
      <w:r>
        <w:rPr/>
        <w:t xml:space="preserve">图表：2019-2023年中国工商银行股份有限公司偿债能力</w:t>
      </w:r>
    </w:p>
    <w:p>
      <w:pPr>
        <w:spacing w:after="150"/>
      </w:pPr>
      <w:r>
        <w:rPr/>
        <w:t xml:space="preserve">图表：2019-2023年中国工商银行股份有限公司运营能力</w:t>
      </w:r>
    </w:p>
    <w:p>
      <w:pPr>
        <w:spacing w:after="150"/>
      </w:pPr>
      <w:r>
        <w:rPr/>
        <w:t xml:space="preserve">图表：2019-2023年中国工商银行股份有限公司盈利能力</w:t>
      </w:r>
    </w:p>
    <w:p>
      <w:pPr>
        <w:spacing w:after="150"/>
      </w:pPr>
      <w:r>
        <w:rPr/>
        <w:t xml:space="preserve">图表：2019-2023年中国工商银行股份有限公司成长能力</w:t>
      </w:r>
    </w:p>
    <w:p>
      <w:pPr>
        <w:spacing w:after="150"/>
      </w:pPr>
      <w:r>
        <w:rPr/>
        <w:t xml:space="preserve">图表：2019-2023年中国建设银行股份有限公司主要经济指标</w:t>
      </w:r>
    </w:p>
    <w:p>
      <w:pPr>
        <w:spacing w:after="150"/>
      </w:pPr>
      <w:r>
        <w:rPr/>
        <w:t xml:space="preserve">图表：2019-2023年中国建设银行股份有限公司偿债能力</w:t>
      </w:r>
    </w:p>
    <w:p>
      <w:pPr>
        <w:spacing w:after="150"/>
      </w:pPr>
      <w:r>
        <w:rPr/>
        <w:t xml:space="preserve">图表：2019-2023年中国建设银行股份有限公司运营能力</w:t>
      </w:r>
    </w:p>
    <w:p>
      <w:pPr>
        <w:spacing w:after="150"/>
      </w:pPr>
      <w:r>
        <w:rPr/>
        <w:t xml:space="preserve">图表：2019-2023年中国建设银行股份有限公司盈利能力</w:t>
      </w:r>
    </w:p>
    <w:p>
      <w:pPr>
        <w:spacing w:after="150"/>
      </w:pPr>
      <w:r>
        <w:rPr/>
        <w:t xml:space="preserve">图表：2019-2023年中国建设银行股份有限公司成长能力</w:t>
      </w:r>
    </w:p>
    <w:p>
      <w:pPr>
        <w:spacing w:after="150"/>
      </w:pPr>
      <w:r>
        <w:rPr/>
        <w:t xml:space="preserve">图表：2019-2023年中国农业银行股份有限公司主要经济指标</w:t>
      </w:r>
    </w:p>
    <w:p>
      <w:pPr>
        <w:spacing w:after="150"/>
      </w:pPr>
      <w:r>
        <w:rPr/>
        <w:t xml:space="preserve">图表：2019-2023年中国农业银行股份有限公司偿债能力</w:t>
      </w:r>
    </w:p>
    <w:p>
      <w:pPr>
        <w:spacing w:after="150"/>
      </w:pPr>
      <w:r>
        <w:rPr/>
        <w:t xml:space="preserve">图表：2019-2023年中国农业银行股份有限公司运营能力</w:t>
      </w:r>
    </w:p>
    <w:p>
      <w:pPr>
        <w:spacing w:after="150"/>
      </w:pPr>
      <w:r>
        <w:rPr/>
        <w:t xml:space="preserve">图表：2019-2023年中国农业银行股份有限公司盈利能力</w:t>
      </w:r>
    </w:p>
    <w:p>
      <w:pPr>
        <w:spacing w:after="150"/>
      </w:pPr>
      <w:r>
        <w:rPr/>
        <w:t xml:space="preserve">图表：2019-2023年中国农业银行股份有限公司成长能力</w:t>
      </w:r>
    </w:p>
    <w:p>
      <w:pPr>
        <w:spacing w:after="150"/>
      </w:pPr>
      <w:r>
        <w:rPr/>
        <w:t xml:space="preserve">图表：2019-2023年中信银行股份有限公司主要经济指标</w:t>
      </w:r>
    </w:p>
    <w:p>
      <w:pPr>
        <w:spacing w:after="150"/>
      </w:pPr>
      <w:r>
        <w:rPr/>
        <w:t xml:space="preserve">图表：2019-2023年中信银行股份有限公司偿债能力</w:t>
      </w:r>
    </w:p>
    <w:p>
      <w:pPr>
        <w:spacing w:after="150"/>
      </w:pPr>
      <w:r>
        <w:rPr/>
        <w:t xml:space="preserve">图表：2019-2023年中信银行股份有限公司运营能力</w:t>
      </w:r>
    </w:p>
    <w:p>
      <w:pPr>
        <w:spacing w:after="150"/>
      </w:pPr>
      <w:r>
        <w:rPr/>
        <w:t xml:space="preserve">图表：2019-2023年中信银行股份有限公司盈利能力</w:t>
      </w:r>
    </w:p>
    <w:p>
      <w:pPr>
        <w:spacing w:after="150"/>
      </w:pPr>
      <w:r>
        <w:rPr/>
        <w:t xml:space="preserve">图表：2019-2023年中信银行股份有限公司成长能力</w:t>
      </w:r>
    </w:p>
    <w:p>
      <w:pPr>
        <w:spacing w:after="150"/>
      </w:pPr>
      <w:r>
        <w:rPr/>
        <w:t xml:space="preserve">图表：2019-2023年招商银行股份有限公司主要经济指标</w:t>
      </w:r>
    </w:p>
    <w:p>
      <w:pPr>
        <w:spacing w:after="150"/>
      </w:pPr>
      <w:r>
        <w:rPr/>
        <w:t xml:space="preserve">图表：2019-2023年招商银行股份有限公司偿债能力</w:t>
      </w:r>
    </w:p>
    <w:p>
      <w:pPr>
        <w:spacing w:after="150"/>
      </w:pPr>
      <w:r>
        <w:rPr/>
        <w:t xml:space="preserve">图表：2019-2023年招商银行股份有限公司运营能力</w:t>
      </w:r>
    </w:p>
    <w:p>
      <w:pPr>
        <w:spacing w:after="150"/>
      </w:pPr>
      <w:r>
        <w:rPr/>
        <w:t xml:space="preserve">图表：2019-2023年招商银行股份有限公司盈利能力</w:t>
      </w:r>
    </w:p>
    <w:p>
      <w:pPr>
        <w:spacing w:after="150"/>
      </w:pPr>
      <w:r>
        <w:rPr/>
        <w:t xml:space="preserve">图表：2019-2023年招商银行股份有限公司成长能力</w:t>
      </w:r>
    </w:p>
    <w:p>
      <w:pPr>
        <w:spacing w:after="150"/>
      </w:pPr>
      <w:r>
        <w:rPr/>
        <w:t xml:space="preserve">图表：2019-2023年中国民生银行股份有限公司主要经济指标</w:t>
      </w:r>
    </w:p>
    <w:p>
      <w:pPr>
        <w:spacing w:after="150"/>
      </w:pPr>
      <w:r>
        <w:rPr/>
        <w:t xml:space="preserve">图表：2019-2023年中国民生银行股份有限公司偿债能力</w:t>
      </w:r>
    </w:p>
    <w:p>
      <w:pPr>
        <w:spacing w:after="150"/>
      </w:pPr>
      <w:r>
        <w:rPr/>
        <w:t xml:space="preserve">图表：2019-2023年中国民生银行股份有限公司运营能力</w:t>
      </w:r>
    </w:p>
    <w:p>
      <w:pPr>
        <w:spacing w:after="150"/>
      </w:pPr>
      <w:r>
        <w:rPr/>
        <w:t xml:space="preserve">图表：2019-2023年中国民生银行股份有限公司盈利能力</w:t>
      </w:r>
    </w:p>
    <w:p>
      <w:pPr>
        <w:spacing w:after="150"/>
      </w:pPr>
      <w:r>
        <w:rPr/>
        <w:t xml:space="preserve">图表：2019-2023年中国民生银行股份有限公司成长能力</w:t>
      </w:r>
    </w:p>
    <w:p>
      <w:pPr>
        <w:spacing w:after="150"/>
      </w:pPr>
      <w:r>
        <w:rPr/>
        <w:t xml:space="preserve">图表：2019-2023年兴业银行股份有限公司主要经济指标</w:t>
      </w:r>
    </w:p>
    <w:p>
      <w:pPr>
        <w:spacing w:after="150"/>
      </w:pPr>
      <w:r>
        <w:rPr/>
        <w:t xml:space="preserve">图表：2019-2023年兴业银行股份有限公司偿债能力</w:t>
      </w:r>
    </w:p>
    <w:p>
      <w:pPr>
        <w:spacing w:after="150"/>
      </w:pPr>
      <w:r>
        <w:rPr/>
        <w:t xml:space="preserve">图表：2019-2023年兴业银行股份有限公司运营能力</w:t>
      </w:r>
    </w:p>
    <w:p>
      <w:pPr>
        <w:spacing w:after="150"/>
      </w:pPr>
      <w:r>
        <w:rPr/>
        <w:t xml:space="preserve">图表：2019-2023年兴业银行股份有限公司盈利能力</w:t>
      </w:r>
    </w:p>
    <w:p>
      <w:pPr>
        <w:spacing w:after="150"/>
      </w:pPr>
      <w:r>
        <w:rPr/>
        <w:t xml:space="preserve">图表：2019-2023年兴业银行股份有限公司成长能力</w:t>
      </w:r>
    </w:p>
    <w:p>
      <w:pPr>
        <w:spacing w:after="150"/>
      </w:pPr>
      <w:r>
        <w:rPr/>
        <w:t xml:space="preserve">图表：2019-2023年交通银行股份有限公司主要经济指标</w:t>
      </w:r>
    </w:p>
    <w:p>
      <w:pPr>
        <w:spacing w:after="150"/>
      </w:pPr>
      <w:r>
        <w:rPr/>
        <w:t xml:space="preserve">图表：2019-2023年交通银行股份有限公司偿债能力</w:t>
      </w:r>
    </w:p>
    <w:p>
      <w:pPr>
        <w:spacing w:after="150"/>
      </w:pPr>
      <w:r>
        <w:rPr/>
        <w:t xml:space="preserve">图表：2019-2023年交通银行股份有限公司运营能力</w:t>
      </w:r>
    </w:p>
    <w:p>
      <w:pPr>
        <w:spacing w:after="150"/>
      </w:pPr>
      <w:r>
        <w:rPr/>
        <w:t xml:space="preserve">图表：2019-2023年交通银行股份有限公司盈利能力</w:t>
      </w:r>
    </w:p>
    <w:p>
      <w:pPr>
        <w:spacing w:after="150"/>
      </w:pPr>
      <w:r>
        <w:rPr/>
        <w:t xml:space="preserve">图表：2019-2023年交通银行股份有限公司成长能力</w:t>
      </w:r>
    </w:p>
    <w:p>
      <w:pPr>
        <w:spacing w:after="150"/>
      </w:pPr>
      <w:r>
        <w:rPr/>
        <w:t xml:space="preserve">图表：2019-2023年平安银行股份有限公司主要经济指标</w:t>
      </w:r>
    </w:p>
    <w:p>
      <w:pPr>
        <w:spacing w:after="150"/>
      </w:pPr>
      <w:r>
        <w:rPr/>
        <w:t xml:space="preserve">图表：2019-2023年平安银行股份有限公司偿债能力</w:t>
      </w:r>
    </w:p>
    <w:p>
      <w:pPr>
        <w:spacing w:after="150"/>
      </w:pPr>
      <w:r>
        <w:rPr/>
        <w:t xml:space="preserve">图表：2019-2023年平安银行股份有限公司运营能力</w:t>
      </w:r>
    </w:p>
    <w:p>
      <w:pPr>
        <w:spacing w:after="150"/>
      </w:pPr>
      <w:r>
        <w:rPr/>
        <w:t xml:space="preserve">图表：2019-2023年平安银行股份有限公司盈利能力</w:t>
      </w:r>
    </w:p>
    <w:p>
      <w:pPr>
        <w:spacing w:after="150"/>
      </w:pPr>
      <w:r>
        <w:rPr/>
        <w:t xml:space="preserve">图表：2019-2023年平安银行股份有限公司成长能力</w:t>
      </w:r>
    </w:p>
    <w:p>
      <w:pPr>
        <w:spacing w:after="150"/>
      </w:pPr>
      <w:r>
        <w:rPr/>
        <w:t xml:space="preserve">图表：2019-2023年华夏银行股份有限公司主要经济指标</w:t>
      </w:r>
    </w:p>
    <w:p>
      <w:pPr>
        <w:spacing w:after="150"/>
      </w:pPr>
      <w:r>
        <w:rPr/>
        <w:t xml:space="preserve">图表：2019-2023年华夏银行股份有限公司偿债能力</w:t>
      </w:r>
    </w:p>
    <w:p>
      <w:pPr>
        <w:spacing w:after="150"/>
      </w:pPr>
      <w:r>
        <w:rPr/>
        <w:t xml:space="preserve">图表：2019-2023年华夏银行股份有限公司运营能力</w:t>
      </w:r>
    </w:p>
    <w:p>
      <w:pPr>
        <w:spacing w:after="150"/>
      </w:pPr>
      <w:r>
        <w:rPr/>
        <w:t xml:space="preserve">图表：2019-2023年华夏银行股份有限公司盈利能力</w:t>
      </w:r>
    </w:p>
    <w:p>
      <w:pPr>
        <w:spacing w:after="150"/>
      </w:pPr>
      <w:r>
        <w:rPr/>
        <w:t xml:space="preserve">图表：2019-2023年华夏银行股份有限公司成长能力</w:t>
      </w:r>
    </w:p>
    <w:p>
      <w:pPr>
        <w:spacing w:after="150"/>
      </w:pPr>
      <w:r>
        <w:rPr/>
        <w:t xml:space="preserve">图表：2019-2023年武汉长江金融服务有限公司主要经济指标</w:t>
      </w:r>
    </w:p>
    <w:p>
      <w:pPr>
        <w:spacing w:after="150"/>
      </w:pPr>
      <w:r>
        <w:rPr/>
        <w:t xml:space="preserve">图表：2019-2023年武汉长江金融服务有限公司偿债能力</w:t>
      </w:r>
    </w:p>
    <w:p>
      <w:pPr>
        <w:spacing w:after="150"/>
      </w:pPr>
      <w:r>
        <w:rPr/>
        <w:t xml:space="preserve">图表：2019-2023年武汉长江金融服务有限公司运营能力</w:t>
      </w:r>
    </w:p>
    <w:p>
      <w:pPr>
        <w:spacing w:after="150"/>
      </w:pPr>
      <w:r>
        <w:rPr/>
        <w:t xml:space="preserve">图表：2019-2023年武汉长江金融服务有限公司盈利能力</w:t>
      </w:r>
    </w:p>
    <w:p>
      <w:pPr>
        <w:spacing w:after="150"/>
      </w:pPr>
      <w:r>
        <w:rPr/>
        <w:t xml:space="preserve">图表：2019-2023年武汉长江金融服务有限公司成长能力</w:t>
      </w:r>
    </w:p>
    <w:p>
      <w:pPr>
        <w:spacing w:after="150"/>
      </w:pPr>
      <w:r>
        <w:rPr/>
        <w:t xml:space="preserve">图表：2019-2023年上海普兰金融服务有限公司主要经济指标</w:t>
      </w:r>
    </w:p>
    <w:p>
      <w:pPr>
        <w:spacing w:after="150"/>
      </w:pPr>
      <w:r>
        <w:rPr/>
        <w:t xml:space="preserve">图表：2019-2023年上海普兰金融服务有限公司偿债能力</w:t>
      </w:r>
    </w:p>
    <w:p>
      <w:pPr>
        <w:spacing w:after="150"/>
      </w:pPr>
      <w:r>
        <w:rPr/>
        <w:t xml:space="preserve">图表：2019-2023年上海普兰金融服务有限公司运营能力</w:t>
      </w:r>
    </w:p>
    <w:p>
      <w:pPr>
        <w:spacing w:after="150"/>
      </w:pPr>
      <w:r>
        <w:rPr/>
        <w:t xml:space="preserve">图表：2019-2023年上海普兰金融服务有限公司盈利能力</w:t>
      </w:r>
    </w:p>
    <w:p>
      <w:pPr>
        <w:spacing w:after="150"/>
      </w:pPr>
      <w:r>
        <w:rPr/>
        <w:t xml:space="preserve">图表：2019-2023年上海普兰金融服务有限公司成长能力</w:t>
      </w:r>
    </w:p>
    <w:p>
      <w:pPr>
        <w:spacing w:after="150"/>
      </w:pPr>
      <w:r>
        <w:rPr/>
        <w:t xml:space="preserve">图表：2019-2023年泉州市国鑫票据服务有限公司经济指标</w:t>
      </w:r>
    </w:p>
    <w:p>
      <w:pPr>
        <w:spacing w:after="150"/>
      </w:pPr>
      <w:r>
        <w:rPr/>
        <w:t xml:space="preserve">图表：2019-2023年泉州市国鑫票据服务有限公司偿债能力</w:t>
      </w:r>
    </w:p>
    <w:p>
      <w:pPr>
        <w:spacing w:after="150"/>
      </w:pPr>
      <w:r>
        <w:rPr/>
        <w:t xml:space="preserve">图表：2019-2023年泉州市国鑫票据服务有限公司运营能力</w:t>
      </w:r>
    </w:p>
    <w:p>
      <w:pPr>
        <w:spacing w:after="150"/>
      </w:pPr>
      <w:r>
        <w:rPr/>
        <w:t xml:space="preserve">图表：2019-2023年泉州市国鑫票据服务有限公司盈利能力</w:t>
      </w:r>
    </w:p>
    <w:p>
      <w:pPr>
        <w:spacing w:after="150"/>
      </w:pPr>
      <w:r>
        <w:rPr/>
        <w:t xml:space="preserve">图表：2024-2029年票据服务行业利润总额预测</w:t>
      </w:r>
    </w:p>
    <w:p>
      <w:pPr>
        <w:spacing w:after="150"/>
      </w:pPr>
      <w:r>
        <w:rPr/>
        <w:t xml:space="preserve">图表：2024-2029年票据服务行业资产总计预测</w:t>
      </w:r>
    </w:p>
    <w:p>
      <w:pPr>
        <w:spacing w:after="150"/>
      </w:pPr>
      <w:r>
        <w:rPr/>
        <w:t xml:space="preserve">图表：2024-2029年票据服务行业负债总计预测</w:t>
      </w:r>
    </w:p>
    <w:p>
      <w:pPr>
        <w:spacing w:after="150"/>
      </w:pPr>
      <w:r>
        <w:rPr/>
        <w:t xml:space="preserve">图表：2024-2029年票据服务行业竞争力预测</w:t>
      </w:r>
    </w:p>
    <w:p>
      <w:pPr>
        <w:spacing w:after="150"/>
      </w:pPr>
      <w:r>
        <w:rPr/>
        <w:t xml:space="preserve">图表：2024-2029年票据服务行业主营业务收入</w:t>
      </w:r>
    </w:p>
    <w:p>
      <w:pPr>
        <w:spacing w:after="150"/>
      </w:pPr>
      <w:r>
        <w:rPr/>
        <w:t xml:space="preserve">图表：2024-2029年票据服务行业主营业务成本</w:t>
      </w:r>
    </w:p>
    <w:p>
      <w:pPr>
        <w:spacing w:after="150"/>
      </w:pPr>
      <w:r>
        <w:rPr/>
        <w:t xml:space="preserve">图表：2024-2029年票据服务行业销售费用预测</w:t>
      </w:r>
    </w:p>
    <w:p>
      <w:pPr>
        <w:spacing w:after="150"/>
      </w:pPr>
      <w:r>
        <w:rPr/>
        <w:t xml:space="preserve">图表：2024-2029年票据服务行业管理费用预测</w:t>
      </w:r>
    </w:p>
    <w:p>
      <w:pPr>
        <w:spacing w:after="150"/>
      </w:pPr>
      <w:r>
        <w:rPr/>
        <w:t xml:space="preserve">图表：2024-2029年票据服务行业财务费用预测</w:t>
      </w:r>
    </w:p>
    <w:p>
      <w:pPr>
        <w:spacing w:after="150"/>
      </w:pPr>
      <w:r>
        <w:rPr/>
        <w:t xml:space="preserve">图表：2024-2029年票据服务行业销售毛利率预测</w:t>
      </w:r>
    </w:p>
    <w:p>
      <w:pPr>
        <w:spacing w:after="150"/>
      </w:pPr>
      <w:r>
        <w:rPr/>
        <w:t xml:space="preserve">图表：2024-2029年票据服务行业销售利润率预测</w:t>
      </w:r>
    </w:p>
    <w:p>
      <w:pPr>
        <w:spacing w:after="150"/>
      </w:pPr>
      <w:r>
        <w:rPr/>
        <w:t xml:space="preserve">图表：2024-2029年票据服务行业成本费用利润率预测</w:t>
      </w:r>
    </w:p>
    <w:p>
      <w:pPr>
        <w:spacing w:after="150"/>
      </w:pPr>
      <w:r>
        <w:rPr/>
        <w:t xml:space="preserve">图表：2024-2029年票据服务行业总资产利润率预测</w:t>
      </w:r>
    </w:p>
    <w:p>
      <w:pPr>
        <w:spacing w:after="150"/>
      </w:pPr>
      <w:r>
        <w:rPr/>
        <w:t xml:space="preserve">图表：2024-2029年票据服务行业集中度预测</w:t>
      </w:r>
    </w:p>
    <w:p>
      <w:pPr>
        <w:spacing w:after="150"/>
      </w:pPr>
      <w:r>
        <w:rPr/>
        <w:t xml:space="preserve">图表：2024-2029年票据服务区域比例预测</w:t>
      </w:r>
    </w:p>
    <w:p>
      <w:pPr>
        <w:spacing w:after="150"/>
      </w:pPr>
      <w:r>
        <w:rPr/>
        <w:t xml:space="preserve">图表：2024-2029年票据服务行业企业数量预测</w:t>
      </w:r>
    </w:p>
    <w:p>
      <w:pPr>
        <w:spacing w:after="150"/>
      </w:pPr>
      <w:r>
        <w:rPr/>
        <w:t xml:space="preserve">图表：2024-2029年票据服务行业人员规模预测</w:t>
      </w:r>
    </w:p>
    <w:p>
      <w:pPr>
        <w:spacing w:after="150"/>
      </w:pPr>
      <w:r>
        <w:rPr/>
        <w:t xml:space="preserve">图表：2024-2029年票据服务行业需求缺口预测</w:t>
      </w:r>
    </w:p>
    <w:p>
      <w:pPr>
        <w:spacing w:after="150"/>
      </w:pPr>
      <w:r>
        <w:rPr/>
        <w:t xml:space="preserve">图表：2024-2029年票据服务行业交易量预测</w:t>
      </w:r>
    </w:p>
    <w:p>
      <w:pPr>
        <w:spacing w:after="150"/>
      </w:pPr>
      <w:r>
        <w:rPr/>
        <w:t xml:space="preserve">图表：2024-2029年票据服务行业需求规模预测</w:t>
      </w:r>
    </w:p>
    <w:p>
      <w:pPr>
        <w:spacing w:after="150"/>
      </w:pPr>
      <w:r>
        <w:rPr/>
        <w:t xml:space="preserve">图表：2024-2029年票据服务行业经济效益预测</w:t>
      </w:r>
    </w:p>
    <w:p>
      <w:pPr>
        <w:spacing w:after="150"/>
      </w:pPr>
      <w:r>
        <w:rPr/>
        <w:t xml:space="preserve">图表：2024-2029年票据服务行业需求业务功能预测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2024-2029年中国票据服务行业全景调研与发展战略研究咨询报告</dc:title>
  <dc:description>2024-2029年中国票据服务行业全景调研与发展战略研究咨询报告</dc:description>
  <dc:subject>2024-2029年中国票据服务行业全景调研与发展战略研究咨询报告</dc:subject>
  <cp:keywords>研究报告</cp:keywords>
  <cp:category>研究报告</cp:category>
  <cp:lastModifiedBy>北京中道泰和信息咨询有限公司</cp:lastModifiedBy>
  <dcterms:created xsi:type="dcterms:W3CDTF">2024-01-24T12:18:07+08:00</dcterms:created>
  <dcterms:modified xsi:type="dcterms:W3CDTF">2024-01-24T12:18:07+08:00</dcterms:modified>
</cp:coreProperties>
</file>

<file path=docProps/custom.xml><?xml version="1.0" encoding="utf-8"?>
<Properties xmlns="http://schemas.openxmlformats.org/officeDocument/2006/custom-properties" xmlns:vt="http://schemas.openxmlformats.org/officeDocument/2006/docPropsVTypes"/>
</file>