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2024-2029年中国运动健身O2O行业市场调研及投资前景预测报告</w:t>
      </w:r>
    </w:p>
    <w:p>
      <w:pPr>
        <w:spacing w:after="150"/>
      </w:pPr>
      <w:r>
        <w:rPr>
          <w:b w:val="1"/>
          <w:bCs w:val="1"/>
        </w:rPr>
        <w:t xml:space="preserve">报告简介</w:t>
      </w:r>
    </w:p>
    <w:p>
      <w:pPr>
        <w:spacing w:after="150"/>
      </w:pPr>
      <w:r>
        <w:rPr/>
        <w:t xml:space="preserve">随着人们收入水平的提高，越来越多的人跨入了中产，运动健身一定会成为这些人的一种生活方式;如今的社会信奉健康美才是真的美，都市男女个个都认为运动、健身是实现健康美、提高生活品质的一大途径。自从全民健身被提上国家战略层次之后，运动健身行业迎来了最近几年疯狂的增长。</w:t>
      </w:r>
    </w:p>
    <w:p>
      <w:pPr>
        <w:spacing w:after="150"/>
      </w:pPr>
      <w:r>
        <w:rPr/>
        <w:t xml:space="preserve">O2O的爆发很大程度跟移动互联网崛起有关，因为手机有随身性和地理位置等特性，用户可以很方便的通过手机等移动设备查询周边商家服务，从而产生更多的即时消费行动。近年来健身产业发展迅猛，全国健身俱乐部每年在以1000家的速度递增。因为时间、场地和人的问题，人们日常的娱乐活动依然以KTV、吃饭为主，身体基本处于亚健康状态。未来，运动健身一定会成为人们的一种生活方式，健身房还只是运动O2O业务的冰山一角，网球、羽毛球、乒乓球、游泳、舞蹈瑜伽、高尔夫等等，还有很多运动场都是可以开展O2O电子商务的。互联网的优势就在于不受时间和地点的限制，只要是互联网用户就可以看到有关场馆的信息。</w:t>
      </w:r>
    </w:p>
    <w:p>
      <w:pPr>
        <w:spacing w:after="150"/>
      </w:pPr>
      <w:r>
        <w:rPr/>
        <w:t xml:space="preserve">美国着名经济学家保罗bull;皮尔泽的《财富第五波》着作中将健康产业称为继IT产业之后的全球财富第五波，并大胆预测美国未来几年健康产业年产值将达1万亿美元。而就中国目前的现状来看，健康产业也无疑正在成为中国的财富第五波，而运动健身O2O作为健康产业的一大版块，前景也尤为可观，像运动派这样专业做运动O2O的，未来可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运动健身O2O及各子行业的发展状况、上下游行业发展状况、市场供需形势、新产品与技术等进行了分析，并重点分析了我国运动健身O2O发展状况和特点，以及中国运动健身O2O行业将面临的挑战、企业的发展策略等。报告还对运动健身O2O发展态势作了详细分析，并对运动健身O2O进行了趋向研判，是运动健身O2O经营企业，科研、投资机构等单位准确了解目前运动健身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中国运动健身行业发展概况</w:t>
      </w:r>
    </w:p>
    <w:p>
      <w:pPr>
        <w:spacing w:after="150"/>
      </w:pPr>
      <w:r>
        <w:rPr/>
        <w:t xml:space="preserve">第一节 中国运动健身行业综述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传统运动健身行业的现状</w:t>
      </w:r>
    </w:p>
    <w:p>
      <w:pPr>
        <w:spacing w:after="150"/>
      </w:pPr>
      <w:r>
        <w:rPr/>
        <w:t xml:space="preserve">一、我国运动健身行业发展分析</w:t>
      </w:r>
    </w:p>
    <w:p>
      <w:pPr>
        <w:spacing w:after="150"/>
      </w:pPr>
      <w:r>
        <w:rPr/>
        <w:t xml:space="preserve">二、2019-2023年我国运动健身行业规模分析</w:t>
      </w:r>
    </w:p>
    <w:p>
      <w:pPr>
        <w:spacing w:after="150"/>
      </w:pPr>
      <w:r>
        <w:rPr/>
        <w:t xml:space="preserve">三、传统运动健身面临的挑战</w:t>
      </w:r>
    </w:p>
    <w:p>
      <w:pPr>
        <w:spacing w:after="150"/>
      </w:pPr>
      <w:r>
        <w:rPr/>
        <w:t xml:space="preserve">四、传统运动健身的发展趋势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中国传统运动健身概况</w:t>
      </w:r>
    </w:p>
    <w:p>
      <w:pPr>
        <w:spacing w:after="150"/>
      </w:pPr>
      <w:r>
        <w:rPr/>
        <w:t xml:space="preserve">第一节 2019-2023年传统运动健身业态发展现状</w:t>
      </w:r>
    </w:p>
    <w:p>
      <w:pPr>
        <w:spacing w:after="150"/>
      </w:pPr>
      <w:r>
        <w:rPr/>
        <w:t xml:space="preserve">一、发展概况</w:t>
      </w:r>
    </w:p>
    <w:p>
      <w:pPr>
        <w:spacing w:after="150"/>
      </w:pPr>
      <w:r>
        <w:rPr/>
        <w:t xml:space="preserve">二、发展规模</w:t>
      </w:r>
    </w:p>
    <w:p>
      <w:pPr>
        <w:spacing w:after="150"/>
      </w:pPr>
      <w:r>
        <w:rPr/>
        <w:t xml:space="preserve">第二节 2019-2023年传统运动健身经营情况分析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当前运动健身遭遇的发展困境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互联网形式下的运动健身发展</w:t>
      </w:r>
    </w:p>
    <w:p>
      <w:pPr>
        <w:spacing w:after="150"/>
      </w:pPr>
      <w:r>
        <w:rPr/>
        <w:t xml:space="preserve">第一节 互联网给运动健身带来了什么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我国互联网运动健身市场的高速增长</w:t>
      </w:r>
    </w:p>
    <w:p>
      <w:pPr>
        <w:spacing w:after="150"/>
      </w:pPr>
      <w:r>
        <w:rPr/>
        <w:t xml:space="preserve">一、2019-2023年网络运动健身市场的交易规模</w:t>
      </w:r>
    </w:p>
    <w:p>
      <w:pPr>
        <w:spacing w:after="150"/>
      </w:pPr>
      <w:r>
        <w:rPr/>
        <w:t xml:space="preserve">二、2019-2023年网络运动健身市场的发展现状</w:t>
      </w:r>
    </w:p>
    <w:p>
      <w:pPr>
        <w:spacing w:after="150"/>
      </w:pPr>
      <w:r>
        <w:rPr/>
        <w:t xml:space="preserve">三、2019-2023年网络运动健身市场的发展潜力</w:t>
      </w:r>
    </w:p>
    <w:p>
      <w:pPr>
        <w:spacing w:after="150"/>
      </w:pPr>
      <w:r>
        <w:rPr/>
        <w:t xml:space="preserve">第三节 互联网对传统运动健身的影响</w:t>
      </w:r>
    </w:p>
    <w:p>
      <w:pPr>
        <w:spacing w:after="150"/>
      </w:pPr>
      <w:r>
        <w:rPr/>
        <w:t xml:space="preserve">一、互联网补充传统运动健身的经营模式</w:t>
      </w:r>
    </w:p>
    <w:p>
      <w:pPr>
        <w:spacing w:after="150"/>
      </w:pPr>
      <w:r>
        <w:rPr/>
        <w:t xml:space="preserve">二、传统运动健身面临的转型</w:t>
      </w:r>
    </w:p>
    <w:p>
      <w:pPr>
        <w:spacing w:after="150"/>
      </w:pPr>
      <w:r>
        <w:rPr/>
        <w:t xml:space="preserve">三、传统运动健身如何适应互联网的发展</w:t>
      </w:r>
    </w:p>
    <w:p>
      <w:pPr>
        <w:spacing w:after="150"/>
      </w:pPr>
      <w:r>
        <w:rPr/>
        <w:t xml:space="preserve">四、传统运动健身抓住互联网的发展机遇</w:t>
      </w:r>
    </w:p>
    <w:p>
      <w:pPr>
        <w:spacing w:after="150"/>
      </w:pPr>
      <w:r>
        <w:rPr>
          <w:b w:val="1"/>
          <w:bCs w:val="1"/>
        </w:rPr>
        <w:t xml:space="preserve">第七章 运动健身O2O市场概况</w:t>
      </w:r>
    </w:p>
    <w:p>
      <w:pPr>
        <w:spacing w:after="150"/>
      </w:pPr>
      <w:r>
        <w:rPr/>
        <w:t xml:space="preserve">第一节 运动健身O2O发展分析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O2O助力传统运动健身</w:t>
      </w:r>
    </w:p>
    <w:p>
      <w:pPr>
        <w:spacing w:after="150"/>
      </w:pPr>
      <w:r>
        <w:rPr/>
        <w:t xml:space="preserve">一、O2O解决传统运动健身的瓶颈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一、O2O结合电子商务与传统运动健身</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运动健身O2O行业竞争分析</w:t>
      </w:r>
    </w:p>
    <w:p>
      <w:pPr>
        <w:spacing w:after="150"/>
      </w:pPr>
      <w:r>
        <w:rPr/>
        <w:t xml:space="preserve">第一节 运动健身O2O竞争平台分析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三、运动健身O2O平台前景分析</w:t>
      </w:r>
    </w:p>
    <w:p>
      <w:pPr>
        <w:spacing w:after="150"/>
      </w:pPr>
      <w:r>
        <w:rPr/>
        <w:t xml:space="preserve">第二节 运动健身企业O2O发展分析</w:t>
      </w:r>
    </w:p>
    <w:p>
      <w:pPr>
        <w:spacing w:after="150"/>
      </w:pPr>
      <w:r>
        <w:rPr/>
        <w:t xml:space="preserve">一、运动健身企业O2O应用发展分析</w:t>
      </w:r>
    </w:p>
    <w:p>
      <w:pPr>
        <w:spacing w:after="150"/>
      </w:pPr>
      <w:r>
        <w:rPr/>
        <w:t xml:space="preserve">二、运动健身企业O2O市场规模分析</w:t>
      </w:r>
    </w:p>
    <w:p>
      <w:pPr>
        <w:spacing w:after="150"/>
      </w:pPr>
      <w:r>
        <w:rPr/>
        <w:t xml:space="preserve">三、运动健身企业O2O发展规划分析</w:t>
      </w:r>
    </w:p>
    <w:p>
      <w:pPr>
        <w:spacing w:after="150"/>
      </w:pPr>
      <w:r>
        <w:rPr>
          <w:b w:val="1"/>
          <w:bCs w:val="1"/>
        </w:rPr>
        <w:t xml:space="preserve">第九章 国内运动健身O2O平台发展分析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2024-2029年运动健身O2O发展趋势前瞻与前影预测</w:t>
      </w:r>
    </w:p>
    <w:p>
      <w:pPr>
        <w:spacing w:after="150"/>
      </w:pPr>
      <w:r>
        <w:rPr/>
        <w:t xml:space="preserve">第一节 运动健身发展环境分析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2024-2029年O2O运动健身前景分析</w:t>
      </w:r>
    </w:p>
    <w:p>
      <w:pPr>
        <w:spacing w:after="150"/>
      </w:pPr>
      <w:r>
        <w:rPr/>
        <w:t xml:space="preserve">一、2024-2029年传统运动健身规模预测</w:t>
      </w:r>
    </w:p>
    <w:p>
      <w:pPr>
        <w:spacing w:after="150"/>
      </w:pPr>
      <w:r>
        <w:rPr/>
        <w:t xml:space="preserve">二、2024-2029年O2O运动健身规模预测</w:t>
      </w:r>
    </w:p>
    <w:p>
      <w:pPr>
        <w:spacing w:after="150"/>
      </w:pPr>
      <w:r>
        <w:rPr/>
        <w:t xml:space="preserve">第三节 运动健身O2O发展趋势分析</w:t>
      </w:r>
    </w:p>
    <w:p>
      <w:pPr>
        <w:spacing w:after="150"/>
      </w:pPr>
      <w:r>
        <w:rPr/>
        <w:t xml:space="preserve">一、2019-2023年运动健身O2O行业发展趋势</w:t>
      </w:r>
    </w:p>
    <w:p>
      <w:pPr>
        <w:spacing w:after="150"/>
      </w:pPr>
      <w:r>
        <w:rPr/>
        <w:t xml:space="preserve">二、2019-2023年运动健身O2O进展</w:t>
      </w:r>
    </w:p>
    <w:p>
      <w:pPr>
        <w:spacing w:after="150"/>
      </w:pPr>
      <w:r>
        <w:rPr/>
        <w:t xml:space="preserve">三、2024-2029运动健身O2O行业发展前景</w:t>
      </w:r>
    </w:p>
    <w:p>
      <w:pPr>
        <w:spacing w:after="150"/>
      </w:pPr>
      <w:r>
        <w:rPr>
          <w:b w:val="1"/>
          <w:bCs w:val="1"/>
        </w:rPr>
        <w:t xml:space="preserve">第十一章 互联网环境下运动健身的整合与变革</w:t>
      </w:r>
    </w:p>
    <w:p>
      <w:pPr>
        <w:spacing w:after="150"/>
      </w:pPr>
      <w:r>
        <w:rPr/>
        <w:t xml:space="preserve">第一节 运动健身的用户思维</w:t>
      </w:r>
    </w:p>
    <w:p>
      <w:pPr>
        <w:spacing w:after="150"/>
      </w:pPr>
      <w:r>
        <w:rPr/>
        <w:t xml:space="preserve">一、如何与用户连接</w:t>
      </w:r>
    </w:p>
    <w:p>
      <w:pPr>
        <w:spacing w:after="150"/>
      </w:pPr>
      <w:r>
        <w:rPr/>
        <w:t xml:space="preserve">二、提升用户参与感</w:t>
      </w:r>
    </w:p>
    <w:p>
      <w:pPr>
        <w:spacing w:after="150"/>
      </w:pPr>
      <w:r>
        <w:rPr/>
        <w:t xml:space="preserve">第二节 运动健身如何运用好粉丝经济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运动健身如何实现数据化运营和管理</w:t>
      </w:r>
    </w:p>
    <w:p>
      <w:pPr>
        <w:spacing w:after="150"/>
      </w:pPr>
      <w:r>
        <w:rPr/>
        <w:t xml:space="preserve">一、大数据对运动健身的商业价值</w:t>
      </w:r>
    </w:p>
    <w:p>
      <w:pPr>
        <w:spacing w:after="150"/>
      </w:pPr>
      <w:r>
        <w:rPr/>
        <w:t xml:space="preserve">二、全渠道运动健身大数据分析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运动健身O2O发展战略分析</w:t>
      </w:r>
    </w:p>
    <w:p>
      <w:pPr>
        <w:spacing w:after="150"/>
      </w:pPr>
      <w:r>
        <w:rPr/>
        <w:t xml:space="preserve">第一节 运动健身市场消费分析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运动健身O2O营销战略分析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图表：2019-2023年运动健身规模分析</w:t>
      </w:r>
    </w:p>
    <w:p>
      <w:pPr>
        <w:spacing w:after="150"/>
      </w:pPr>
      <w:r>
        <w:rPr/>
        <w:t xml:space="preserve">图表：2019-2023年电子商务规模分析</w:t>
      </w:r>
    </w:p>
    <w:p>
      <w:pPr>
        <w:spacing w:after="150"/>
      </w:pPr>
      <w:r>
        <w:rPr/>
        <w:t xml:space="preserve">图表：2019-2023年传统运动健身规模分析</w:t>
      </w:r>
    </w:p>
    <w:p>
      <w:pPr>
        <w:spacing w:after="150"/>
      </w:pPr>
      <w:r>
        <w:rPr/>
        <w:t xml:space="preserve">图表：2019-2023年传统运动健身需求分析</w:t>
      </w:r>
    </w:p>
    <w:p>
      <w:pPr>
        <w:spacing w:after="150"/>
      </w:pPr>
      <w:r>
        <w:rPr/>
        <w:t xml:space="preserve">图表：2019-2023年传统运动健身供给分析</w:t>
      </w:r>
    </w:p>
    <w:p>
      <w:pPr>
        <w:spacing w:after="150"/>
      </w:pPr>
      <w:r>
        <w:rPr/>
        <w:t xml:space="preserve">图表：2019-2023年传统运动健身净利润分析</w:t>
      </w:r>
    </w:p>
    <w:p>
      <w:pPr>
        <w:spacing w:after="150"/>
      </w:pPr>
      <w:r>
        <w:rPr/>
        <w:t xml:space="preserve">图表：2019-2023年运动健身销售收入分析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图表：2019-2023年运动健身O2O规模分析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图表：2024-2029年运动健身O2O规模预测</w:t>
      </w:r>
    </w:p>
    <w:p>
      <w:pPr>
        <w:spacing w:after="150"/>
      </w:pPr>
      <w:r>
        <w:rPr/>
        <w:t xml:space="preserve">图表：2024-2029年运动健身团购规模预测</w:t>
      </w:r>
    </w:p>
    <w:p>
      <w:pPr>
        <w:spacing w:after="150"/>
      </w:pPr>
      <w:r>
        <w:rPr/>
        <w:t xml:space="preserve">图表：2024-2029年国内运动健身O2O市场规模预测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2024-2029年中国运动健身O2O行业市场调研及投资前景预测报告</dc:title>
  <dc:description>2024-2029年中国运动健身O2O行业市场调研及投资前景预测报告</dc:description>
  <dc:subject>2024-2029年中国运动健身O2O行业市场调研及投资前景预测报告</dc:subject>
  <cp:keywords>研究报告</cp:keywords>
  <cp:category>研究报告</cp:category>
  <cp:lastModifiedBy>北京中道泰和信息咨询有限公司</cp:lastModifiedBy>
  <dcterms:created xsi:type="dcterms:W3CDTF">2024-01-24T12:15:06+08:00</dcterms:created>
  <dcterms:modified xsi:type="dcterms:W3CDTF">2024-01-24T12:15:06+08:00</dcterms:modified>
</cp:coreProperties>
</file>

<file path=docProps/custom.xml><?xml version="1.0" encoding="utf-8"?>
<Properties xmlns="http://schemas.openxmlformats.org/officeDocument/2006/custom-properties" xmlns:vt="http://schemas.openxmlformats.org/officeDocument/2006/docPropsVTypes"/>
</file>