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2026-2031年燃气热水器行业兼并重组机会研究及投资战略咨询报告</w:t>
      </w:r>
    </w:p>
    <w:p>
      <w:pPr>
        <w:spacing w:after="150"/>
      </w:pPr>
      <w:r>
        <w:rPr>
          <w:b w:val="1"/>
          <w:bCs w:val="1"/>
        </w:rPr>
        <w:t xml:space="preserve">报告简介</w:t>
      </w:r>
    </w:p>
    <w:p>
      <w:pPr>
        <w:spacing w:after="150"/>
      </w:pPr>
      <w:r>
        <w:rPr/>
        <w:t xml:space="preserve">燃气热水器又称燃气热水炉，它是指以燃气作为燃料，通过燃烧加热方式，将热量传递到流经热交换器的冷水中，以达到制备热水目的的一种燃气用具。燃气热水器的基本工作原理是冷水进入热水器，流经水气联动阀体在流动水的一定压力差值作用下，推动水气联动阀门，并同时推动直流电源微动开关将电源接通并启动脉冲点火器，与此同时打开燃气输气电磁阀门，通过脉冲点火器继续自动再次点火，直到点火成功进入正常工作状态为止，此过程约连续维持5~10秒时间，当燃气热水器在工作过程或点火过程出现缺水或水压不足、缺电、缺燃气、热水温度过高、意外吹熄火等故障现象时，脉冲点火器将通过检测感应针反馈的信号，自动切断电源，燃气输气电磁阀门在缺电的情况下立刻回复原来的常闭阀状态，也就是说此时已切断燃气，关闭燃气热水器起安全保护作用。通常一台合格的燃气热水器，指各项性能指标符合GB6932-2001《家用燃气快速热水器》国家标准要求的燃气热水器，从点火状态到进入正常工作状态的整个过程是全自动控制，无需人为调整或附加设置，只要打开冷水开关或接通冷水水源，通过水量调节装置和气量调节装置调节得到合适的水量与水温，燃气热水器就立刻在5~10秒较短的时间内进入正常工作状态，同时产出热水，一旦出现以上意外故障，燃气热水器将会在10秒内自动停止工作，并立刻切断燃气，防止燃气继续流出，且不能自动重新开启，除非人为地排除以上故障后再重新启动燃气热水器，方能正常工作状态，因此，其工作性能较为安全可靠。</w:t>
      </w:r>
    </w:p>
    <w:p>
      <w:pPr>
        <w:spacing w:after="150"/>
      </w:pPr>
      <w:r>
        <w:rPr/>
        <w:t xml:space="preserve">节能减排是国家倡导的发展方向，具有更少能源消耗量的产品将是未来发展的一个方向。太阳能热水器和空气能热水器作为低能耗的产品发展势头较好。然而，由于产品自身的一些限制，产品在满足消费者需求上有一定的局限，于是综合能源利用成为了热水器发展的另一个方向。作为新能源产品的太阳能热水器和空气能热水器正展现出强劲的发展势头，两种品类因其独特的性能迅速拓展市场，在消费者当中有较强烈的反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燃气热水器行业及各子行业的发展状况、上下游行业发展状况、市场供需形势、新产品与技术等进行了分析，并重点分析了我国燃气热水器行业发展状况和特点，以及中国燃气热水器行业将面临的挑战、企业的发展策略等。报告还对全球燃气热水器行业发展态势作了详细分析，并对燃气热水器行业进行了趋向研判，是燃气热水器生产、经营企业，科研、投资机构等单位准确了解目前燃气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燃气热水器企业兼并重组背景分析</w:t>
      </w:r>
    </w:p>
    <w:p>
      <w:pPr>
        <w:spacing w:before="75" w:after="0"/>
      </w:pPr>
      <w:r>
        <w:rPr/>
        <w:t xml:space="preserve">第一节 燃气热水器行业兼并重组意义</w:t>
      </w:r>
    </w:p>
    <w:p>
      <w:pPr>
        <w:spacing w:before="75" w:after="0"/>
      </w:pPr>
      <w:r>
        <w:rPr/>
        <w:t xml:space="preserve">第二节 燃气热水器行业兼并重组背景分析</w:t>
      </w:r>
    </w:p>
    <w:p>
      <w:pPr>
        <w:spacing w:before="75" w:after="0"/>
      </w:pPr>
      <w:r>
        <w:rPr/>
        <w:t xml:space="preserve">第三节 燃气热水器企业兼并重组特点分析及整体趋势分析</w:t>
      </w:r>
    </w:p>
    <w:p>
      <w:pPr>
        <w:spacing w:before="75" w:after="0"/>
      </w:pPr>
      <w:r>
        <w:rPr/>
        <w:t xml:space="preserve">第四节 燃气热水器行业兼并重组方式分析</w:t>
      </w:r>
    </w:p>
    <w:p>
      <w:pPr>
        <w:spacing w:before="75" w:after="0"/>
      </w:pPr>
      <w:r>
        <w:rPr/>
        <w:t xml:space="preserve">第五节 燃气热水器行业兼并重组一般程序分析</w:t>
      </w:r>
    </w:p>
    <w:p>
      <w:pPr>
        <w:spacing w:before="75" w:after="0"/>
      </w:pPr>
      <w:r>
        <w:rPr/>
        <w:t xml:space="preserve">第六节 燃气热水器行业兼并重组趋势分析</w:t>
      </w:r>
    </w:p>
    <w:p>
      <w:pPr>
        <w:spacing w:before="75" w:after="0"/>
      </w:pPr>
      <w:r>
        <w:rPr/>
        <w:t xml:space="preserve">第七节 燃气热水器企业兼并重组的障碍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二、燃气热水器业并购重组规模分析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燃气热水器行业国际市场分析</w:t>
      </w:r>
    </w:p>
    <w:p>
      <w:pPr>
        <w:spacing w:before="75" w:after="0"/>
      </w:pPr>
      <w:r>
        <w:rPr/>
        <w:t xml:space="preserve">第一节 国际燃气热水器行业发展分析</w:t>
      </w:r>
    </w:p>
    <w:p>
      <w:pPr>
        <w:spacing w:before="75" w:after="0"/>
      </w:pPr>
      <w:r>
        <w:rPr/>
        <w:t xml:space="preserve">一、燃气热水器行业发展现状分析</w:t>
      </w:r>
    </w:p>
    <w:p>
      <w:pPr>
        <w:spacing w:before="75" w:after="0"/>
      </w:pPr>
      <w:r>
        <w:rPr/>
        <w:t xml:space="preserve">二、燃气热水器行业发展规模分析</w:t>
      </w:r>
    </w:p>
    <w:p>
      <w:pPr>
        <w:spacing w:before="75" w:after="0"/>
      </w:pPr>
      <w:r>
        <w:rPr/>
        <w:t xml:space="preserve">三、燃气热水器行业发展趋势分析</w:t>
      </w:r>
    </w:p>
    <w:p>
      <w:pPr>
        <w:spacing w:before="75" w:after="0"/>
      </w:pPr>
      <w:r>
        <w:rPr/>
        <w:t xml:space="preserve">第二节 燃气热水器行业区域发展分析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三、燃气热水器行业发展重点企业介绍</w:t>
      </w:r>
    </w:p>
    <w:p>
      <w:pPr>
        <w:spacing w:before="75" w:after="0"/>
      </w:pPr>
      <w:r>
        <w:rPr/>
        <w:t xml:space="preserve">四、燃气热水器行业发展成功案例分析</w:t>
      </w:r>
    </w:p>
    <w:p>
      <w:pPr>
        <w:spacing w:before="75" w:after="0"/>
      </w:pPr>
      <w:r>
        <w:rPr>
          <w:b w:val="1"/>
          <w:bCs w:val="1"/>
        </w:rPr>
        <w:t xml:space="preserve">第五章 中国燃气热水器行业整体运行现状分析</w:t>
      </w:r>
    </w:p>
    <w:p>
      <w:pPr>
        <w:spacing w:before="75" w:after="0"/>
      </w:pPr>
      <w:r>
        <w:rPr/>
        <w:t xml:space="preserve">第一节 燃气热水器行业产业链概况</w:t>
      </w:r>
    </w:p>
    <w:p>
      <w:pPr>
        <w:spacing w:before="75" w:after="0"/>
      </w:pPr>
      <w:r>
        <w:rPr/>
        <w:t xml:space="preserve">一、燃气热水器行业上游发展现状</w:t>
      </w:r>
    </w:p>
    <w:p>
      <w:pPr>
        <w:spacing w:before="75" w:after="0"/>
      </w:pPr>
      <w:r>
        <w:rPr/>
        <w:t xml:space="preserve">二、燃气热水器行业上游发展趋势</w:t>
      </w:r>
    </w:p>
    <w:p>
      <w:pPr>
        <w:spacing w:before="75" w:after="0"/>
      </w:pPr>
      <w:r>
        <w:rPr/>
        <w:t xml:space="preserve">三、燃气热水器行业下游发展现状</w:t>
      </w:r>
    </w:p>
    <w:p>
      <w:pPr>
        <w:spacing w:before="75" w:after="0"/>
      </w:pPr>
      <w:r>
        <w:rPr/>
        <w:t xml:space="preserve">四、燃气热水器行业下游发展趋势</w:t>
      </w:r>
    </w:p>
    <w:p>
      <w:pPr>
        <w:spacing w:before="75" w:after="0"/>
      </w:pPr>
      <w:r>
        <w:rPr/>
        <w:t xml:space="preserve">第二节 燃气热水器行业市场供需情况分析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2021-2026年国内燃气热水器行业发展现状</w:t>
      </w:r>
    </w:p>
    <w:p>
      <w:pPr>
        <w:spacing w:before="75" w:after="0"/>
      </w:pPr>
      <w:r>
        <w:rPr/>
        <w:t xml:space="preserve">一、燃气热水器行业价格现状</w:t>
      </w:r>
    </w:p>
    <w:p>
      <w:pPr>
        <w:spacing w:before="75" w:after="0"/>
      </w:pPr>
      <w:r>
        <w:rPr/>
        <w:t xml:space="preserve">二、燃气热水器行业产销状况分析</w:t>
      </w:r>
    </w:p>
    <w:p>
      <w:pPr>
        <w:spacing w:before="75" w:after="0"/>
      </w:pPr>
      <w:r>
        <w:rPr/>
        <w:t xml:space="preserve">三、燃气热水器行业市场盈利能力分析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2021-2026年中国燃气热水器行业竞争格局分析</w:t>
      </w:r>
    </w:p>
    <w:p>
      <w:pPr>
        <w:spacing w:before="75" w:after="0"/>
      </w:pPr>
      <w:r>
        <w:rPr/>
        <w:t xml:space="preserve">第一节 燃气热水器行业竞争结构分析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2021-2026年燃气热水器行业竞争格局分析</w:t>
      </w:r>
    </w:p>
    <w:p>
      <w:pPr>
        <w:spacing w:before="75" w:after="0"/>
      </w:pPr>
      <w:r>
        <w:rPr/>
        <w:t xml:space="preserve">一、国内外燃气热水器竞争分析</w:t>
      </w:r>
    </w:p>
    <w:p>
      <w:pPr>
        <w:spacing w:before="75" w:after="0"/>
      </w:pPr>
      <w:r>
        <w:rPr/>
        <w:t xml:space="preserve">二、我国燃气热水器市场竞争分析</w:t>
      </w:r>
    </w:p>
    <w:p>
      <w:pPr>
        <w:spacing w:before="75" w:after="0"/>
      </w:pPr>
      <w:r>
        <w:rPr/>
        <w:t xml:space="preserve">三、国内主要燃气热水器企业动向</w:t>
      </w:r>
    </w:p>
    <w:p>
      <w:pPr>
        <w:spacing w:before="75" w:after="0"/>
      </w:pPr>
      <w:r>
        <w:rPr/>
        <w:t xml:space="preserve">四、国内行业竞争趋势发展分析</w:t>
      </w:r>
    </w:p>
    <w:p>
      <w:pPr>
        <w:spacing w:before="75" w:after="0"/>
      </w:pPr>
      <w:r>
        <w:rPr>
          <w:b w:val="1"/>
          <w:bCs w:val="1"/>
        </w:rPr>
        <w:t xml:space="preserve">第七章 2021-2026年燃气热水器行业企业竞争格局分析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樱花卫厨(中国)股份有限公司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能率(中国)投资有限公司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上海林内有限公司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十四五期间我国燃气热水器市场供需形势分析</w:t>
      </w:r>
    </w:p>
    <w:p>
      <w:pPr>
        <w:spacing w:before="75" w:after="0"/>
      </w:pPr>
      <w:r>
        <w:rPr/>
        <w:t xml:space="preserve">第一节 我国燃气热水器市场供需分析</w:t>
      </w:r>
    </w:p>
    <w:p>
      <w:pPr>
        <w:spacing w:before="75" w:after="0"/>
      </w:pPr>
      <w:r>
        <w:rPr/>
        <w:t xml:space="preserve">一、2021-2026年我国燃气热水器行业供给情况</w:t>
      </w:r>
    </w:p>
    <w:p>
      <w:pPr>
        <w:spacing w:before="75" w:after="0"/>
      </w:pPr>
      <w:r>
        <w:rPr/>
        <w:t xml:space="preserve">1、我国燃气热水器行业供给分析</w:t>
      </w:r>
    </w:p>
    <w:p>
      <w:pPr>
        <w:spacing w:before="75" w:after="0"/>
      </w:pPr>
      <w:r>
        <w:rPr/>
        <w:t xml:space="preserve">2、重点企业供给及占有份额</w:t>
      </w:r>
    </w:p>
    <w:p>
      <w:pPr>
        <w:spacing w:before="75" w:after="0"/>
      </w:pPr>
      <w:r>
        <w:rPr/>
        <w:t xml:space="preserve">二、2021-2026年我国燃气热水器行业需求情况</w:t>
      </w:r>
    </w:p>
    <w:p>
      <w:pPr>
        <w:spacing w:before="75" w:after="0"/>
      </w:pPr>
      <w:r>
        <w:rPr/>
        <w:t xml:space="preserve">1、燃气热水器行业需求市场</w:t>
      </w:r>
    </w:p>
    <w:p>
      <w:pPr>
        <w:spacing w:before="75" w:after="0"/>
      </w:pPr>
      <w:r>
        <w:rPr/>
        <w:t xml:space="preserve">2、燃气热水器行业客户结构</w:t>
      </w:r>
    </w:p>
    <w:p>
      <w:pPr>
        <w:spacing w:before="75" w:after="0"/>
      </w:pPr>
      <w:r>
        <w:rPr/>
        <w:t xml:space="preserve">3、燃气热水器行业需求的地区差异</w:t>
      </w:r>
    </w:p>
    <w:p>
      <w:pPr>
        <w:spacing w:before="75" w:after="0"/>
      </w:pPr>
      <w:r>
        <w:rPr/>
        <w:t xml:space="preserve">三、2021-2026年我国燃气热水器行业供需平衡分析</w:t>
      </w:r>
    </w:p>
    <w:p>
      <w:pPr>
        <w:spacing w:before="75" w:after="0"/>
      </w:pPr>
      <w:r>
        <w:rPr/>
        <w:t xml:space="preserve">第二节 燃气热水器产品(服务)市场应用及需求预测</w:t>
      </w:r>
    </w:p>
    <w:p>
      <w:pPr>
        <w:spacing w:before="75" w:after="0"/>
      </w:pPr>
      <w:r>
        <w:rPr/>
        <w:t xml:space="preserve">一、燃气热水器产品(服务)应用市场总体需求分析</w:t>
      </w:r>
    </w:p>
    <w:p>
      <w:pPr>
        <w:spacing w:before="75" w:after="0"/>
      </w:pPr>
      <w:r>
        <w:rPr/>
        <w:t xml:space="preserve">1、燃气热水器产品(服务)应用市场需求特征</w:t>
      </w:r>
    </w:p>
    <w:p>
      <w:pPr>
        <w:spacing w:before="75" w:after="0"/>
      </w:pPr>
      <w:r>
        <w:rPr/>
        <w:t xml:space="preserve">2、燃气热水器产品(服务)应用市场需求总规模</w:t>
      </w:r>
    </w:p>
    <w:p>
      <w:pPr>
        <w:spacing w:before="75" w:after="0"/>
      </w:pPr>
      <w:r>
        <w:rPr/>
        <w:t xml:space="preserve">二、十四五期间燃气热水器行业领域需求量预测</w:t>
      </w:r>
    </w:p>
    <w:p>
      <w:pPr>
        <w:spacing w:before="75" w:after="0"/>
      </w:pPr>
      <w:r>
        <w:rPr/>
        <w:t xml:space="preserve">1、十四五期间燃气热水器行业领域需求产品(服务)功能预测</w:t>
      </w:r>
    </w:p>
    <w:p>
      <w:pPr>
        <w:spacing w:before="75" w:after="0"/>
      </w:pPr>
      <w:r>
        <w:rPr/>
        <w:t xml:space="preserve">2、十四五期间燃气热水器行业领域需求产品(服务)市场格局预测</w:t>
      </w:r>
    </w:p>
    <w:p>
      <w:pPr>
        <w:spacing w:before="75" w:after="0"/>
      </w:pPr>
      <w:r>
        <w:rPr/>
        <w:t xml:space="preserve">三、重点行业燃气热水器产品(服务)需求分析预测</w:t>
      </w:r>
    </w:p>
    <w:p>
      <w:pPr>
        <w:spacing w:before="75" w:after="0"/>
      </w:pPr>
      <w:r>
        <w:rPr>
          <w:b w:val="1"/>
          <w:bCs w:val="1"/>
        </w:rPr>
        <w:t xml:space="preserve">第九章 燃气热水器行业并购市场分析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燃气热水器行业区域性兼并重组机会分析</w:t>
      </w:r>
    </w:p>
    <w:p>
      <w:pPr>
        <w:spacing w:before="75" w:after="0"/>
      </w:pPr>
      <w:r>
        <w:rPr/>
        <w:t xml:space="preserve">第一节 环渤海经济区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第二节 长三角经济区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第三节 珠三角经济区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第四节 新兴地区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b w:val="1"/>
          <w:bCs w:val="1"/>
        </w:rPr>
        <w:t xml:space="preserve">第十一章 燃气热水器行业产业链兼并重组机会分析</w:t>
      </w:r>
    </w:p>
    <w:p>
      <w:pPr>
        <w:spacing w:before="75" w:after="0"/>
      </w:pPr>
      <w:r>
        <w:rPr/>
        <w:t xml:space="preserve">第一节 燃气热水器企业与上下游企业兼并重组背景分析</w:t>
      </w:r>
    </w:p>
    <w:p>
      <w:pPr>
        <w:spacing w:before="75" w:after="0"/>
      </w:pPr>
      <w:r>
        <w:rPr/>
        <w:t xml:space="preserve">第二节 燃气热水器企业与上下游企业兼并重组案例分析</w:t>
      </w:r>
    </w:p>
    <w:p>
      <w:pPr>
        <w:spacing w:before="75" w:after="0"/>
      </w:pPr>
      <w:r>
        <w:rPr/>
        <w:t xml:space="preserve">第三节 燃气热水器企业与上下游企业兼并重组趋势分析</w:t>
      </w:r>
    </w:p>
    <w:p>
      <w:pPr>
        <w:spacing w:before="75" w:after="0"/>
      </w:pPr>
      <w:r>
        <w:rPr/>
        <w:t xml:space="preserve">第四节 燃气热水器企业与上下游企业兼并重组机会分析</w:t>
      </w:r>
    </w:p>
    <w:p>
      <w:pPr>
        <w:spacing w:before="75" w:after="0"/>
      </w:pPr>
      <w:r>
        <w:rPr/>
        <w:t xml:space="preserve">第五节 燃气热水器企业与其他行业兼并重组机会分析</w:t>
      </w:r>
    </w:p>
    <w:p>
      <w:pPr>
        <w:spacing w:before="75" w:after="0"/>
      </w:pPr>
      <w:r>
        <w:rPr>
          <w:b w:val="1"/>
          <w:bCs w:val="1"/>
        </w:rPr>
        <w:t xml:space="preserve">第十二章 燃气热水器行业规模性兼并重组机会分析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燃气热水器项目投资环境分析</w:t>
      </w:r>
    </w:p>
    <w:p>
      <w:pPr>
        <w:spacing w:before="75" w:after="0"/>
      </w:pPr>
      <w:r>
        <w:rPr/>
        <w:t xml:space="preserve">第二节 燃气热水器行业竞争格局分析</w:t>
      </w:r>
    </w:p>
    <w:p>
      <w:pPr>
        <w:spacing w:before="75" w:after="0"/>
      </w:pPr>
      <w:r>
        <w:rPr/>
        <w:t xml:space="preserve">第三节 燃气热水器行业财务指标分析参考</w:t>
      </w:r>
    </w:p>
    <w:p>
      <w:pPr>
        <w:spacing w:before="75" w:after="0"/>
      </w:pPr>
      <w:r>
        <w:rPr/>
        <w:t xml:space="preserve">第四节 燃气热水器行业市场分析与项目投入规模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燃气热水器行业及项目发展趋势预测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中国燃气热水器行业兼并重组风险分析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燃气热水器企业兼并重组中的竞争战略分析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中道泰和燃气热水器行业兼并重组建议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图表：燃气热水器产业链分析</w:t>
      </w:r>
    </w:p>
    <w:p>
      <w:pPr>
        <w:spacing w:before="75" w:after="0"/>
      </w:pPr>
      <w:r>
        <w:rPr/>
        <w:t xml:space="preserve">图表：燃气热水器行业生命周期</w:t>
      </w:r>
    </w:p>
    <w:p>
      <w:pPr>
        <w:spacing w:before="75" w:after="0"/>
      </w:pPr>
      <w:r>
        <w:rPr/>
        <w:t xml:space="preserve">图表：2021-2026年中国燃气热水器行业市场规模</w:t>
      </w:r>
    </w:p>
    <w:p>
      <w:pPr>
        <w:spacing w:before="75" w:after="0"/>
      </w:pPr>
      <w:r>
        <w:rPr/>
        <w:t xml:space="preserve">图表：2021-2026年全球燃气热水器产业市场规模</w:t>
      </w:r>
    </w:p>
    <w:p>
      <w:pPr>
        <w:spacing w:before="75" w:after="0"/>
      </w:pPr>
      <w:r>
        <w:rPr/>
        <w:t xml:space="preserve">图表：2021-2026年燃气热水器重要数据指标比较</w:t>
      </w:r>
    </w:p>
    <w:p>
      <w:pPr>
        <w:spacing w:before="75" w:after="0"/>
      </w:pPr>
      <w:r>
        <w:rPr/>
        <w:t xml:space="preserve">图表：2021-2026年中国燃气热水器行业利润情况分析</w:t>
      </w:r>
    </w:p>
    <w:p>
      <w:pPr>
        <w:spacing w:before="75" w:after="0"/>
      </w:pPr>
      <w:r>
        <w:rPr/>
        <w:t xml:space="preserve">图表：2021-2026年中国燃气热水器行业资产情况分析</w:t>
      </w:r>
    </w:p>
    <w:p>
      <w:pPr>
        <w:spacing w:before="75" w:after="0"/>
      </w:pPr>
      <w:r>
        <w:rPr/>
        <w:t xml:space="preserve">图表：2021-2026年中国燃气热水器竞争力分析</w:t>
      </w:r>
    </w:p>
    <w:p>
      <w:pPr>
        <w:spacing w:before="75" w:after="0"/>
      </w:pPr>
      <w:r>
        <w:rPr/>
        <w:t xml:space="preserve">图表：2026-2031年中国燃气热水器市场前景预测</w:t>
      </w:r>
    </w:p>
    <w:p>
      <w:pPr>
        <w:spacing w:before="75" w:after="0"/>
      </w:pPr>
      <w:r>
        <w:rPr/>
        <w:t xml:space="preserve">图表：2026-2031年中国燃气热水器市场价格走势预测</w:t>
      </w:r>
    </w:p>
    <w:p>
      <w:pPr>
        <w:spacing w:before="75" w:after="0"/>
      </w:pPr>
      <w:r>
        <w:rPr/>
        <w:t xml:space="preserve">图表：2026-2031年中国燃气热水器发展前景预测</w:t>
      </w:r>
    </w:p>
    <w:p>
      <w:pPr>
        <w:spacing w:before="75" w:after="0"/>
      </w:pPr>
      <w:r>
        <w:rPr/>
        <w:t xml:space="preserve">图表：2021-2026年燃气热水器行业行业集中度分析</w:t>
      </w:r>
    </w:p>
    <w:p>
      <w:pPr>
        <w:spacing w:before="75" w:after="0"/>
      </w:pPr>
      <w:r>
        <w:rPr/>
        <w:t xml:space="preserve">图表：2021-2026年燃气热水器行业区域集中度分析</w:t>
      </w:r>
    </w:p>
    <w:p>
      <w:pPr>
        <w:spacing w:before="75" w:after="0"/>
      </w:pPr>
      <w:r>
        <w:rPr/>
        <w:t xml:space="preserve">图表：2021-2026年燃气热水器行业企业集中度分析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图表：2021-2026年燃气热水器行业资产分析</w:t>
      </w:r>
    </w:p>
    <w:p>
      <w:pPr>
        <w:spacing w:before="75" w:after="0"/>
      </w:pPr>
      <w:r>
        <w:rPr/>
        <w:t xml:space="preserve">图表：2021-2026年燃气热水器行业负债分析</w:t>
      </w:r>
    </w:p>
    <w:p>
      <w:pPr>
        <w:spacing w:before="75" w:after="0"/>
      </w:pPr>
      <w:r>
        <w:rPr/>
        <w:t xml:space="preserve">图表：2021-2026年燃气热水器行业偿债能力分析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2026-2031年燃气热水器行业兼并重组机会研究及投资战略咨询报告</dc:title>
  <dc:description>2026-2031年燃气热水器行业兼并重组机会研究及投资战略咨询报告</dc:description>
  <dc:subject>2026-2031年燃气热水器行业兼并重组机会研究及投资战略咨询报告</dc:subject>
  <cp:keywords>研究报告</cp:keywords>
  <cp:category>研究报告</cp:category>
  <cp:lastModifiedBy>北京中道泰和信息咨询有限公司</cp:lastModifiedBy>
  <dcterms:created xsi:type="dcterms:W3CDTF">2026-03-25T19:24:39+08:00</dcterms:created>
  <dcterms:modified xsi:type="dcterms:W3CDTF">2026-03-25T19:24:39+08:00</dcterms:modified>
</cp:coreProperties>
</file>

<file path=docProps/custom.xml><?xml version="1.0" encoding="utf-8"?>
<Properties xmlns="http://schemas.openxmlformats.org/officeDocument/2006/custom-properties" xmlns:vt="http://schemas.openxmlformats.org/officeDocument/2006/docPropsVTypes"/>
</file>