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2024-2029年中国西安市智慧城市建设市场调研及投资前景预测报告</w:t>
      </w:r>
    </w:p>
    <w:p>
      <w:pPr>
        <w:spacing w:after="150"/>
      </w:pPr>
      <w:r>
        <w:rPr>
          <w:b w:val="1"/>
          <w:bCs w:val="1"/>
        </w:rPr>
        <w:t xml:space="preserve">报告简介</w:t>
      </w:r>
    </w:p>
    <w:p>
      <w:pPr>
        <w:spacing w:after="150"/>
      </w:pPr>
      <w:r>
        <w:rPr/>
        <w:t xml:space="preserve">西安作为我国西部的重要城市之一，建设智慧城市对整个西部经济的发展者将有重要意义。如何协调人文景观、现代生活与智能科技三者协作互动是智慧西安要考虑的问题。西安智慧城市的建设对城市未来发展影响是多方面的，不但可以全面提高城市的综合管理效率，还有助于发展战略性新兴产业，并且能提供更美好的城市生活。</w:t>
      </w:r>
    </w:p>
    <w:p>
      <w:pPr>
        <w:spacing w:after="150"/>
      </w:pPr>
      <w:r>
        <w:rPr/>
        <w:t xml:space="preserve">西安作为我国的六朝古都，对中国历史和传统文化的形成与发展做出过巨大贡献。且西安是新欧亚大陆桥一陇海兰新经济带上最大的中心城市，也是我国干线公路网中承东启西贯南通北的结点.是西部大开发的第一阶梯，是西北五省的核心城市，其区域价值不可忽视。另外，西安是当代中国科研教育和高新技术产业基地，西安在电子信息软硬件产品、通信网络、数据处理等物联网技术领域有着得天独厚的优势，其科技实力相当雄厚。在西安试点智慧城市，既是为西部城市做好示范作用，也是拉近中西东部差距之举。因此，西安市利用智慧技术，建设智慧城市，解决城市管理和服务过程中面临的各项难题，诸如城市交通拥堵、看病难、安全系数低、突发灾难多、环境污染严重等问题意义深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西安市智慧城市建设及各子行业的发展状况、上下游行业发展状况、市场供需形势、新产品与技术等进行了分析，并重点分析了西安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西安市城市发展状况</w:t>
      </w:r>
    </w:p>
    <w:p>
      <w:pPr>
        <w:spacing w:after="150"/>
      </w:pPr>
      <w:r>
        <w:rPr/>
        <w:t xml:space="preserve">一、西安市城市发展现状分析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西安市智慧城市发展环境分析</w:t>
      </w:r>
    </w:p>
    <w:p>
      <w:pPr>
        <w:spacing w:after="150"/>
      </w:pPr>
      <w:r>
        <w:rPr/>
        <w:t xml:space="preserve">第一节 2019-2023年西安市城市建设分析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西安市智慧城市建设环境分析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2019-2023年西安市智慧城市发展分析</w:t>
      </w:r>
    </w:p>
    <w:p>
      <w:pPr>
        <w:spacing w:after="150"/>
      </w:pPr>
      <w:r>
        <w:rPr/>
        <w:t xml:space="preserve">一、西安市发展规划</w:t>
      </w:r>
    </w:p>
    <w:p>
      <w:pPr>
        <w:spacing w:after="150"/>
      </w:pPr>
      <w:r>
        <w:rPr/>
        <w:t xml:space="preserve">二、西安市各区域发展规划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西安市智慧城市建设深入分析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西安市智慧城市规划建设状况分析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西安市智慧城市关键技术发展分析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西安市智慧城市重点领域建设状况分析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西安市智慧城市建设重点企业分析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2024-2029年西安市智慧城市发展前景分析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2024-2029年西安市智慧城市投融资风险及策略分析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图表：2019-2023年西安市物联网市场规模统计情况</w:t>
      </w:r>
    </w:p>
    <w:p>
      <w:pPr>
        <w:spacing w:after="150"/>
      </w:pPr>
      <w:r>
        <w:rPr/>
        <w:t xml:space="preserve">图表：中国感知城市群分布特征</w:t>
      </w:r>
    </w:p>
    <w:p>
      <w:pPr>
        <w:spacing w:after="150"/>
      </w:pPr>
      <w:r>
        <w:rPr/>
        <w:t xml:space="preserve">图表：西安市智慧城市结构分析</w:t>
      </w:r>
    </w:p>
    <w:p>
      <w:pPr>
        <w:spacing w:after="150"/>
      </w:pPr>
      <w:r>
        <w:rPr/>
        <w:t xml:space="preserve">图表：2019-2023年西安市移动互联网用户数变化趋势图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图表：2019-2023西安市城市信息化建设投资变化趋势图</w:t>
      </w:r>
    </w:p>
    <w:p>
      <w:pPr>
        <w:spacing w:after="150"/>
      </w:pPr>
      <w:r>
        <w:rPr/>
        <w:t xml:space="preserve">图表：西安市政务外网总体建设框架</w:t>
      </w:r>
    </w:p>
    <w:p>
      <w:pPr>
        <w:spacing w:after="150"/>
      </w:pPr>
      <w:r>
        <w:rPr/>
        <w:t xml:space="preserve">图表：2019-2023年西安市电子政务市场规模统计分析</w:t>
      </w:r>
    </w:p>
    <w:p>
      <w:pPr>
        <w:spacing w:after="150"/>
      </w:pPr>
      <w:r>
        <w:rPr/>
        <w:t xml:space="preserve">图表：2019-2023年西安市智能交通信息化投资规模统计情况</w:t>
      </w:r>
    </w:p>
    <w:p>
      <w:pPr>
        <w:spacing w:after="150"/>
      </w:pPr>
      <w:r>
        <w:rPr/>
        <w:t xml:space="preserve">图表：2024-2029年西安市城市轨道交通信息化投资规模情况</w:t>
      </w:r>
    </w:p>
    <w:p>
      <w:pPr>
        <w:spacing w:after="150"/>
      </w:pPr>
      <w:r>
        <w:rPr/>
        <w:t xml:space="preserve">图表：2024-2029年西安市医疗信息化产业投资规模变化分析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2024-2029年中国西安市智慧城市建设市场调研及投资前景预测报告</dc:title>
  <dc:description>2024-2029年中国西安市智慧城市建设市场调研及投资前景预测报告</dc:description>
  <dc:subject>2024-2029年中国西安市智慧城市建设市场调研及投资前景预测报告</dc:subject>
  <cp:keywords>研究报告</cp:keywords>
  <cp:category>研究报告</cp:category>
  <cp:lastModifiedBy>北京中道泰和信息咨询有限公司</cp:lastModifiedBy>
  <dcterms:created xsi:type="dcterms:W3CDTF">2024-01-24T12:10:25+08:00</dcterms:created>
  <dcterms:modified xsi:type="dcterms:W3CDTF">2024-01-24T12:10:25+08:00</dcterms:modified>
</cp:coreProperties>
</file>

<file path=docProps/custom.xml><?xml version="1.0" encoding="utf-8"?>
<Properties xmlns="http://schemas.openxmlformats.org/officeDocument/2006/custom-properties" xmlns:vt="http://schemas.openxmlformats.org/officeDocument/2006/docPropsVTypes"/>
</file>