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2024-2029年中国社区O2O行业市场调研及投资前景预测报告</w:t>
      </w:r>
    </w:p>
    <w:p>
      <w:pPr>
        <w:spacing w:after="150"/>
      </w:pPr>
      <w:r>
        <w:rPr>
          <w:b w:val="1"/>
          <w:bCs w:val="1"/>
        </w:rPr>
        <w:t xml:space="preserve">报告简介</w:t>
      </w:r>
    </w:p>
    <w:p>
      <w:pPr>
        <w:spacing w:after="150"/>
      </w:pPr>
      <w:r>
        <w:rPr/>
        <w:t xml:space="preserve">瞄准吃喝拉撒睡，打通最后一公里，近些年，创业者不约而同的瞄准了社区O2O，风起云涌，好不热闹，着实烧了一把虚火。但是，有些事情偏偏说起来容易做起来艰难，眼看着各路英豪烧了不少的钱，至今却仍然无一家创出了有效盈利模式。</w:t>
      </w:r>
    </w:p>
    <w:p>
      <w:pPr>
        <w:spacing w:after="150"/>
      </w:pPr>
      <w:r>
        <w:rPr/>
        <w:t xml:space="preserve">社区O2O满足的是两类需求，一类是商品需求，一类是社区服务需求。而且，这两类需求，大多是即时的，需要快速上门来实现。超过了时限，那么社区O2O的存在必要性就要大打折扣，因为mdash;mdash;除了行动不便和懒人外，依托软件就不如自己行动，毕竟现场购买商品和服务，可挑、可比甚至可以议价，消费者就会采取实地体验的方式解决。</w:t>
      </w:r>
    </w:p>
    <w:p>
      <w:pPr>
        <w:spacing w:after="150"/>
      </w:pPr>
      <w:r>
        <w:rPr/>
        <w:t xml:space="preserve">社区O2O想要存活，网点+配送是首要的，网点要有货，配送要及时，才能赢得时间资源，牢牢抓住消费者。顺着这个链条找下去，我们自然会想到仓储和物流。是的，当我们的网点和配送遍布各个社区时，这时候，有自己的仓储和物流体系就显得尤为重要。有了它，网点才可能处于有货可供的状态，配送人员也才能运转起来，黄金15分钟才可能实现。经过需求倒推，社区O2O的运转线路已经非常清晰。仓储mdash;mdash;物流mdash;mdash;网点mdash;mdash;配送mdash;mdash;消费者，形成了一个实体链条。在这个链条上，再来开发APP，就会为社区O2O创造出一个高效运转体系。一个指令，即刻上门，实现起来就变得容易得多。</w:t>
      </w:r>
    </w:p>
    <w:p>
      <w:pPr>
        <w:spacing w:after="150"/>
      </w:pPr>
      <w:r>
        <w:rPr/>
        <w:t xml:space="preserve">在经营内容的选择上，社区O2O要认真的调研，通过比较甄别，真正把适合社区的服务项目和经营商品选择出来，拿到线上运营。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社区O2O及各子行业的发展状况、上下游行业发展状况、市场供需形势、新产品与技术等进行了分析，并重点分析了我国社区O2O发展状况和特点，以及中国社区O2O行业将面临的挑战、企业的发展策略等。报告还对社区O2O发展态势作了详细分析，并对社区O2O进行了趋向研判，是社区O2O经营企业，科研、投资机构等单位准确了解目前社区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中国社区发展概况</w:t>
      </w:r>
    </w:p>
    <w:p>
      <w:pPr>
        <w:spacing w:after="150"/>
      </w:pPr>
      <w:r>
        <w:rPr/>
        <w:t xml:space="preserve">第一节 中国社区综述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传统社区行业的现状</w:t>
      </w:r>
    </w:p>
    <w:p>
      <w:pPr>
        <w:spacing w:after="150"/>
      </w:pPr>
      <w:r>
        <w:rPr/>
        <w:t xml:space="preserve">一、我国社区行业发展分析</w:t>
      </w:r>
    </w:p>
    <w:p>
      <w:pPr>
        <w:spacing w:after="150"/>
      </w:pPr>
      <w:r>
        <w:rPr/>
        <w:t xml:space="preserve">二、2019-2023年我国社区规模分析</w:t>
      </w:r>
    </w:p>
    <w:p>
      <w:pPr>
        <w:spacing w:after="150"/>
      </w:pPr>
      <w:r>
        <w:rPr/>
        <w:t xml:space="preserve">三、传统社区面临的挑战</w:t>
      </w:r>
    </w:p>
    <w:p>
      <w:pPr>
        <w:spacing w:after="150"/>
      </w:pPr>
      <w:r>
        <w:rPr/>
        <w:t xml:space="preserve">四、传统社区的发展趋势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中国传统社区概况</w:t>
      </w:r>
    </w:p>
    <w:p>
      <w:pPr>
        <w:spacing w:after="150"/>
      </w:pPr>
      <w:r>
        <w:rPr/>
        <w:t xml:space="preserve">第一节 2019-2023年传统社区业态发展现状</w:t>
      </w:r>
    </w:p>
    <w:p>
      <w:pPr>
        <w:spacing w:after="150"/>
      </w:pPr>
      <w:r>
        <w:rPr/>
        <w:t xml:space="preserve">一、发展概况</w:t>
      </w:r>
    </w:p>
    <w:p>
      <w:pPr>
        <w:spacing w:after="150"/>
      </w:pPr>
      <w:r>
        <w:rPr/>
        <w:t xml:space="preserve">二、发展规模</w:t>
      </w:r>
    </w:p>
    <w:p>
      <w:pPr>
        <w:spacing w:after="150"/>
      </w:pPr>
      <w:r>
        <w:rPr/>
        <w:t xml:space="preserve">第二节 2019-2023年传统社区经营情况分析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当前社区遭遇的发展困境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互联网形式下的社区发展</w:t>
      </w:r>
    </w:p>
    <w:p>
      <w:pPr>
        <w:spacing w:after="150"/>
      </w:pPr>
      <w:r>
        <w:rPr/>
        <w:t xml:space="preserve">第一节 互联网给社区带来了什么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我国互联网社区市场的高速增长</w:t>
      </w:r>
    </w:p>
    <w:p>
      <w:pPr>
        <w:spacing w:after="150"/>
      </w:pPr>
      <w:r>
        <w:rPr/>
        <w:t xml:space="preserve">一、2019-2023年网络社区市场的交易规模</w:t>
      </w:r>
    </w:p>
    <w:p>
      <w:pPr>
        <w:spacing w:after="150"/>
      </w:pPr>
      <w:r>
        <w:rPr/>
        <w:t xml:space="preserve">二、2019-2023年网络社区市场的发展现状</w:t>
      </w:r>
    </w:p>
    <w:p>
      <w:pPr>
        <w:spacing w:after="150"/>
      </w:pPr>
      <w:r>
        <w:rPr/>
        <w:t xml:space="preserve">三、2019-2023年网络社区市场的发展潜力</w:t>
      </w:r>
    </w:p>
    <w:p>
      <w:pPr>
        <w:spacing w:after="150"/>
      </w:pPr>
      <w:r>
        <w:rPr/>
        <w:t xml:space="preserve">第三节 互联网对传统社区的影响</w:t>
      </w:r>
    </w:p>
    <w:p>
      <w:pPr>
        <w:spacing w:after="150"/>
      </w:pPr>
      <w:r>
        <w:rPr/>
        <w:t xml:space="preserve">一、互联网补充传统社区的经营模式</w:t>
      </w:r>
    </w:p>
    <w:p>
      <w:pPr>
        <w:spacing w:after="150"/>
      </w:pPr>
      <w:r>
        <w:rPr/>
        <w:t xml:space="preserve">二、传统社区面临的转型</w:t>
      </w:r>
    </w:p>
    <w:p>
      <w:pPr>
        <w:spacing w:after="150"/>
      </w:pPr>
      <w:r>
        <w:rPr/>
        <w:t xml:space="preserve">三、传统社区如何适应互联网的发展</w:t>
      </w:r>
    </w:p>
    <w:p>
      <w:pPr>
        <w:spacing w:after="150"/>
      </w:pPr>
      <w:r>
        <w:rPr/>
        <w:t xml:space="preserve">四、传统社区抓住互联网的发展机遇</w:t>
      </w:r>
    </w:p>
    <w:p>
      <w:pPr>
        <w:spacing w:after="150"/>
      </w:pPr>
      <w:r>
        <w:rPr>
          <w:b w:val="1"/>
          <w:bCs w:val="1"/>
        </w:rPr>
        <w:t xml:space="preserve">第七章 社区O2O市场概况</w:t>
      </w:r>
    </w:p>
    <w:p>
      <w:pPr>
        <w:spacing w:after="150"/>
      </w:pPr>
      <w:r>
        <w:rPr/>
        <w:t xml:space="preserve">第一节 社区O2O发展分析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O2O助力传统社区</w:t>
      </w:r>
    </w:p>
    <w:p>
      <w:pPr>
        <w:spacing w:after="150"/>
      </w:pPr>
      <w:r>
        <w:rPr/>
        <w:t xml:space="preserve">一、O2O解决传统社区的瓶颈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一、O2O结合电子商务与传统社区</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社区O2O行业竞争分析</w:t>
      </w:r>
    </w:p>
    <w:p>
      <w:pPr>
        <w:spacing w:after="150"/>
      </w:pPr>
      <w:r>
        <w:rPr/>
        <w:t xml:space="preserve">第一节 社区O2O竞争平台分析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三、社区O2O平台前景分析</w:t>
      </w:r>
    </w:p>
    <w:p>
      <w:pPr>
        <w:spacing w:after="150"/>
      </w:pPr>
      <w:r>
        <w:rPr/>
        <w:t xml:space="preserve">第二节 社区企业O2O发展分析</w:t>
      </w:r>
    </w:p>
    <w:p>
      <w:pPr>
        <w:spacing w:after="150"/>
      </w:pPr>
      <w:r>
        <w:rPr/>
        <w:t xml:space="preserve">一、社区企业O2O应用发展分析</w:t>
      </w:r>
    </w:p>
    <w:p>
      <w:pPr>
        <w:spacing w:after="150"/>
      </w:pPr>
      <w:r>
        <w:rPr/>
        <w:t xml:space="preserve">二、社区企业O2O市场规模分析</w:t>
      </w:r>
    </w:p>
    <w:p>
      <w:pPr>
        <w:spacing w:after="150"/>
      </w:pPr>
      <w:r>
        <w:rPr/>
        <w:t xml:space="preserve">三、社区企业O2O发展规划分析</w:t>
      </w:r>
    </w:p>
    <w:p>
      <w:pPr>
        <w:spacing w:after="150"/>
      </w:pPr>
      <w:r>
        <w:rPr>
          <w:b w:val="1"/>
          <w:bCs w:val="1"/>
        </w:rPr>
        <w:t xml:space="preserve">第九章 国内社区O2O平台发展分析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2024-2029年社区O2O发展趋势前瞻与前影预测</w:t>
      </w:r>
    </w:p>
    <w:p>
      <w:pPr>
        <w:spacing w:after="150"/>
      </w:pPr>
      <w:r>
        <w:rPr/>
        <w:t xml:space="preserve">第一节 社区发展环境分析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2024-2029年O2O社区前景分析</w:t>
      </w:r>
    </w:p>
    <w:p>
      <w:pPr>
        <w:spacing w:after="150"/>
      </w:pPr>
      <w:r>
        <w:rPr/>
        <w:t xml:space="preserve">一、2024-2029年传统社区规模预测</w:t>
      </w:r>
    </w:p>
    <w:p>
      <w:pPr>
        <w:spacing w:after="150"/>
      </w:pPr>
      <w:r>
        <w:rPr/>
        <w:t xml:space="preserve">二、2024-2029年O2O社区规模预测</w:t>
      </w:r>
    </w:p>
    <w:p>
      <w:pPr>
        <w:spacing w:after="150"/>
      </w:pPr>
      <w:r>
        <w:rPr/>
        <w:t xml:space="preserve">第三节 社区O2O发展趋势分析</w:t>
      </w:r>
    </w:p>
    <w:p>
      <w:pPr>
        <w:spacing w:after="150"/>
      </w:pPr>
      <w:r>
        <w:rPr/>
        <w:t xml:space="preserve">一、2019-2023年社区O2O行业发展趋势</w:t>
      </w:r>
    </w:p>
    <w:p>
      <w:pPr>
        <w:spacing w:after="150"/>
      </w:pPr>
      <w:r>
        <w:rPr/>
        <w:t xml:space="preserve">二、2019-2023年社区O2O进展</w:t>
      </w:r>
    </w:p>
    <w:p>
      <w:pPr>
        <w:spacing w:after="150"/>
      </w:pPr>
      <w:r>
        <w:rPr/>
        <w:t xml:space="preserve">三、2024-2029社区O2O行业发展前景</w:t>
      </w:r>
    </w:p>
    <w:p>
      <w:pPr>
        <w:spacing w:after="150"/>
      </w:pPr>
      <w:r>
        <w:rPr>
          <w:b w:val="1"/>
          <w:bCs w:val="1"/>
        </w:rPr>
        <w:t xml:space="preserve">第十一章 互联网环境下社区的整合与变革</w:t>
      </w:r>
    </w:p>
    <w:p>
      <w:pPr>
        <w:spacing w:after="150"/>
      </w:pPr>
      <w:r>
        <w:rPr/>
        <w:t xml:space="preserve">第一节 社区的用户思维</w:t>
      </w:r>
    </w:p>
    <w:p>
      <w:pPr>
        <w:spacing w:after="150"/>
      </w:pPr>
      <w:r>
        <w:rPr/>
        <w:t xml:space="preserve">一、如何与用户连接</w:t>
      </w:r>
    </w:p>
    <w:p>
      <w:pPr>
        <w:spacing w:after="150"/>
      </w:pPr>
      <w:r>
        <w:rPr/>
        <w:t xml:space="preserve">二、提升用户参与感</w:t>
      </w:r>
    </w:p>
    <w:p>
      <w:pPr>
        <w:spacing w:after="150"/>
      </w:pPr>
      <w:r>
        <w:rPr/>
        <w:t xml:space="preserve">第二节 社区如何运用好粉丝经济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社区如何实现数据化运营和管理</w:t>
      </w:r>
    </w:p>
    <w:p>
      <w:pPr>
        <w:spacing w:after="150"/>
      </w:pPr>
      <w:r>
        <w:rPr/>
        <w:t xml:space="preserve">一、大数据对社区的商业价值</w:t>
      </w:r>
    </w:p>
    <w:p>
      <w:pPr>
        <w:spacing w:after="150"/>
      </w:pPr>
      <w:r>
        <w:rPr/>
        <w:t xml:space="preserve">二、全渠道社区大数据分析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社区O2O发展战略分析</w:t>
      </w:r>
    </w:p>
    <w:p>
      <w:pPr>
        <w:spacing w:after="150"/>
      </w:pPr>
      <w:r>
        <w:rPr/>
        <w:t xml:space="preserve">第一节 社区市场消费分析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社区O2O营销战略分析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图表：2019-2023年社区规模分析</w:t>
      </w:r>
    </w:p>
    <w:p>
      <w:pPr>
        <w:spacing w:after="150"/>
      </w:pPr>
      <w:r>
        <w:rPr/>
        <w:t xml:space="preserve">图表：2019-2023年电子商务规模分析</w:t>
      </w:r>
    </w:p>
    <w:p>
      <w:pPr>
        <w:spacing w:after="150"/>
      </w:pPr>
      <w:r>
        <w:rPr/>
        <w:t xml:space="preserve">图表：2019-2023年传统社区规模分析</w:t>
      </w:r>
    </w:p>
    <w:p>
      <w:pPr>
        <w:spacing w:after="150"/>
      </w:pPr>
      <w:r>
        <w:rPr/>
        <w:t xml:space="preserve">图表：2019-2023年传统社区需求分析</w:t>
      </w:r>
    </w:p>
    <w:p>
      <w:pPr>
        <w:spacing w:after="150"/>
      </w:pPr>
      <w:r>
        <w:rPr/>
        <w:t xml:space="preserve">图表：2019-2023年传统社区供给分析</w:t>
      </w:r>
    </w:p>
    <w:p>
      <w:pPr>
        <w:spacing w:after="150"/>
      </w:pPr>
      <w:r>
        <w:rPr/>
        <w:t xml:space="preserve">图表：2019-2023年传统社区净利润分析</w:t>
      </w:r>
    </w:p>
    <w:p>
      <w:pPr>
        <w:spacing w:after="150"/>
      </w:pPr>
      <w:r>
        <w:rPr/>
        <w:t xml:space="preserve">图表：2019-2023年社区销售收入分析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图表：2019-2023年社区O2O规模分析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图表：2024-2029年社区O2O规模预测</w:t>
      </w:r>
    </w:p>
    <w:p>
      <w:pPr>
        <w:spacing w:after="150"/>
      </w:pPr>
      <w:r>
        <w:rPr/>
        <w:t xml:space="preserve">图表：2024-2029年社区团购规模预测</w:t>
      </w:r>
    </w:p>
    <w:p>
      <w:pPr>
        <w:spacing w:after="150"/>
      </w:pPr>
      <w:r>
        <w:rPr/>
        <w:t xml:space="preserve">图表：2024-2029年国内社区O2O市场规模预测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2024-2029年中国社区O2O行业市场调研及投资前景预测报告</dc:title>
  <dc:description>2024-2029年中国社区O2O行业市场调研及投资前景预测报告</dc:description>
  <dc:subject>2024-2029年中国社区O2O行业市场调研及投资前景预测报告</dc:subject>
  <cp:keywords>研究报告</cp:keywords>
  <cp:category>研究报告</cp:category>
  <cp:lastModifiedBy>北京中道泰和信息咨询有限公司</cp:lastModifiedBy>
  <dcterms:created xsi:type="dcterms:W3CDTF">2024-01-24T12:07:59+08:00</dcterms:created>
  <dcterms:modified xsi:type="dcterms:W3CDTF">2024-01-24T12:07:59+08:00</dcterms:modified>
</cp:coreProperties>
</file>

<file path=docProps/custom.xml><?xml version="1.0" encoding="utf-8"?>
<Properties xmlns="http://schemas.openxmlformats.org/officeDocument/2006/custom-properties" xmlns:vt="http://schemas.openxmlformats.org/officeDocument/2006/docPropsVTypes"/>
</file>