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2024-2029年中国智能显示市场深度全景调研及“十四五”发展前景预测报告</w:t>
      </w:r>
    </w:p>
    <w:p>
      <w:pPr>
        <w:spacing w:after="150"/>
      </w:pPr>
      <w:r>
        <w:rPr>
          <w:b w:val="1"/>
          <w:bCs w:val="1"/>
        </w:rPr>
        <w:t xml:space="preserve">报告简介</w:t>
      </w:r>
    </w:p>
    <w:p>
      <w:pPr>
        <w:spacing w:after="150"/>
      </w:pPr>
      <w:r>
        <w:rPr/>
        <w:t xml:space="preserve">智能显示产业作为信息产业的重要组成部分，是支撑国民经济发展的战略性产业。产业链上游包括设备材料制造、零件组;中游包括模组组装、面板制造等;下游应用则囊括了电视、电脑及平板显示器、车载显示屏、智能手机、智能穿戴设备等领域。智能显示产业辐射范围广，对我国经济结构性升级转型、维持可持续健康发展尤其是推动信息技术的发展具有重要的意义。</w:t>
      </w:r>
    </w:p>
    <w:p>
      <w:pPr>
        <w:spacing w:after="150"/>
      </w:pPr>
      <w:r>
        <w:rPr/>
        <w:t xml:space="preserve">随着互联网技术、移动通信技术的飞速发展，电视面板尺寸不断扩大，智能手机、智能手表等移动终端市场持续增长，全面智能显示产业继续呈现稳定发展态势。以裸眼3D、OLED、Micro LED、虚拟显示及激光显示等为代表的新兴显示技术得到快速发展。</w:t>
      </w:r>
    </w:p>
    <w:p>
      <w:pPr>
        <w:spacing w:after="150"/>
      </w:pPr>
      <w:r>
        <w:rPr/>
        <w:t xml:space="preserve">随着互联网、物联网时代的到来，未来显示产业智能化发展方向趋势明显。智能显示产业的发展可以进一步满足物联网、人工智能等新兴产业发展的需求，智能显示产品应用创新进一步拓展到各个细分行业和领域，未来随着中国制造的不断进步及智能硬件技术的不断发展，智能显示产业具备广阔的发展前景。</w:t>
      </w:r>
    </w:p>
    <w:p>
      <w:pPr>
        <w:spacing w:after="150"/>
      </w:pPr>
      <w:r>
        <w:rPr/>
        <w:t xml:space="preserve">智能显示行业研究报告主要分析了智能显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显示行业重点企业分析、子行业分析、区域市场分析、行业风险分析、行业发展前景预测及相关的经营、投资建议等。报告研究框架全面、严谨，分析内容客观、公正、系统，真实准确地反映了我国智能显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显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第一章智能显示行业发展概述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智能显示行业发展环境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一、我国智能显示技术进展分析</w:t>
      </w:r>
    </w:p>
    <w:p>
      <w:pPr>
        <w:spacing w:after="150"/>
      </w:pPr>
      <w:r>
        <w:rPr/>
        <w:t xml:space="preserve">二、技术现状及特点</w:t>
      </w:r>
    </w:p>
    <w:p>
      <w:pPr>
        <w:spacing w:after="150"/>
      </w:pPr>
      <w:r>
        <w:rPr/>
        <w:t xml:space="preserve">三、智能显示技术的未来发展趋势</w:t>
      </w:r>
    </w:p>
    <w:p>
      <w:pPr>
        <w:spacing w:after="150"/>
      </w:pPr>
      <w:r>
        <w:rPr>
          <w:b w:val="1"/>
          <w:bCs w:val="1"/>
        </w:rPr>
        <w:t xml:space="preserve">第三章 智能显示行业上下游产业链发展及影响分析</w:t>
      </w:r>
    </w:p>
    <w:p>
      <w:pPr>
        <w:spacing w:after="150"/>
      </w:pPr>
      <w:r>
        <w:rPr/>
        <w:t xml:space="preserve">第一节 产业链介绍</w:t>
      </w:r>
    </w:p>
    <w:p>
      <w:pPr>
        <w:spacing w:after="150"/>
      </w:pPr>
      <w:r>
        <w:rPr/>
        <w:t xml:space="preserve">一、智能显示行业产业链简介</w:t>
      </w:r>
    </w:p>
    <w:p>
      <w:pPr>
        <w:spacing w:after="150"/>
      </w:pPr>
      <w:r>
        <w:rPr/>
        <w:t xml:space="preserve">二、智能显示行业产业链特征分析</w:t>
      </w:r>
    </w:p>
    <w:p>
      <w:pPr>
        <w:spacing w:after="150"/>
      </w:pPr>
      <w:r>
        <w:rPr/>
        <w:t xml:space="preserve">三、智能显示业的产生对产业链的影响分析</w:t>
      </w:r>
    </w:p>
    <w:p>
      <w:pPr>
        <w:spacing w:after="150"/>
      </w:pPr>
      <w:r>
        <w:rPr/>
        <w:t xml:space="preserve">第二节 上游产业现状分析及其对智能显示行业的影响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下游产业分析及其对智能显示行业的影响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世界智能显示产业发展对比及经验借鉴</w:t>
      </w:r>
    </w:p>
    <w:p>
      <w:pPr>
        <w:spacing w:after="150"/>
      </w:pPr>
      <w:r>
        <w:rPr/>
        <w:t xml:space="preserve">第一节 2024-2029年国际智能显示产业的发展</w:t>
      </w:r>
    </w:p>
    <w:p>
      <w:pPr>
        <w:spacing w:after="150"/>
      </w:pPr>
      <w:r>
        <w:rPr/>
        <w:t xml:space="preserve">一、世界智能显示产业发展综述</w:t>
      </w:r>
    </w:p>
    <w:p>
      <w:pPr>
        <w:spacing w:after="150"/>
      </w:pPr>
      <w:r>
        <w:rPr/>
        <w:t xml:space="preserve">二、全球智能显示产业竞争格局</w:t>
      </w:r>
    </w:p>
    <w:p>
      <w:pPr>
        <w:spacing w:after="150"/>
      </w:pPr>
      <w:r>
        <w:rPr/>
        <w:t xml:space="preserve">三、全球智能显示产业发展特点</w:t>
      </w:r>
    </w:p>
    <w:p>
      <w:pPr>
        <w:spacing w:after="150"/>
      </w:pPr>
      <w:r>
        <w:rPr/>
        <w:t xml:space="preserve">第二节 主要国家地区智能显示产业发展分析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世界智能显示产业发展趋势及前景分析</w:t>
      </w:r>
    </w:p>
    <w:p>
      <w:pPr>
        <w:spacing w:after="150"/>
      </w:pPr>
      <w:r>
        <w:rPr/>
        <w:t xml:space="preserve">一、智能显示技术发展及趋势分析</w:t>
      </w:r>
    </w:p>
    <w:p>
      <w:pPr>
        <w:spacing w:after="150"/>
      </w:pPr>
      <w:r>
        <w:rPr/>
        <w:t xml:space="preserve">二、智能显示产业发展趋势分析</w:t>
      </w:r>
    </w:p>
    <w:p>
      <w:pPr>
        <w:spacing w:after="150"/>
      </w:pPr>
      <w:r>
        <w:rPr/>
        <w:t xml:space="preserve">三、智能显示产业发展潜力分析</w:t>
      </w:r>
    </w:p>
    <w:p>
      <w:pPr>
        <w:spacing w:after="150"/>
      </w:pPr>
      <w:r>
        <w:rPr>
          <w:b w:val="1"/>
          <w:bCs w:val="1"/>
        </w:rPr>
        <w:t xml:space="preserve">第五章 中国智能显示市场运行综合分析</w:t>
      </w:r>
    </w:p>
    <w:p>
      <w:pPr>
        <w:spacing w:after="150"/>
      </w:pPr>
      <w:r>
        <w:rPr/>
        <w:t xml:space="preserve">第一节 智能显示行业市场发展基本情况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智能显示行业技术研发情况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中国智能显示行业经济运行指标分析</w:t>
      </w:r>
    </w:p>
    <w:p>
      <w:pPr>
        <w:spacing w:after="150"/>
      </w:pPr>
      <w:r>
        <w:rPr/>
        <w:t xml:space="preserve">第一节 中国智能显示行业总体规模分析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五、2024-2029年智能显示供给预测</w:t>
      </w:r>
    </w:p>
    <w:p>
      <w:pPr>
        <w:spacing w:after="150"/>
      </w:pPr>
      <w:r>
        <w:rPr/>
        <w:t xml:space="preserve">第二节 中国智能显示行业产销分析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中国智能显示行业财务指标总体分析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2024-2029年中国智能显示市场需求分析及预测</w:t>
      </w:r>
    </w:p>
    <w:p>
      <w:pPr>
        <w:spacing w:after="150"/>
      </w:pPr>
      <w:r>
        <w:rPr/>
        <w:t xml:space="preserve">第一节 智能显示市场需求分析</w:t>
      </w:r>
    </w:p>
    <w:p>
      <w:pPr>
        <w:spacing w:after="150"/>
      </w:pPr>
      <w:r>
        <w:rPr/>
        <w:t xml:space="preserve">一、智能显示行业需求市场</w:t>
      </w:r>
    </w:p>
    <w:p>
      <w:pPr>
        <w:spacing w:after="150"/>
      </w:pPr>
      <w:r>
        <w:rPr/>
        <w:t xml:space="preserve">二、智能显示行业客户结构</w:t>
      </w:r>
    </w:p>
    <w:p>
      <w:pPr>
        <w:spacing w:after="150"/>
      </w:pPr>
      <w:r>
        <w:rPr/>
        <w:t xml:space="preserve">三、智能显示行业需求的地区差异</w:t>
      </w:r>
    </w:p>
    <w:p>
      <w:pPr>
        <w:spacing w:after="150"/>
      </w:pPr>
      <w:r>
        <w:rPr/>
        <w:t xml:space="preserve">第二节 2024-2029年供求平衡分析及未来发展趋势</w:t>
      </w:r>
    </w:p>
    <w:p>
      <w:pPr>
        <w:spacing w:after="150"/>
      </w:pPr>
      <w:r>
        <w:rPr/>
        <w:t xml:space="preserve">一、2024-2029年智能显示行业的需求预测</w:t>
      </w:r>
    </w:p>
    <w:p>
      <w:pPr>
        <w:spacing w:after="150"/>
      </w:pPr>
      <w:r>
        <w:rPr/>
        <w:t xml:space="preserve">二、2024-2029年智能显示供求平衡预测</w:t>
      </w:r>
    </w:p>
    <w:p>
      <w:pPr>
        <w:spacing w:after="150"/>
      </w:pPr>
      <w:r>
        <w:rPr>
          <w:b w:val="1"/>
          <w:bCs w:val="1"/>
        </w:rPr>
        <w:t xml:space="preserve">第八章 智能显示行业区域市场发展分析及预测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智能显示行业主要区域市场发展状况及竞争力研究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智能显示市场竞争格局分析</w:t>
      </w:r>
    </w:p>
    <w:p>
      <w:pPr>
        <w:spacing w:after="150"/>
      </w:pPr>
      <w:r>
        <w:rPr/>
        <w:t xml:space="preserve">第一节 智能显示行业竞争结构分析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智能显示行业集中度分析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智能显示行业国际竞争力比较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智能显示行业竞争格局分析</w:t>
      </w:r>
    </w:p>
    <w:p>
      <w:pPr>
        <w:spacing w:after="150"/>
      </w:pPr>
      <w:r>
        <w:rPr/>
        <w:t xml:space="preserve">一、智能显示行业竞争分析</w:t>
      </w:r>
    </w:p>
    <w:p>
      <w:pPr>
        <w:spacing w:after="150"/>
      </w:pPr>
      <w:r>
        <w:rPr/>
        <w:t xml:space="preserve">二、国内外智能显示竞争分析</w:t>
      </w:r>
    </w:p>
    <w:p>
      <w:pPr>
        <w:spacing w:after="150"/>
      </w:pPr>
      <w:r>
        <w:rPr/>
        <w:t xml:space="preserve">三、中国智能显示市场竞争分析</w:t>
      </w:r>
    </w:p>
    <w:p>
      <w:pPr>
        <w:spacing w:after="150"/>
      </w:pPr>
      <w:r>
        <w:rPr>
          <w:b w:val="1"/>
          <w:bCs w:val="1"/>
        </w:rPr>
        <w:t xml:space="preserve">第十章 智能显示行业重点领先企业经营状况及前景规划分析</w:t>
      </w:r>
    </w:p>
    <w:p>
      <w:pPr>
        <w:spacing w:after="150"/>
      </w:pPr>
      <w:r>
        <w:rPr/>
        <w:t xml:space="preserve">第一节 TCL集团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康得新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和辉光电</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利达光电</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苏大维格</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歌尔声学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2024-2029年智能显示行业发展趋势及影响因素</w:t>
      </w:r>
    </w:p>
    <w:p>
      <w:pPr>
        <w:spacing w:after="150"/>
      </w:pPr>
      <w:r>
        <w:rPr/>
        <w:t xml:space="preserve">第一节 2024-2029年智能显示行业市场前景分析</w:t>
      </w:r>
    </w:p>
    <w:p>
      <w:pPr>
        <w:spacing w:after="150"/>
      </w:pPr>
      <w:r>
        <w:rPr/>
        <w:t xml:space="preserve">一、智能显示市场容量分析</w:t>
      </w:r>
    </w:p>
    <w:p>
      <w:pPr>
        <w:spacing w:after="150"/>
      </w:pPr>
      <w:r>
        <w:rPr/>
        <w:t xml:space="preserve">二、智能显示行业利好利空政策</w:t>
      </w:r>
    </w:p>
    <w:p>
      <w:pPr>
        <w:spacing w:after="150"/>
      </w:pPr>
      <w:r>
        <w:rPr/>
        <w:t xml:space="preserve">三、智能显示行业发展前景分析</w:t>
      </w:r>
    </w:p>
    <w:p>
      <w:pPr>
        <w:spacing w:after="150"/>
      </w:pPr>
      <w:r>
        <w:rPr/>
        <w:t xml:space="preserve">第二节 2024-2029年智能显示行业未来发展预测分析</w:t>
      </w:r>
    </w:p>
    <w:p>
      <w:pPr>
        <w:spacing w:after="150"/>
      </w:pPr>
      <w:r>
        <w:rPr/>
        <w:t xml:space="preserve">一、中国智能显示发展方向分析</w:t>
      </w:r>
    </w:p>
    <w:p>
      <w:pPr>
        <w:spacing w:after="150"/>
      </w:pPr>
      <w:r>
        <w:rPr/>
        <w:t xml:space="preserve">二、2024-2029年中国智能显示行业发展规模</w:t>
      </w:r>
    </w:p>
    <w:p>
      <w:pPr>
        <w:spacing w:after="150"/>
      </w:pPr>
      <w:r>
        <w:rPr/>
        <w:t xml:space="preserve">三、2024-2029年中国智能显示行业发展趋势预测</w:t>
      </w:r>
    </w:p>
    <w:p>
      <w:pPr>
        <w:spacing w:after="150"/>
      </w:pPr>
      <w:r>
        <w:rPr/>
        <w:t xml:space="preserve">第三节 2024-2029年智能显示行业供需预测</w:t>
      </w:r>
    </w:p>
    <w:p>
      <w:pPr>
        <w:spacing w:after="150"/>
      </w:pPr>
      <w:r>
        <w:rPr/>
        <w:t xml:space="preserve">一、2024-2029年智能显示行业供给预测</w:t>
      </w:r>
    </w:p>
    <w:p>
      <w:pPr>
        <w:spacing w:after="150"/>
      </w:pPr>
      <w:r>
        <w:rPr/>
        <w:t xml:space="preserve">二、2024-2029年智能显示行业需求预测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六、2024-2029年中国智能显示行业SWOT分析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2024-2029年智能显示行业投资方向与风险分析</w:t>
      </w:r>
    </w:p>
    <w:p>
      <w:pPr>
        <w:spacing w:after="150"/>
      </w:pPr>
      <w:r>
        <w:rPr/>
        <w:t xml:space="preserve">第一节 2024-2029年智能显示行业发展的有利因素与不利因素分析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2024-2029年智能显示行业产业发展的空白点分析</w:t>
      </w:r>
    </w:p>
    <w:p>
      <w:pPr>
        <w:spacing w:after="150"/>
      </w:pPr>
      <w:r>
        <w:rPr/>
        <w:t xml:space="preserve">第三节 2024-2029年智能显示行业投资回报率比较高的投资方向</w:t>
      </w:r>
    </w:p>
    <w:p>
      <w:pPr>
        <w:spacing w:after="150"/>
      </w:pPr>
      <w:r>
        <w:rPr/>
        <w:t xml:space="preserve">第四节 2024-2029年智能显示行业投资潜力与机会</w:t>
      </w:r>
    </w:p>
    <w:p>
      <w:pPr>
        <w:spacing w:after="150"/>
      </w:pPr>
      <w:r>
        <w:rPr/>
        <w:t xml:space="preserve">第五节 2024-2029年智能显示行业新进入者应注意的障碍因素</w:t>
      </w:r>
    </w:p>
    <w:p>
      <w:pPr>
        <w:spacing w:after="150"/>
      </w:pPr>
      <w:r>
        <w:rPr/>
        <w:t xml:space="preserve">第六节 2024-2029年中国智能显示行业投资风险分析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2024-2029年智能显示行业发展环境与渠道分析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主要智能显示产业聚集区发展背景分析</w:t>
      </w:r>
    </w:p>
    <w:p>
      <w:pPr>
        <w:spacing w:after="150"/>
      </w:pPr>
      <w:r>
        <w:rPr/>
        <w:t xml:space="preserve">一、主要智能显示产业聚集区市场特点分析</w:t>
      </w:r>
    </w:p>
    <w:p>
      <w:pPr>
        <w:spacing w:after="150"/>
      </w:pPr>
      <w:r>
        <w:rPr/>
        <w:t xml:space="preserve">二、主要智能显示产业聚集区社会经济现状分析</w:t>
      </w:r>
    </w:p>
    <w:p>
      <w:pPr>
        <w:spacing w:after="150"/>
      </w:pPr>
      <w:r>
        <w:rPr/>
        <w:t xml:space="preserve">三、未来主要智能显示产业聚集区经济发展预测</w:t>
      </w:r>
    </w:p>
    <w:p>
      <w:pPr>
        <w:spacing w:after="150"/>
      </w:pPr>
      <w:r>
        <w:rPr/>
        <w:t xml:space="preserve">第三节 竞争对手渠道模式</w:t>
      </w:r>
    </w:p>
    <w:p>
      <w:pPr>
        <w:spacing w:after="150"/>
      </w:pPr>
      <w:r>
        <w:rPr/>
        <w:t xml:space="preserve">一、智能显示市场渠道情况</w:t>
      </w:r>
    </w:p>
    <w:p>
      <w:pPr>
        <w:spacing w:after="150"/>
      </w:pPr>
      <w:r>
        <w:rPr/>
        <w:t xml:space="preserve">二、智能显示竞争对手渠道模式</w:t>
      </w:r>
    </w:p>
    <w:p>
      <w:pPr>
        <w:spacing w:after="150"/>
      </w:pPr>
      <w:r>
        <w:rPr/>
        <w:t xml:space="preserve">三、智能显示直营代理分布情况</w:t>
      </w:r>
    </w:p>
    <w:p>
      <w:pPr>
        <w:spacing w:after="150"/>
      </w:pPr>
      <w:r>
        <w:rPr>
          <w:b w:val="1"/>
          <w:bCs w:val="1"/>
        </w:rPr>
        <w:t xml:space="preserve">第十四章 2024-2029年智能显示行业市场策略分析</w:t>
      </w:r>
    </w:p>
    <w:p>
      <w:pPr>
        <w:spacing w:after="150"/>
      </w:pPr>
      <w:r>
        <w:rPr/>
        <w:t xml:space="preserve">第一节 智能显示行业营销策略分析及建议</w:t>
      </w:r>
    </w:p>
    <w:p>
      <w:pPr>
        <w:spacing w:after="150"/>
      </w:pPr>
      <w:r>
        <w:rPr/>
        <w:t xml:space="preserve">一、智能显示行业营销模式</w:t>
      </w:r>
    </w:p>
    <w:p>
      <w:pPr>
        <w:spacing w:after="150"/>
      </w:pPr>
      <w:r>
        <w:rPr/>
        <w:t xml:space="preserve">二、智能显示行业营销策略</w:t>
      </w:r>
    </w:p>
    <w:p>
      <w:pPr>
        <w:spacing w:after="150"/>
      </w:pPr>
      <w:r>
        <w:rPr/>
        <w:t xml:space="preserve">第二节 智能显示行业企业经营发展分析及建议</w:t>
      </w:r>
    </w:p>
    <w:p>
      <w:pPr>
        <w:spacing w:after="150"/>
      </w:pPr>
      <w:r>
        <w:rPr/>
        <w:t xml:space="preserve">一、智能显示行业经营模式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图表：智能显示行业产业链示意图</w:t>
      </w:r>
    </w:p>
    <w:p>
      <w:pPr>
        <w:spacing w:after="150"/>
      </w:pPr>
      <w:r>
        <w:rPr/>
        <w:t xml:space="preserve">图表：2019-2023年智能显示行业上游产业供给情况</w:t>
      </w:r>
    </w:p>
    <w:p>
      <w:pPr>
        <w:spacing w:after="150"/>
      </w:pPr>
      <w:r>
        <w:rPr/>
        <w:t xml:space="preserve">图表：2019-2023年智能显示行业下游行业需求情况</w:t>
      </w:r>
    </w:p>
    <w:p>
      <w:pPr>
        <w:spacing w:after="150"/>
      </w:pPr>
      <w:r>
        <w:rPr/>
        <w:t xml:space="preserve">图表：2019-2023年智能显示行业全球发展状况</w:t>
      </w:r>
    </w:p>
    <w:p>
      <w:pPr>
        <w:spacing w:after="150"/>
      </w:pPr>
      <w:r>
        <w:rPr/>
        <w:t xml:space="preserve">图表：2019-2023年智能显示行业市场产品价格走势</w:t>
      </w:r>
    </w:p>
    <w:p>
      <w:pPr>
        <w:spacing w:after="150"/>
      </w:pPr>
      <w:r>
        <w:rPr/>
        <w:t xml:space="preserve">图表：2024-2029年智能显示行业市场产品价格趋势预测</w:t>
      </w:r>
    </w:p>
    <w:p>
      <w:pPr>
        <w:spacing w:after="150"/>
      </w:pPr>
      <w:r>
        <w:rPr/>
        <w:t xml:space="preserve">图表：2019-2023年智能显示行业企业数量</w:t>
      </w:r>
    </w:p>
    <w:p>
      <w:pPr>
        <w:spacing w:after="150"/>
      </w:pPr>
      <w:r>
        <w:rPr/>
        <w:t xml:space="preserve">图表：2019-2023年智能显示行业企业数量走势图</w:t>
      </w:r>
    </w:p>
    <w:p>
      <w:pPr>
        <w:spacing w:after="150"/>
      </w:pPr>
      <w:r>
        <w:rPr/>
        <w:t xml:space="preserve">图表：2019-2023年智能显示行业资产总额</w:t>
      </w:r>
    </w:p>
    <w:p>
      <w:pPr>
        <w:spacing w:after="150"/>
      </w:pPr>
      <w:r>
        <w:rPr/>
        <w:t xml:space="preserve">图表：2019-2023年智能显示行业总资产增长趋势图</w:t>
      </w:r>
    </w:p>
    <w:p>
      <w:pPr>
        <w:spacing w:after="150"/>
      </w:pPr>
      <w:r>
        <w:rPr/>
        <w:t xml:space="preserve">图表：2019-2023年智能显示行业利润总额</w:t>
      </w:r>
    </w:p>
    <w:p>
      <w:pPr>
        <w:spacing w:after="150"/>
      </w:pPr>
      <w:r>
        <w:rPr/>
        <w:t xml:space="preserve">图表：2019-2023年智能显示行业利润总额增长趋势图</w:t>
      </w:r>
    </w:p>
    <w:p>
      <w:pPr>
        <w:spacing w:after="150"/>
      </w:pPr>
      <w:r>
        <w:rPr/>
        <w:t xml:space="preserve">图表：2019-2023年智能显示行业销售收入</w:t>
      </w:r>
    </w:p>
    <w:p>
      <w:pPr>
        <w:spacing w:after="150"/>
      </w:pPr>
      <w:r>
        <w:rPr/>
        <w:t xml:space="preserve">图表：2019-2023年智能显示行业销售收入增长趋势图</w:t>
      </w:r>
    </w:p>
    <w:p>
      <w:pPr>
        <w:spacing w:after="150"/>
      </w:pPr>
      <w:r>
        <w:rPr/>
        <w:t xml:space="preserve">图表：2019-2023年智能显示业产销率趋势图</w:t>
      </w:r>
    </w:p>
    <w:p>
      <w:pPr>
        <w:spacing w:after="150"/>
      </w:pPr>
      <w:r>
        <w:rPr/>
        <w:t xml:space="preserve">图表：2019-2023年智能显示行业盈利能力状况</w:t>
      </w:r>
    </w:p>
    <w:p>
      <w:pPr>
        <w:spacing w:after="150"/>
      </w:pPr>
      <w:r>
        <w:rPr/>
        <w:t xml:space="preserve">图表：2019-2023年智能显示行业偿债能力状况</w:t>
      </w:r>
    </w:p>
    <w:p>
      <w:pPr>
        <w:spacing w:after="150"/>
      </w:pPr>
      <w:r>
        <w:rPr/>
        <w:t xml:space="preserve">图表：2019-2023年智能显示行业营运能力状况</w:t>
      </w:r>
    </w:p>
    <w:p>
      <w:pPr>
        <w:spacing w:after="150"/>
      </w:pPr>
      <w:r>
        <w:rPr/>
        <w:t xml:space="preserve">图表：2019-2023年智能显示行业发展能力状况</w:t>
      </w:r>
    </w:p>
    <w:p>
      <w:pPr>
        <w:spacing w:after="150"/>
      </w:pPr>
      <w:r>
        <w:rPr/>
        <w:t xml:space="preserve">图表：2019-2023年智能显示行业需求状况</w:t>
      </w:r>
    </w:p>
    <w:p>
      <w:pPr>
        <w:spacing w:after="150"/>
      </w:pPr>
      <w:r>
        <w:rPr/>
        <w:t xml:space="preserve">图表：2024-2029年智能显示行业需求预测</w:t>
      </w:r>
    </w:p>
    <w:p>
      <w:pPr>
        <w:spacing w:after="150"/>
      </w:pPr>
      <w:r>
        <w:rPr/>
        <w:t xml:space="preserve">图表：2024-2029年智能显示行业市场规模预测</w:t>
      </w:r>
    </w:p>
    <w:p>
      <w:pPr>
        <w:spacing w:after="150"/>
      </w:pPr>
      <w:r>
        <w:rPr/>
        <w:t xml:space="preserve">图表：2024-2029年智能显示行业发展前景预测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2024-2029年中国智能显示市场深度全景调研及“十四五”发展前景预测报告</dc:title>
  <dc:description>2024-2029年中国智能显示市场深度全景调研及“十四五”发展前景预测报告</dc:description>
  <dc:subject>2024-2029年中国智能显示市场深度全景调研及“十四五”发展前景预测报告</dc:subject>
  <cp:keywords>研究报告</cp:keywords>
  <cp:category>研究报告</cp:category>
  <cp:lastModifiedBy>北京中道泰和信息咨询有限公司</cp:lastModifiedBy>
  <dcterms:created xsi:type="dcterms:W3CDTF">2024-01-24T12:06:14+08:00</dcterms:created>
  <dcterms:modified xsi:type="dcterms:W3CDTF">2024-01-24T12:06:14+08:00</dcterms:modified>
</cp:coreProperties>
</file>

<file path=docProps/custom.xml><?xml version="1.0" encoding="utf-8"?>
<Properties xmlns="http://schemas.openxmlformats.org/officeDocument/2006/custom-properties" xmlns:vt="http://schemas.openxmlformats.org/officeDocument/2006/docPropsVTypes"/>
</file>