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2024-2029年中国家电维修O2O行业市场调研及投资前景预测报告</w:t>
      </w:r>
    </w:p>
    <w:p>
      <w:pPr>
        <w:spacing w:after="150"/>
      </w:pPr>
      <w:r>
        <w:rPr>
          <w:b w:val="1"/>
          <w:bCs w:val="1"/>
        </w:rPr>
        <w:t xml:space="preserve">报告简介</w:t>
      </w:r>
    </w:p>
    <w:p>
      <w:pPr>
        <w:spacing w:after="150"/>
      </w:pPr>
      <w:r>
        <w:rPr/>
        <w:t xml:space="preserve">随着科技的进步和经济水平的提高，各种家电产品进入普通家庭，随之而来的是人们对家电维修服务的刚性需求。但是，多年来整个家电维修行业一直非常混乱。因为家电维修是一个技术含量较高的行业，这给了家电维修商家利用信息不对称肆意欺骗消费者的机会，行业内普遍存在小病大修、漫天要价等诸多问题。近年我国家电维修的市场规模超过100亿元，利润远高于制造业和销售业。家电零售商苏宁、国美，家电制造商海尔、海信、长虹都曾推出过售后服务品牌。但由于发展时间较短，家电维修行业还存在着行业标准和规范不完善、服务质量低、服务门槛低、人力资源匮乏、创新能力薄弱等问题。互联网作为解决信息不对称最有效的工具，开始从商业模式和人员管理等方面对家电维修行业进行梳理和提升。创业者们借助O2O模式，线上提供透明服务信息和价格信息，线下提供标准化的维修服务，解决了信息不对称问题的同时提升了服务体验。</w:t>
      </w:r>
    </w:p>
    <w:p>
      <w:pPr>
        <w:spacing w:after="150"/>
      </w:pPr>
      <w:r>
        <w:rPr/>
        <w:t xml:space="preserve">家电维修O2O服务企业主要可分为两大类，一类是与线下家电维修店合作为用户提供有质量保障的维修服务，另一类是自己组建维修团队，提供上门维修服务。前者走的是平台路线，后者则是要打造一个垂直的家电维修品牌。这两种模式各有利弊，借助线下资源平台模式可快速覆盖市场，但服务质量掌控力较弱;自建维修服务团队的垂直模式对服务质量和体验的掌控力强，但受制于人员规模发展相对较慢。</w:t>
      </w:r>
    </w:p>
    <w:p>
      <w:pPr>
        <w:spacing w:after="150"/>
      </w:pPr>
      <w:r>
        <w:rPr/>
        <w:t xml:space="preserve">目前看来，智能硬件产品正在迎来爆发的高潮，各类智能手表、智能手环、智能血压仪等等智能设备将迎来一个大规模的增长，随之而来的便是产品的售后保障服务，而家电管家如果能够解决帮助这些创业团队的解决产品的售后服务，也将能为其赢得一块重要的企业客户。家电维修不断创新，最终目的为了方便大众、服务大众，越来越多的细分行业的O2O模式将彻底改变传统业态，用扎实的服务和良好的体验来换取用户更多的信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维修O2O及各子行业的发展状况、上下游行业发展状况、市场供需形势、新产品与技术等进行了分析，并重点分析了我国家电维修O2O发展状况和特点，以及中国家电维修O2O行业将面临的挑战、企业的发展策略等。报告还对家电维修O2O发展态势作了详细分析，并对家电维修O2O进行了趋向研判，是家电维修O2O经营企业，科研、投资机构等单位准确了解目前家电维修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中国家电维修行业发展概况</w:t>
      </w:r>
    </w:p>
    <w:p>
      <w:pPr>
        <w:spacing w:after="150"/>
      </w:pPr>
      <w:r>
        <w:rPr/>
        <w:t xml:space="preserve">第一节 中国家电维修行业综述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传统家电维修行业的现状</w:t>
      </w:r>
    </w:p>
    <w:p>
      <w:pPr>
        <w:spacing w:after="150"/>
      </w:pPr>
      <w:r>
        <w:rPr/>
        <w:t xml:space="preserve">一、我国家电维修行业发展分析</w:t>
      </w:r>
    </w:p>
    <w:p>
      <w:pPr>
        <w:spacing w:after="150"/>
      </w:pPr>
      <w:r>
        <w:rPr/>
        <w:t xml:space="preserve">二、2019-2023年我国家电维修行业规模分析</w:t>
      </w:r>
    </w:p>
    <w:p>
      <w:pPr>
        <w:spacing w:after="150"/>
      </w:pPr>
      <w:r>
        <w:rPr/>
        <w:t xml:space="preserve">三、传统家电维修面临的挑战</w:t>
      </w:r>
    </w:p>
    <w:p>
      <w:pPr>
        <w:spacing w:after="150"/>
      </w:pPr>
      <w:r>
        <w:rPr/>
        <w:t xml:space="preserve">四、传统家电维修的发展趋势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中国传统家电维修概况</w:t>
      </w:r>
    </w:p>
    <w:p>
      <w:pPr>
        <w:spacing w:after="150"/>
      </w:pPr>
      <w:r>
        <w:rPr/>
        <w:t xml:space="preserve">第一节 2019-2023年传统家电维修业态发展现状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2019-2023年传统家电维修经营情况分析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当前家电维修遭遇的发展困境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互联网形式下的家电维修发展</w:t>
      </w:r>
    </w:p>
    <w:p>
      <w:pPr>
        <w:spacing w:after="150"/>
      </w:pPr>
      <w:r>
        <w:rPr/>
        <w:t xml:space="preserve">第一节 互联网给家电维修带来了什么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我国互联网家电维修市场的高速增长</w:t>
      </w:r>
    </w:p>
    <w:p>
      <w:pPr>
        <w:spacing w:after="150"/>
      </w:pPr>
      <w:r>
        <w:rPr/>
        <w:t xml:space="preserve">一、2019-2023年网络家电维修市场的交易规模</w:t>
      </w:r>
    </w:p>
    <w:p>
      <w:pPr>
        <w:spacing w:after="150"/>
      </w:pPr>
      <w:r>
        <w:rPr/>
        <w:t xml:space="preserve">二、2019-2023年网络家电维修市场的发展现状</w:t>
      </w:r>
    </w:p>
    <w:p>
      <w:pPr>
        <w:spacing w:after="150"/>
      </w:pPr>
      <w:r>
        <w:rPr/>
        <w:t xml:space="preserve">三、2019-2023年网络家电维修市场的发展潜力</w:t>
      </w:r>
    </w:p>
    <w:p>
      <w:pPr>
        <w:spacing w:after="150"/>
      </w:pPr>
      <w:r>
        <w:rPr/>
        <w:t xml:space="preserve">第三节 互联网对传统家电维修的影响</w:t>
      </w:r>
    </w:p>
    <w:p>
      <w:pPr>
        <w:spacing w:after="150"/>
      </w:pPr>
      <w:r>
        <w:rPr/>
        <w:t xml:space="preserve">一、互联网补充传统家电维修的经营模式</w:t>
      </w:r>
    </w:p>
    <w:p>
      <w:pPr>
        <w:spacing w:after="150"/>
      </w:pPr>
      <w:r>
        <w:rPr/>
        <w:t xml:space="preserve">二、传统家电维修面临的转型</w:t>
      </w:r>
    </w:p>
    <w:p>
      <w:pPr>
        <w:spacing w:after="150"/>
      </w:pPr>
      <w:r>
        <w:rPr/>
        <w:t xml:space="preserve">三、传统家电维修如何适应互联网的发展</w:t>
      </w:r>
    </w:p>
    <w:p>
      <w:pPr>
        <w:spacing w:after="150"/>
      </w:pPr>
      <w:r>
        <w:rPr/>
        <w:t xml:space="preserve">四、传统家电维修抓住互联网的发展机遇</w:t>
      </w:r>
    </w:p>
    <w:p>
      <w:pPr>
        <w:spacing w:after="150"/>
      </w:pPr>
      <w:r>
        <w:rPr>
          <w:b w:val="1"/>
          <w:bCs w:val="1"/>
        </w:rPr>
        <w:t xml:space="preserve">第七章 家电维修O2O市场概况</w:t>
      </w:r>
    </w:p>
    <w:p>
      <w:pPr>
        <w:spacing w:after="150"/>
      </w:pPr>
      <w:r>
        <w:rPr/>
        <w:t xml:space="preserve">第一节 家电维修O2O发展分析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O2O助力传统家电维修</w:t>
      </w:r>
    </w:p>
    <w:p>
      <w:pPr>
        <w:spacing w:after="150"/>
      </w:pPr>
      <w:r>
        <w:rPr/>
        <w:t xml:space="preserve">一、O2O解决传统家电维修的瓶颈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一、O2O结合电子商务与传统家电维修</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家电维修O2O行业竞争分析</w:t>
      </w:r>
    </w:p>
    <w:p>
      <w:pPr>
        <w:spacing w:after="150"/>
      </w:pPr>
      <w:r>
        <w:rPr/>
        <w:t xml:space="preserve">第一节 家电维修O2O竞争平台分析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三、家电维修O2O平台前景分析</w:t>
      </w:r>
    </w:p>
    <w:p>
      <w:pPr>
        <w:spacing w:after="150"/>
      </w:pPr>
      <w:r>
        <w:rPr/>
        <w:t xml:space="preserve">第二节 家电维修企业O2O发展分析</w:t>
      </w:r>
    </w:p>
    <w:p>
      <w:pPr>
        <w:spacing w:after="150"/>
      </w:pPr>
      <w:r>
        <w:rPr/>
        <w:t xml:space="preserve">一、家电维修企业O2O应用发展分析</w:t>
      </w:r>
    </w:p>
    <w:p>
      <w:pPr>
        <w:spacing w:after="150"/>
      </w:pPr>
      <w:r>
        <w:rPr/>
        <w:t xml:space="preserve">二、家电维修企业O2O市场规模分析</w:t>
      </w:r>
    </w:p>
    <w:p>
      <w:pPr>
        <w:spacing w:after="150"/>
      </w:pPr>
      <w:r>
        <w:rPr/>
        <w:t xml:space="preserve">三、家电维修企业O2O发展规划分析</w:t>
      </w:r>
    </w:p>
    <w:p>
      <w:pPr>
        <w:spacing w:after="150"/>
      </w:pPr>
      <w:r>
        <w:rPr>
          <w:b w:val="1"/>
          <w:bCs w:val="1"/>
        </w:rPr>
        <w:t xml:space="preserve">第九章 国内家电维修O2O平台发展分析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2024-2029年家电维修O2O发展趋势前瞻与前影预测</w:t>
      </w:r>
    </w:p>
    <w:p>
      <w:pPr>
        <w:spacing w:after="150"/>
      </w:pPr>
      <w:r>
        <w:rPr/>
        <w:t xml:space="preserve">第一节 家电维修发展环境分析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2024-2029年O2O家电维修前景分析</w:t>
      </w:r>
    </w:p>
    <w:p>
      <w:pPr>
        <w:spacing w:after="150"/>
      </w:pPr>
      <w:r>
        <w:rPr/>
        <w:t xml:space="preserve">一、2024-2029年传统家电维修规模预测</w:t>
      </w:r>
    </w:p>
    <w:p>
      <w:pPr>
        <w:spacing w:after="150"/>
      </w:pPr>
      <w:r>
        <w:rPr/>
        <w:t xml:space="preserve">二、2024-2029年O2O家电维修规模预测</w:t>
      </w:r>
    </w:p>
    <w:p>
      <w:pPr>
        <w:spacing w:after="150"/>
      </w:pPr>
      <w:r>
        <w:rPr/>
        <w:t xml:space="preserve">第三节 家电维修O2O发展趋势分析</w:t>
      </w:r>
    </w:p>
    <w:p>
      <w:pPr>
        <w:spacing w:after="150"/>
      </w:pPr>
      <w:r>
        <w:rPr/>
        <w:t xml:space="preserve">一、2019-2023年家电维修O2O行业发展趋势</w:t>
      </w:r>
    </w:p>
    <w:p>
      <w:pPr>
        <w:spacing w:after="150"/>
      </w:pPr>
      <w:r>
        <w:rPr/>
        <w:t xml:space="preserve">二、2019-2023年家电维修O2O进展</w:t>
      </w:r>
    </w:p>
    <w:p>
      <w:pPr>
        <w:spacing w:after="150"/>
      </w:pPr>
      <w:r>
        <w:rPr/>
        <w:t xml:space="preserve">三、2024-2029家电维修O2O行业发展前景</w:t>
      </w:r>
    </w:p>
    <w:p>
      <w:pPr>
        <w:spacing w:after="150"/>
      </w:pPr>
      <w:r>
        <w:rPr>
          <w:b w:val="1"/>
          <w:bCs w:val="1"/>
        </w:rPr>
        <w:t xml:space="preserve">第十一章 互联网环境下家电维修的整合与变革</w:t>
      </w:r>
    </w:p>
    <w:p>
      <w:pPr>
        <w:spacing w:after="150"/>
      </w:pPr>
      <w:r>
        <w:rPr/>
        <w:t xml:space="preserve">第一节 家电维修的用户思维</w:t>
      </w:r>
    </w:p>
    <w:p>
      <w:pPr>
        <w:spacing w:after="150"/>
      </w:pPr>
      <w:r>
        <w:rPr/>
        <w:t xml:space="preserve">一、如何与用户连接</w:t>
      </w:r>
    </w:p>
    <w:p>
      <w:pPr>
        <w:spacing w:after="150"/>
      </w:pPr>
      <w:r>
        <w:rPr/>
        <w:t xml:space="preserve">二、提升用户参与感</w:t>
      </w:r>
    </w:p>
    <w:p>
      <w:pPr>
        <w:spacing w:after="150"/>
      </w:pPr>
      <w:r>
        <w:rPr/>
        <w:t xml:space="preserve">第二节 家电维修如何运用好粉丝经济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家电维修如何实现数据化运营和管理</w:t>
      </w:r>
    </w:p>
    <w:p>
      <w:pPr>
        <w:spacing w:after="150"/>
      </w:pPr>
      <w:r>
        <w:rPr/>
        <w:t xml:space="preserve">一、大数据对家电维修的商业价值</w:t>
      </w:r>
    </w:p>
    <w:p>
      <w:pPr>
        <w:spacing w:after="150"/>
      </w:pPr>
      <w:r>
        <w:rPr/>
        <w:t xml:space="preserve">二、全渠道家电维修大数据分析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家电维修O2O发展战略分析</w:t>
      </w:r>
    </w:p>
    <w:p>
      <w:pPr>
        <w:spacing w:after="150"/>
      </w:pPr>
      <w:r>
        <w:rPr/>
        <w:t xml:space="preserve">第一节 家电维修市场消费分析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家电维修O2O营销战略分析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图表：2019-2023年家电维修规模分析</w:t>
      </w:r>
    </w:p>
    <w:p>
      <w:pPr>
        <w:spacing w:after="150"/>
      </w:pPr>
      <w:r>
        <w:rPr/>
        <w:t xml:space="preserve">图表：2019-2023年电子商务规模分析</w:t>
      </w:r>
    </w:p>
    <w:p>
      <w:pPr>
        <w:spacing w:after="150"/>
      </w:pPr>
      <w:r>
        <w:rPr/>
        <w:t xml:space="preserve">图表：2019-2023年传统家电维修规模分析</w:t>
      </w:r>
    </w:p>
    <w:p>
      <w:pPr>
        <w:spacing w:after="150"/>
      </w:pPr>
      <w:r>
        <w:rPr/>
        <w:t xml:space="preserve">图表：2019-2023年传统家电维修需求分析</w:t>
      </w:r>
    </w:p>
    <w:p>
      <w:pPr>
        <w:spacing w:after="150"/>
      </w:pPr>
      <w:r>
        <w:rPr/>
        <w:t xml:space="preserve">图表：2019-2023年传统家电维修供给分析</w:t>
      </w:r>
    </w:p>
    <w:p>
      <w:pPr>
        <w:spacing w:after="150"/>
      </w:pPr>
      <w:r>
        <w:rPr/>
        <w:t xml:space="preserve">图表：2019-2023年传统家电维修净利润分析</w:t>
      </w:r>
    </w:p>
    <w:p>
      <w:pPr>
        <w:spacing w:after="150"/>
      </w:pPr>
      <w:r>
        <w:rPr/>
        <w:t xml:space="preserve">图表：2019-2023年家电维修销售收入分析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图表：2019-2023年家电维修O2O规模分析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图表：2024-2029年家电维修O2O规模预测</w:t>
      </w:r>
    </w:p>
    <w:p>
      <w:pPr>
        <w:spacing w:after="150"/>
      </w:pPr>
      <w:r>
        <w:rPr/>
        <w:t xml:space="preserve">图表：2024-2029年家电维修团购规模预测</w:t>
      </w:r>
    </w:p>
    <w:p>
      <w:pPr>
        <w:spacing w:after="150"/>
      </w:pPr>
      <w:r>
        <w:rPr/>
        <w:t xml:space="preserve">图表：2024-2029年国内家电维修O2O市场规模预测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2024-2029年中国家电维修O2O行业市场调研及投资前景预测报告</dc:title>
  <dc:description>2024-2029年中国家电维修O2O行业市场调研及投资前景预测报告</dc:description>
  <dc:subject>2024-2029年中国家电维修O2O行业市场调研及投资前景预测报告</dc:subject>
  <cp:keywords>研究报告</cp:keywords>
  <cp:category>研究报告</cp:category>
  <cp:lastModifiedBy>北京中道泰和信息咨询有限公司</cp:lastModifiedBy>
  <dcterms:created xsi:type="dcterms:W3CDTF">2024-01-24T12:06:17+08:00</dcterms:created>
  <dcterms:modified xsi:type="dcterms:W3CDTF">2024-01-24T12:06:17+08:00</dcterms:modified>
</cp:coreProperties>
</file>

<file path=docProps/custom.xml><?xml version="1.0" encoding="utf-8"?>
<Properties xmlns="http://schemas.openxmlformats.org/officeDocument/2006/custom-properties" xmlns:vt="http://schemas.openxmlformats.org/officeDocument/2006/docPropsVTypes"/>
</file>