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2024-2029年中国中成药饮片市场深度分析及发展战略研究报告</w:t>
      </w:r>
    </w:p>
    <w:p>
      <w:pPr>
        <w:spacing w:after="150"/>
      </w:pPr>
      <w:r>
        <w:rPr>
          <w:b w:val="1"/>
          <w:bCs w:val="1"/>
        </w:rPr>
        <w:t xml:space="preserve">报告简介</w:t>
      </w:r>
    </w:p>
    <w:p>
      <w:pPr>
        <w:spacing w:after="150"/>
      </w:pPr>
      <w:r>
        <w:rPr/>
        <w:t xml:space="preserve">中成药饮片是以中国传统中草药为原料，经过加工制成的各种不同剂型的中药制品的总称，包括丸、散、片、颗粒等各种剂型，它是中国经过历代医药学家实践创造的成果。近年来，中国中成药饮片产业市场销售稳中有增，在整个中药产业中所占的市场份额也日益扩大。</w:t>
      </w:r>
    </w:p>
    <w:p>
      <w:pPr>
        <w:spacing w:after="150"/>
      </w:pPr>
      <w:r>
        <w:rPr/>
        <w:t xml:space="preserve">中成药饮片制造工业发展的动力在不断转换、升级，发展需要换档不失速。从国内环境来看，新医改不再单纯追求扩张规模，而是更多地走向产业变革的方向。今年上半年以来，《推进药品价格改革的意见》、《关于改革药品医疗器械审评审批制度的意见》等一系列重磅医改政策出台均为产业变革释放积极信号。医药行业将从过 去的黄金十年步入结构性调整，带来结构性机遇的新时代。</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全国商业信息中心、51行业报告网、国内外相关刊物杂志的基础信息等公布和提供的大量资料，结合中道泰和公司对中成药饮片相关企业的实地调查，对中国中成药饮片行业发展现状与前景、市场竞争格局与形势、赢利水平与企业发展、投资策略与风险预警、发展趋势与规划建议等进行深入研究，并重点分析了中成药饮片行业的前景与风险。报告揭示了中成药饮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中成药饮片行业定义与分类</w:t>
      </w:r>
    </w:p>
    <w:p>
      <w:pPr>
        <w:spacing w:after="150"/>
      </w:pPr>
      <w:r>
        <w:rPr/>
        <w:t xml:space="preserve">第一节 中成药饮片基本概念</w:t>
      </w:r>
    </w:p>
    <w:p>
      <w:pPr>
        <w:spacing w:after="150"/>
      </w:pPr>
      <w:r>
        <w:rPr/>
        <w:t xml:space="preserve">一、行业的定义</w:t>
      </w:r>
    </w:p>
    <w:p>
      <w:pPr>
        <w:spacing w:after="150"/>
      </w:pPr>
      <w:r>
        <w:rPr/>
        <w:t xml:space="preserve">二、行业主要产品分类</w:t>
      </w:r>
    </w:p>
    <w:p>
      <w:pPr>
        <w:spacing w:after="150"/>
      </w:pPr>
      <w:r>
        <w:rPr/>
        <w:t xml:space="preserve">三、行业的产品特征及作用</w:t>
      </w:r>
    </w:p>
    <w:p>
      <w:pPr>
        <w:spacing w:after="150"/>
      </w:pPr>
      <w:r>
        <w:rPr/>
        <w:t xml:space="preserve">第二节 中成药饮片行业产业链分析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最近3-5年中国中成药饮片行业经济指标分析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2019-2023年中国中成药饮片行业发展环境分析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2019-2023年中国中成药饮片行业政策环境分析</w:t>
      </w:r>
    </w:p>
    <w:p>
      <w:pPr>
        <w:spacing w:after="150"/>
      </w:pPr>
      <w:r>
        <w:rPr/>
        <w:t xml:space="preserve">一、行业主要法律法规</w:t>
      </w:r>
    </w:p>
    <w:p>
      <w:pPr>
        <w:spacing w:after="150"/>
      </w:pPr>
      <w:r>
        <w:rPr/>
        <w:t xml:space="preserve">二、行业政策动态分析</w:t>
      </w:r>
    </w:p>
    <w:p>
      <w:pPr>
        <w:spacing w:after="150"/>
      </w:pPr>
      <w:r>
        <w:rPr/>
        <w:t xml:space="preserve">三、相关行业政策分析</w:t>
      </w:r>
    </w:p>
    <w:p>
      <w:pPr>
        <w:spacing w:after="150"/>
      </w:pPr>
      <w:r>
        <w:rPr/>
        <w:t xml:space="preserve">第三节 2019-2023年中国中成药饮片行业产业环境分析</w:t>
      </w:r>
    </w:p>
    <w:p>
      <w:pPr>
        <w:spacing w:after="150"/>
      </w:pPr>
      <w:r>
        <w:rPr/>
        <w:t xml:space="preserve">一、中国医药产业发展概述</w:t>
      </w:r>
    </w:p>
    <w:p>
      <w:pPr>
        <w:spacing w:after="150"/>
      </w:pPr>
      <w:r>
        <w:rPr/>
        <w:t xml:space="preserve">二、中国医药行业发展成就</w:t>
      </w:r>
    </w:p>
    <w:p>
      <w:pPr>
        <w:spacing w:after="150"/>
      </w:pPr>
      <w:r>
        <w:rPr/>
        <w:t xml:space="preserve">三、医药行业发展分析</w:t>
      </w:r>
    </w:p>
    <w:p>
      <w:pPr>
        <w:spacing w:after="150"/>
      </w:pPr>
      <w:r>
        <w:rPr/>
        <w:t xml:space="preserve">四、中国医药行业发扶持政策及影响</w:t>
      </w:r>
    </w:p>
    <w:p>
      <w:pPr>
        <w:spacing w:after="150"/>
      </w:pPr>
      <w:r>
        <w:rPr/>
        <w:t xml:space="preserve">五、2019-2023年医药行业发展趋势</w:t>
      </w:r>
    </w:p>
    <w:p>
      <w:pPr>
        <w:spacing w:after="150"/>
      </w:pPr>
      <w:r>
        <w:rPr/>
        <w:t xml:space="preserve">第四节 2019-2023年中国中成药饮片行业社会环境分析</w:t>
      </w:r>
    </w:p>
    <w:p>
      <w:pPr>
        <w:spacing w:after="150"/>
      </w:pPr>
      <w:r>
        <w:rPr/>
        <w:t xml:space="preserve">一、人口环境</w:t>
      </w:r>
    </w:p>
    <w:p>
      <w:pPr>
        <w:spacing w:after="150"/>
      </w:pPr>
      <w:r>
        <w:rPr/>
        <w:t xml:space="preserve">二、教育、科技及文化环境</w:t>
      </w:r>
    </w:p>
    <w:p>
      <w:pPr>
        <w:spacing w:after="150"/>
      </w:pPr>
      <w:r>
        <w:rPr/>
        <w:t xml:space="preserve">第五节 2019-2023年中国中成药饮片行业技术环境分析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第三章 2019-2023年中国中成药饮片行业发展分析</w:t>
      </w:r>
    </w:p>
    <w:p>
      <w:pPr>
        <w:spacing w:after="150"/>
      </w:pPr>
      <w:r>
        <w:rPr/>
        <w:t xml:space="preserve">第一节 2019-2023年中国中成药饮片行业概述</w:t>
      </w:r>
    </w:p>
    <w:p>
      <w:pPr>
        <w:spacing w:after="150"/>
      </w:pPr>
      <w:r>
        <w:rPr/>
        <w:t xml:space="preserve">一、中成药饮片在中药产业的地位</w:t>
      </w:r>
    </w:p>
    <w:p>
      <w:pPr>
        <w:spacing w:after="150"/>
      </w:pPr>
      <w:r>
        <w:rPr/>
        <w:t xml:space="preserve">二、中国中成药饮片行业发展概况</w:t>
      </w:r>
    </w:p>
    <w:p>
      <w:pPr>
        <w:spacing w:after="150"/>
      </w:pPr>
      <w:r>
        <w:rPr/>
        <w:t xml:space="preserve">三、中国中成药饮片行业市场发展特征</w:t>
      </w:r>
    </w:p>
    <w:p>
      <w:pPr>
        <w:spacing w:after="150"/>
      </w:pPr>
      <w:r>
        <w:rPr/>
        <w:t xml:space="preserve">第二节 2019-2023年中国中成药饮片行业运行分析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第三节 2019-2023年中国中成药饮片行业经济指标分析</w:t>
      </w:r>
    </w:p>
    <w:p>
      <w:pPr>
        <w:spacing w:after="150"/>
      </w:pPr>
      <w:r>
        <w:rPr/>
        <w:t xml:space="preserve">一、2019-2023年中国中成药饮片行业产值分析</w:t>
      </w:r>
    </w:p>
    <w:p>
      <w:pPr>
        <w:spacing w:after="150"/>
      </w:pPr>
      <w:r>
        <w:rPr/>
        <w:t xml:space="preserve">二、2019-2023年中国中成药饮片行业销售工业值分析</w:t>
      </w:r>
    </w:p>
    <w:p>
      <w:pPr>
        <w:spacing w:after="150"/>
      </w:pPr>
      <w:r>
        <w:rPr/>
        <w:t xml:space="preserve">三、2019-2023年中国中成药饮片行业产销分析</w:t>
      </w:r>
    </w:p>
    <w:p>
      <w:pPr>
        <w:spacing w:after="150"/>
      </w:pPr>
      <w:r>
        <w:rPr/>
        <w:t xml:space="preserve">四、2019-2023年中国中成药饮片经营效益分析</w:t>
      </w:r>
    </w:p>
    <w:p>
      <w:pPr>
        <w:spacing w:after="150"/>
      </w:pPr>
      <w:r>
        <w:rPr/>
        <w:t xml:space="preserve">第四节 2019-2023年年中国中成药饮片行业财务指标总体分析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2019-2023年中国中成药饮片产业链分析</w:t>
      </w:r>
    </w:p>
    <w:p>
      <w:pPr>
        <w:spacing w:after="150"/>
      </w:pPr>
      <w:r>
        <w:rPr/>
        <w:t xml:space="preserve">第一节 中成药饮片产业链分析</w:t>
      </w:r>
    </w:p>
    <w:p>
      <w:pPr>
        <w:spacing w:after="150"/>
      </w:pPr>
      <w:r>
        <w:rPr/>
        <w:t xml:space="preserve">一、产业链模型分析</w:t>
      </w:r>
    </w:p>
    <w:p>
      <w:pPr>
        <w:spacing w:after="150"/>
      </w:pPr>
      <w:r>
        <w:rPr/>
        <w:t xml:space="preserve">二、中成药饮片产业链分析</w:t>
      </w:r>
    </w:p>
    <w:p>
      <w:pPr>
        <w:spacing w:after="150"/>
      </w:pPr>
      <w:r>
        <w:rPr/>
        <w:t xml:space="preserve">第二节 2019-2023年中成药饮片上游行业分析</w:t>
      </w:r>
    </w:p>
    <w:p>
      <w:pPr>
        <w:spacing w:after="150"/>
      </w:pPr>
      <w:r>
        <w:rPr/>
        <w:t xml:space="preserve">一、中成药饮片上游行业发展现状</w:t>
      </w:r>
    </w:p>
    <w:p>
      <w:pPr>
        <w:spacing w:after="150"/>
      </w:pPr>
      <w:r>
        <w:rPr/>
        <w:t xml:space="preserve">二、中成药饮片上游行业价格分析</w:t>
      </w:r>
    </w:p>
    <w:p>
      <w:pPr>
        <w:spacing w:after="150"/>
      </w:pPr>
      <w:r>
        <w:rPr/>
        <w:t xml:space="preserve">三、中成药饮片上游行业发展趋势</w:t>
      </w:r>
    </w:p>
    <w:p>
      <w:pPr>
        <w:spacing w:after="150"/>
      </w:pPr>
      <w:r>
        <w:rPr/>
        <w:t xml:space="preserve">第三节 2019-2023年中成药饮片下游行业分析</w:t>
      </w:r>
    </w:p>
    <w:p>
      <w:pPr>
        <w:spacing w:after="150"/>
      </w:pPr>
      <w:r>
        <w:rPr/>
        <w:t xml:space="preserve">一、中成药饮片下游行业发展现状</w:t>
      </w:r>
    </w:p>
    <w:p>
      <w:pPr>
        <w:spacing w:after="150"/>
      </w:pPr>
      <w:r>
        <w:rPr/>
        <w:t xml:space="preserve">三、中成药饮片下游行业发展趋势</w:t>
      </w:r>
    </w:p>
    <w:p>
      <w:pPr>
        <w:spacing w:after="150"/>
      </w:pPr>
      <w:r>
        <w:rPr>
          <w:b w:val="1"/>
          <w:bCs w:val="1"/>
        </w:rPr>
        <w:t xml:space="preserve">第五章 中国中成药饮片行业市场供需情况分析</w:t>
      </w:r>
    </w:p>
    <w:p>
      <w:pPr>
        <w:spacing w:after="150"/>
      </w:pPr>
      <w:r>
        <w:rPr/>
        <w:t xml:space="preserve">第一节 十四五期间中国中成药饮片市场供需分析</w:t>
      </w:r>
    </w:p>
    <w:p>
      <w:pPr>
        <w:spacing w:after="150"/>
      </w:pPr>
      <w:r>
        <w:rPr/>
        <w:t xml:space="preserve">一、2019-2023年中国中成药饮片行业供给情况</w:t>
      </w:r>
    </w:p>
    <w:p>
      <w:pPr>
        <w:spacing w:after="150"/>
      </w:pPr>
      <w:r>
        <w:rPr/>
        <w:t xml:space="preserve">二、2019-2023年中国中成药饮片行业需求情况</w:t>
      </w:r>
    </w:p>
    <w:p>
      <w:pPr>
        <w:spacing w:after="150"/>
      </w:pPr>
      <w:r>
        <w:rPr/>
        <w:t xml:space="preserve">三、2019-2023年中国中成药饮片行业供需平衡分析</w:t>
      </w:r>
    </w:p>
    <w:p>
      <w:pPr>
        <w:spacing w:after="150"/>
      </w:pPr>
      <w:r>
        <w:rPr/>
        <w:t xml:space="preserve">第二节 十四五期间中国中成药饮片市场供需预测</w:t>
      </w:r>
    </w:p>
    <w:p>
      <w:pPr>
        <w:spacing w:after="150"/>
      </w:pPr>
      <w:r>
        <w:rPr/>
        <w:t xml:space="preserve">一、2024-2029年中国中成药饮片行业供给预测</w:t>
      </w:r>
    </w:p>
    <w:p>
      <w:pPr>
        <w:spacing w:after="150"/>
      </w:pPr>
      <w:r>
        <w:rPr/>
        <w:t xml:space="preserve">二、2024-2029年中国中成药饮片行业需求预测</w:t>
      </w:r>
    </w:p>
    <w:p>
      <w:pPr>
        <w:spacing w:after="150"/>
      </w:pPr>
      <w:r>
        <w:rPr/>
        <w:t xml:space="preserve">三、2024-2029年中国中成药饮片行业供需平衡分析</w:t>
      </w:r>
    </w:p>
    <w:p>
      <w:pPr>
        <w:spacing w:after="150"/>
      </w:pPr>
      <w:r>
        <w:rPr>
          <w:b w:val="1"/>
          <w:bCs w:val="1"/>
        </w:rPr>
        <w:t xml:space="preserve">第六章 中国中成药饮片进出口情况分析</w:t>
      </w:r>
    </w:p>
    <w:p>
      <w:pPr>
        <w:spacing w:after="150"/>
      </w:pPr>
      <w:r>
        <w:rPr/>
        <w:t xml:space="preserve">第一节 中成药饮片行业进出口市场概况</w:t>
      </w:r>
    </w:p>
    <w:p>
      <w:pPr>
        <w:spacing w:after="150"/>
      </w:pPr>
      <w:r>
        <w:rPr/>
        <w:t xml:space="preserve">第二节 中成药饮片行业进口市场分析</w:t>
      </w:r>
    </w:p>
    <w:p>
      <w:pPr>
        <w:spacing w:after="150"/>
      </w:pPr>
      <w:r>
        <w:rPr/>
        <w:t xml:space="preserve">一、中成药饮片行业整体进口情况</w:t>
      </w:r>
    </w:p>
    <w:p>
      <w:pPr>
        <w:spacing w:after="150"/>
      </w:pPr>
      <w:r>
        <w:rPr/>
        <w:t xml:space="preserve">二、中成药饮片行业进口规模分析</w:t>
      </w:r>
    </w:p>
    <w:p>
      <w:pPr>
        <w:spacing w:after="150"/>
      </w:pPr>
      <w:r>
        <w:rPr/>
        <w:t xml:space="preserve">三、中成药饮片行业进口地区分析</w:t>
      </w:r>
    </w:p>
    <w:p>
      <w:pPr>
        <w:spacing w:after="150"/>
      </w:pPr>
      <w:r>
        <w:rPr/>
        <w:t xml:space="preserve">四、中成药饮片行业进口价格分析</w:t>
      </w:r>
    </w:p>
    <w:p>
      <w:pPr>
        <w:spacing w:after="150"/>
      </w:pPr>
      <w:r>
        <w:rPr/>
        <w:t xml:space="preserve">第三节 中成药饮片行业出口市场分析</w:t>
      </w:r>
    </w:p>
    <w:p>
      <w:pPr>
        <w:spacing w:after="150"/>
      </w:pPr>
      <w:r>
        <w:rPr/>
        <w:t xml:space="preserve">一、中成药饮片行业整体出口情况</w:t>
      </w:r>
    </w:p>
    <w:p>
      <w:pPr>
        <w:spacing w:after="150"/>
      </w:pPr>
      <w:r>
        <w:rPr/>
        <w:t xml:space="preserve">二、中成药饮片行业出口规模分析</w:t>
      </w:r>
    </w:p>
    <w:p>
      <w:pPr>
        <w:spacing w:after="150"/>
      </w:pPr>
      <w:r>
        <w:rPr/>
        <w:t xml:space="preserve">三、中成药饮片行业出口地区分析</w:t>
      </w:r>
    </w:p>
    <w:p>
      <w:pPr>
        <w:spacing w:after="150"/>
      </w:pPr>
      <w:r>
        <w:rPr/>
        <w:t xml:space="preserve">四、中成药饮片行业出口价格分析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中成药饮片行业竞争力优势分析</w:t>
      </w:r>
    </w:p>
    <w:p>
      <w:pPr>
        <w:spacing w:after="150"/>
      </w:pPr>
      <w:r>
        <w:rPr/>
        <w:t xml:space="preserve">第一节 中成药饮片行业竞争力优势分析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中国中成药饮片行业竞争力分析</w:t>
      </w:r>
    </w:p>
    <w:p>
      <w:pPr>
        <w:spacing w:after="150"/>
      </w:pPr>
      <w:r>
        <w:rPr/>
        <w:t xml:space="preserve">一、我国中成药饮片行业竞争力剖析</w:t>
      </w:r>
    </w:p>
    <w:p>
      <w:pPr>
        <w:spacing w:after="150"/>
      </w:pPr>
      <w:r>
        <w:rPr/>
        <w:t xml:space="preserve">二、我国中成药饮片企业市场竞争的优势</w:t>
      </w:r>
    </w:p>
    <w:p>
      <w:pPr>
        <w:spacing w:after="150"/>
      </w:pPr>
      <w:r>
        <w:rPr/>
        <w:t xml:space="preserve">三、民企与外企比较分析</w:t>
      </w:r>
    </w:p>
    <w:p>
      <w:pPr>
        <w:spacing w:after="150"/>
      </w:pPr>
      <w:r>
        <w:rPr/>
        <w:t xml:space="preserve">四、国内中成药饮片企业竞争能力提升途径</w:t>
      </w:r>
    </w:p>
    <w:p>
      <w:pPr>
        <w:spacing w:after="150"/>
      </w:pPr>
      <w:r>
        <w:rPr/>
        <w:t xml:space="preserve">第三节 中成药饮片行业SWOT分析</w:t>
      </w:r>
    </w:p>
    <w:p>
      <w:pPr>
        <w:spacing w:after="150"/>
      </w:pPr>
      <w:r>
        <w:rPr/>
        <w:t xml:space="preserve">一、中成药饮片行业优势分析</w:t>
      </w:r>
    </w:p>
    <w:p>
      <w:pPr>
        <w:spacing w:after="150"/>
      </w:pPr>
      <w:r>
        <w:rPr/>
        <w:t xml:space="preserve">二、中成药饮片行业劣势分析</w:t>
      </w:r>
    </w:p>
    <w:p>
      <w:pPr>
        <w:spacing w:after="150"/>
      </w:pPr>
      <w:r>
        <w:rPr/>
        <w:t xml:space="preserve">三、中成药饮片行业机会分析</w:t>
      </w:r>
    </w:p>
    <w:p>
      <w:pPr>
        <w:spacing w:after="150"/>
      </w:pPr>
      <w:r>
        <w:rPr/>
        <w:t xml:space="preserve">四、中成药饮片行业威胁分析</w:t>
      </w:r>
    </w:p>
    <w:p>
      <w:pPr>
        <w:spacing w:after="150"/>
      </w:pPr>
      <w:r>
        <w:rPr>
          <w:b w:val="1"/>
          <w:bCs w:val="1"/>
        </w:rPr>
        <w:t xml:space="preserve">第八章 中国中成药饮片行业领先企业经营分析</w:t>
      </w:r>
    </w:p>
    <w:p>
      <w:pPr>
        <w:spacing w:after="150"/>
      </w:pPr>
      <w:r>
        <w:rPr/>
        <w:t xml:space="preserve">第一节 修正药业集团股份有限公司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云南白药集团股份有限公司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太极集团有限公司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天津中新药业集团股份有限公司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华润三九医药股份有限公司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仁和(集团)发展有限公司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广州药业股份有限公司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天津天士力集团有限公司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天津中新药业集团股份有限公司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南京医药产业(集团)有限责任公司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中国中成药饮片行业发展前景展望</w:t>
      </w:r>
    </w:p>
    <w:p>
      <w:pPr>
        <w:spacing w:after="150"/>
      </w:pPr>
      <w:r>
        <w:rPr/>
        <w:t xml:space="preserve">第一节 中成药饮片行业投资机会分析</w:t>
      </w:r>
    </w:p>
    <w:p>
      <w:pPr>
        <w:spacing w:after="150"/>
      </w:pPr>
      <w:r>
        <w:rPr/>
        <w:t xml:space="preserve">一、中成药饮片行业投资项目分析</w:t>
      </w:r>
    </w:p>
    <w:p>
      <w:pPr>
        <w:spacing w:after="150"/>
      </w:pPr>
      <w:r>
        <w:rPr/>
        <w:t xml:space="preserve">二、可以投资的中成药饮片行业模式</w:t>
      </w:r>
    </w:p>
    <w:p>
      <w:pPr>
        <w:spacing w:after="150"/>
      </w:pPr>
      <w:r>
        <w:rPr/>
        <w:t xml:space="preserve">三、中成药饮片行业投资机会分析</w:t>
      </w:r>
    </w:p>
    <w:p>
      <w:pPr>
        <w:spacing w:after="150"/>
      </w:pPr>
      <w:r>
        <w:rPr/>
        <w:t xml:space="preserve">第二节 中国中成药饮片行业发展预测分析</w:t>
      </w:r>
    </w:p>
    <w:p>
      <w:pPr>
        <w:spacing w:after="150"/>
      </w:pPr>
      <w:r>
        <w:rPr/>
        <w:t xml:space="preserve">一、中国中成药饮片行业发展分析</w:t>
      </w:r>
    </w:p>
    <w:p>
      <w:pPr>
        <w:spacing w:after="150"/>
      </w:pPr>
      <w:r>
        <w:rPr/>
        <w:t xml:space="preserve">二、中国中成药饮片行业技术开发方向</w:t>
      </w:r>
    </w:p>
    <w:p>
      <w:pPr>
        <w:spacing w:after="150"/>
      </w:pPr>
      <w:r>
        <w:rPr/>
        <w:t xml:space="preserve">三、中成药饮片总体行业整体规划及预测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中国中成药饮片行业发展趋势及投资风险分析</w:t>
      </w:r>
    </w:p>
    <w:p>
      <w:pPr>
        <w:spacing w:after="150"/>
      </w:pPr>
      <w:r>
        <w:rPr/>
        <w:t xml:space="preserve">第一节 中国中成药饮片行业存在的问题</w:t>
      </w:r>
    </w:p>
    <w:p>
      <w:pPr>
        <w:spacing w:after="150"/>
      </w:pPr>
      <w:r>
        <w:rPr/>
        <w:t xml:space="preserve">第二节 中国中成药饮片行业发展预测分析</w:t>
      </w:r>
    </w:p>
    <w:p>
      <w:pPr>
        <w:spacing w:after="150"/>
      </w:pPr>
      <w:r>
        <w:rPr/>
        <w:t xml:space="preserve">一、中国中成药饮片行业发展方向分析</w:t>
      </w:r>
    </w:p>
    <w:p>
      <w:pPr>
        <w:spacing w:after="150"/>
      </w:pPr>
      <w:r>
        <w:rPr/>
        <w:t xml:space="preserve">二、中国中成药饮片行业发展规模预测</w:t>
      </w:r>
    </w:p>
    <w:p>
      <w:pPr>
        <w:spacing w:after="150"/>
      </w:pPr>
      <w:r>
        <w:rPr/>
        <w:t xml:space="preserve">三、中国中成药饮片行业市场盈利预测</w:t>
      </w:r>
    </w:p>
    <w:p>
      <w:pPr>
        <w:spacing w:after="150"/>
      </w:pPr>
      <w:r>
        <w:rPr/>
        <w:t xml:space="preserve">第三节 中国中成药饮片行业项目投资风险分析</w:t>
      </w:r>
    </w:p>
    <w:p>
      <w:pPr>
        <w:spacing w:after="150"/>
      </w:pPr>
      <w:r>
        <w:rPr/>
        <w:t xml:space="preserve">一、中成药饮片行业风险概况分析</w:t>
      </w:r>
    </w:p>
    <w:p>
      <w:pPr>
        <w:spacing w:after="150"/>
      </w:pPr>
      <w:r>
        <w:rPr/>
        <w:t xml:space="preserve">二、中成药饮片行业风险要素分析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中国中成药饮片行业投资战略研究</w:t>
      </w:r>
    </w:p>
    <w:p>
      <w:pPr>
        <w:spacing w:after="150"/>
      </w:pPr>
      <w:r>
        <w:rPr/>
        <w:t xml:space="preserve">第一节 中成药饮片行业发展战略研究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对我国中成药饮片品牌的战略思考</w:t>
      </w:r>
    </w:p>
    <w:p>
      <w:pPr>
        <w:spacing w:after="150"/>
      </w:pPr>
      <w:r>
        <w:rPr/>
        <w:t xml:space="preserve">一、中成药饮片品牌的重要性</w:t>
      </w:r>
    </w:p>
    <w:p>
      <w:pPr>
        <w:spacing w:after="150"/>
      </w:pPr>
      <w:r>
        <w:rPr/>
        <w:t xml:space="preserve">二、中成药饮片实施品牌战略的意义</w:t>
      </w:r>
    </w:p>
    <w:p>
      <w:pPr>
        <w:spacing w:after="150"/>
      </w:pPr>
      <w:r>
        <w:rPr/>
        <w:t xml:space="preserve">三、中成药饮片企业品牌的现状分析</w:t>
      </w:r>
    </w:p>
    <w:p>
      <w:pPr>
        <w:spacing w:after="150"/>
      </w:pPr>
      <w:r>
        <w:rPr/>
        <w:t xml:space="preserve">四、我国中成药饮片企业的品牌战略</w:t>
      </w:r>
    </w:p>
    <w:p>
      <w:pPr>
        <w:spacing w:after="150"/>
      </w:pPr>
      <w:r>
        <w:rPr/>
        <w:t xml:space="preserve">五、中成药饮片品牌战略管理的策略</w:t>
      </w:r>
    </w:p>
    <w:p>
      <w:pPr>
        <w:spacing w:after="150"/>
      </w:pPr>
      <w:r>
        <w:rPr/>
        <w:t xml:space="preserve">第三节 中成药饮片行业提升竞争力策略分析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中道泰和关于中成药饮片结论及投资策略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图表：中国中药资源分类统计</w:t>
      </w:r>
    </w:p>
    <w:p>
      <w:pPr>
        <w:spacing w:after="150"/>
      </w:pPr>
      <w:r>
        <w:rPr/>
        <w:t xml:space="preserve">图表：中成药饮片行业产业链</w:t>
      </w:r>
    </w:p>
    <w:p>
      <w:pPr>
        <w:spacing w:after="150"/>
      </w:pPr>
      <w:r>
        <w:rPr/>
        <w:t xml:space="preserve">图表：全国医疗卫生机构数</w:t>
      </w:r>
    </w:p>
    <w:p>
      <w:pPr>
        <w:spacing w:after="150"/>
      </w:pPr>
      <w:r>
        <w:rPr/>
        <w:t xml:space="preserve">图表：全国中医类医疗卫生机构数和床位数</w:t>
      </w:r>
    </w:p>
    <w:p>
      <w:pPr>
        <w:spacing w:after="150"/>
      </w:pPr>
      <w:r>
        <w:rPr/>
        <w:t xml:space="preserve">图表：全国中医类医疗卫生机构医疗服务量</w:t>
      </w:r>
    </w:p>
    <w:p>
      <w:pPr>
        <w:spacing w:after="150"/>
      </w:pPr>
      <w:r>
        <w:rPr/>
        <w:t xml:space="preserve">图表：2019-2023年规模中成药饮片企业销售收入及规模分析</w:t>
      </w:r>
    </w:p>
    <w:p>
      <w:pPr>
        <w:spacing w:after="150"/>
      </w:pPr>
      <w:r>
        <w:rPr/>
        <w:t xml:space="preserve">图表：2019-2023年医药工业主营业务收入完成情况</w:t>
      </w:r>
    </w:p>
    <w:p>
      <w:pPr>
        <w:spacing w:after="150"/>
      </w:pPr>
      <w:r>
        <w:rPr/>
        <w:t xml:space="preserve">图表：2019-2023年全国中成药饮片加工行业规模以上企业数量</w:t>
      </w:r>
    </w:p>
    <w:p>
      <w:pPr>
        <w:spacing w:after="150"/>
      </w:pPr>
      <w:r>
        <w:rPr/>
        <w:t xml:space="preserve">图表：2019-2023年中国中成药饮片加工行业供需统计</w:t>
      </w:r>
    </w:p>
    <w:p>
      <w:pPr>
        <w:spacing w:after="150"/>
      </w:pPr>
      <w:r>
        <w:rPr/>
        <w:t xml:space="preserve">图表：2024-2029年中国中成药饮片行业发展规模预测</w:t>
      </w:r>
    </w:p>
    <w:p>
      <w:pPr>
        <w:spacing w:after="150"/>
      </w:pPr>
      <w:r>
        <w:rPr/>
        <w:t xml:space="preserve">图表：2024-2029年中国中成药饮片行业发展趋势预测</w:t>
      </w:r>
    </w:p>
    <w:p>
      <w:pPr>
        <w:spacing w:after="150"/>
      </w:pPr>
      <w:r>
        <w:rPr/>
        <w:t xml:space="preserve">图表：2024-2029年中国中成药饮片产业集中度趋势预测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2024-2029年中国中成药饮片市场深度分析及发展战略研究报告</dc:title>
  <dc:description>2024-2029年中国中成药饮片市场深度分析及发展战略研究报告</dc:description>
  <dc:subject>2024-2029年中国中成药饮片市场深度分析及发展战略研究报告</dc:subject>
  <cp:keywords>研究报告</cp:keywords>
  <cp:category>研究报告</cp:category>
  <cp:lastModifiedBy>北京中道泰和信息咨询有限公司</cp:lastModifiedBy>
  <dcterms:created xsi:type="dcterms:W3CDTF">2024-01-24T12:03:58+08:00</dcterms:created>
  <dcterms:modified xsi:type="dcterms:W3CDTF">2024-01-24T12:03:58+08:00</dcterms:modified>
</cp:coreProperties>
</file>

<file path=docProps/custom.xml><?xml version="1.0" encoding="utf-8"?>
<Properties xmlns="http://schemas.openxmlformats.org/officeDocument/2006/custom-properties" xmlns:vt="http://schemas.openxmlformats.org/officeDocument/2006/docPropsVTypes"/>
</file>