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2026-2031年中国茶业O2O市场调研及投资前景预测报告</w:t>
      </w:r>
    </w:p>
    <w:p>
      <w:pPr>
        <w:spacing w:after="150"/>
      </w:pPr>
      <w:r>
        <w:rPr>
          <w:b w:val="1"/>
          <w:bCs w:val="1"/>
        </w:rPr>
        <w:t xml:space="preserve">报告简介</w:t>
      </w:r>
    </w:p>
    <w:p>
      <w:pPr>
        <w:spacing w:after="150"/>
      </w:pPr>
      <w:r>
        <w:rPr/>
        <w:t xml:space="preserve">一想到茶，会觉得是一种离自己很远的东西，其实茶从古至今都是社会各阶层都需要的产物，文人或许品茶，客家待客喝的是简单的茶水，而现如今的茶叶市场，越来越把茶叶当作一种高雅的艺术，越来越追求茗茶，给茶叶无形之中筑起了一道隔离普通大众的城墙。同样作为休闲饮品，为什么咖啡流行了，茶叶不可以呢?所以要形成一个理念是让喝茶成为流行，而流行是移动互联网最容易造就的。</w:t>
      </w:r>
    </w:p>
    <w:p>
      <w:pPr>
        <w:spacing w:after="150"/>
      </w:pPr>
      <w:r>
        <w:rPr/>
        <w:t xml:space="preserve">怎样让茶业适合以O2O模式发展，而不是用O2O往茶业身上一套，就说它不行。让茶叶平民化，线上的营销非常重要，每一种茶的宣传都要有自己的特点，分开年龄层，比如年轻人、中年人、老年人各适合喝什么样的茶，还有特殊功效的区分，比如瘦身、养气。让消费者找到自己合适的茶饮品，线上推广是茶业O2O的关键。由于传统茶业缺乏互联网技术的专门人才，所以要找到专业人士的支持。线上的宣传要抓住卖点，切记不要把喝茶说成太高端的事情，一定要平民化，就像早上喝咖啡提神一样，喝茶也有同样的效果，建立喝茶之道的朋友圈，还可以做免费试用报告。</w:t>
      </w:r>
    </w:p>
    <w:p>
      <w:pPr>
        <w:spacing w:after="150"/>
      </w:pPr>
      <w:r>
        <w:rPr/>
        <w:t xml:space="preserve">尽管茶业O2O很困难，但也是中国传统茶业寻求新突破的重要思路。一旦做成则对如今整个茶业现状掀起波澜。这也是好多茶企做O2O的原动力，但突破路上，更要理性地分析开拓之路的前方到底是光明还是泥潭。</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茶O2O及各子行业的发展状况、上下游行业发展状况、市场供需形势、新产品与技术等进行了分析，并重点分析了我国茶O2O发展状况和特点，以及中国茶O2O行业将面临的挑战、企业的发展策略等。报告还对茶O2O发展态势作了详细分析，并对茶O2O进行了趋向研判，是茶O2O经营企业，科研、投资机构等单位准确了解目前茶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中国茶行业发展概况</w:t>
      </w:r>
    </w:p>
    <w:p>
      <w:pPr>
        <w:spacing w:before="75" w:after="0"/>
      </w:pPr>
      <w:r>
        <w:rPr/>
        <w:t xml:space="preserve">第一节 中国茶行业综述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传统茶行业的现状</w:t>
      </w:r>
    </w:p>
    <w:p>
      <w:pPr>
        <w:spacing w:before="75" w:after="0"/>
      </w:pPr>
      <w:r>
        <w:rPr/>
        <w:t xml:space="preserve">一、我国茶行业发展分析</w:t>
      </w:r>
    </w:p>
    <w:p>
      <w:pPr>
        <w:spacing w:before="75" w:after="0"/>
      </w:pPr>
      <w:r>
        <w:rPr/>
        <w:t xml:space="preserve">二、2021-2026年我国茶行业规模分析</w:t>
      </w:r>
    </w:p>
    <w:p>
      <w:pPr>
        <w:spacing w:before="75" w:after="0"/>
      </w:pPr>
      <w:r>
        <w:rPr/>
        <w:t xml:space="preserve">三、传统茶面临的挑战</w:t>
      </w:r>
    </w:p>
    <w:p>
      <w:pPr>
        <w:spacing w:before="75" w:after="0"/>
      </w:pPr>
      <w:r>
        <w:rPr/>
        <w:t xml:space="preserve">四、传统茶的发展趋势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中国传统茶概况</w:t>
      </w:r>
    </w:p>
    <w:p>
      <w:pPr>
        <w:spacing w:before="75" w:after="0"/>
      </w:pPr>
      <w:r>
        <w:rPr/>
        <w:t xml:space="preserve">第一节 2021-2026年传统茶业态发展现状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2021-2026年传统茶经营情况分析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当前茶遭遇的发展困境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第二部分 行业深度分析</w:t>
      </w:r>
    </w:p>
    <w:p>
      <w:pPr>
        <w:spacing w:before="75" w:after="0"/>
      </w:pPr>
      <w:r>
        <w:rPr>
          <w:b w:val="1"/>
          <w:bCs w:val="1"/>
        </w:rPr>
        <w:t xml:space="preserve">第六章 互联网形式下的茶发展</w:t>
      </w:r>
    </w:p>
    <w:p>
      <w:pPr>
        <w:spacing w:before="75" w:after="0"/>
      </w:pPr>
      <w:r>
        <w:rPr/>
        <w:t xml:space="preserve">第一节 互联网给茶带来了什么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我国互联网茶市场的高速增长</w:t>
      </w:r>
    </w:p>
    <w:p>
      <w:pPr>
        <w:spacing w:before="75" w:after="0"/>
      </w:pPr>
      <w:r>
        <w:rPr/>
        <w:t xml:space="preserve">一、2021-2026年网络茶市场的交易规模</w:t>
      </w:r>
    </w:p>
    <w:p>
      <w:pPr>
        <w:spacing w:before="75" w:after="0"/>
      </w:pPr>
      <w:r>
        <w:rPr/>
        <w:t xml:space="preserve">二、2021-2026年网络茶市场的发展现状</w:t>
      </w:r>
    </w:p>
    <w:p>
      <w:pPr>
        <w:spacing w:before="75" w:after="0"/>
      </w:pPr>
      <w:r>
        <w:rPr/>
        <w:t xml:space="preserve">三、2021-2026年网络茶市场的发展潜力</w:t>
      </w:r>
    </w:p>
    <w:p>
      <w:pPr>
        <w:spacing w:before="75" w:after="0"/>
      </w:pPr>
      <w:r>
        <w:rPr/>
        <w:t xml:space="preserve">第三节 互联网对传统茶的影响</w:t>
      </w:r>
    </w:p>
    <w:p>
      <w:pPr>
        <w:spacing w:before="75" w:after="0"/>
      </w:pPr>
      <w:r>
        <w:rPr/>
        <w:t xml:space="preserve">一、互联网补充传统茶的经营模式</w:t>
      </w:r>
    </w:p>
    <w:p>
      <w:pPr>
        <w:spacing w:before="75" w:after="0"/>
      </w:pPr>
      <w:r>
        <w:rPr/>
        <w:t xml:space="preserve">二、传统茶面临的转型</w:t>
      </w:r>
    </w:p>
    <w:p>
      <w:pPr>
        <w:spacing w:before="75" w:after="0"/>
      </w:pPr>
      <w:r>
        <w:rPr/>
        <w:t xml:space="preserve">三、传统茶如何适应互联网的发展</w:t>
      </w:r>
    </w:p>
    <w:p>
      <w:pPr>
        <w:spacing w:before="75" w:after="0"/>
      </w:pPr>
      <w:r>
        <w:rPr/>
        <w:t xml:space="preserve">四、传统茶抓住互联网的发展机遇</w:t>
      </w:r>
    </w:p>
    <w:p>
      <w:pPr>
        <w:spacing w:before="75" w:after="0"/>
      </w:pPr>
      <w:r>
        <w:rPr>
          <w:b w:val="1"/>
          <w:bCs w:val="1"/>
        </w:rPr>
        <w:t xml:space="preserve">第七章 茶O2O市场概况</w:t>
      </w:r>
    </w:p>
    <w:p>
      <w:pPr>
        <w:spacing w:before="75" w:after="0"/>
      </w:pPr>
      <w:r>
        <w:rPr/>
        <w:t xml:space="preserve">第一节 茶O2O发展分析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O2O助力传统茶</w:t>
      </w:r>
    </w:p>
    <w:p>
      <w:pPr>
        <w:spacing w:before="75" w:after="0"/>
      </w:pPr>
      <w:r>
        <w:rPr/>
        <w:t xml:space="preserve">一、O2O解决传统茶的瓶颈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一、O2O结合电子商务与传统茶</w:t>
      </w:r>
    </w:p>
    <w:p>
      <w:pPr>
        <w:spacing w:before="75" w:after="0"/>
      </w:pPr>
      <w:r>
        <w:rPr/>
        <w:t xml:space="preserve">二、电子商务如何正确运用O2O</w:t>
      </w:r>
    </w:p>
    <w:p>
      <w:pPr>
        <w:spacing w:before="75" w:after="0"/>
      </w:pPr>
      <w:r>
        <w:rPr>
          <w:b w:val="1"/>
          <w:bCs w:val="1"/>
        </w:rPr>
        <w:t xml:space="preserve">第三部分 竞争格局分析</w:t>
      </w:r>
    </w:p>
    <w:p>
      <w:pPr>
        <w:spacing w:before="75" w:after="0"/>
      </w:pPr>
      <w:r>
        <w:rPr>
          <w:b w:val="1"/>
          <w:bCs w:val="1"/>
        </w:rPr>
        <w:t xml:space="preserve">第八章 茶O2O行业竞争分析</w:t>
      </w:r>
    </w:p>
    <w:p>
      <w:pPr>
        <w:spacing w:before="75" w:after="0"/>
      </w:pPr>
      <w:r>
        <w:rPr/>
        <w:t xml:space="preserve">第一节 茶O2O竞争平台分析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三、茶O2O平台前景分析</w:t>
      </w:r>
    </w:p>
    <w:p>
      <w:pPr>
        <w:spacing w:before="75" w:after="0"/>
      </w:pPr>
      <w:r>
        <w:rPr/>
        <w:t xml:space="preserve">第二节 茶企业O2O发展分析</w:t>
      </w:r>
    </w:p>
    <w:p>
      <w:pPr>
        <w:spacing w:before="75" w:after="0"/>
      </w:pPr>
      <w:r>
        <w:rPr/>
        <w:t xml:space="preserve">一、茶企业O2O应用发展分析</w:t>
      </w:r>
    </w:p>
    <w:p>
      <w:pPr>
        <w:spacing w:before="75" w:after="0"/>
      </w:pPr>
      <w:r>
        <w:rPr/>
        <w:t xml:space="preserve">二、茶企业O2O市场规模分析</w:t>
      </w:r>
    </w:p>
    <w:p>
      <w:pPr>
        <w:spacing w:before="75" w:after="0"/>
      </w:pPr>
      <w:r>
        <w:rPr/>
        <w:t xml:space="preserve">三、茶企业O2O发展规划分析</w:t>
      </w:r>
    </w:p>
    <w:p>
      <w:pPr>
        <w:spacing w:before="75" w:after="0"/>
      </w:pPr>
      <w:r>
        <w:rPr>
          <w:b w:val="1"/>
          <w:bCs w:val="1"/>
        </w:rPr>
        <w:t xml:space="preserve">第九章 国内茶O2O平台发展分析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2026-2031年茶O2O发展趋势前瞻与前影预测</w:t>
      </w:r>
    </w:p>
    <w:p>
      <w:pPr>
        <w:spacing w:before="75" w:after="0"/>
      </w:pPr>
      <w:r>
        <w:rPr/>
        <w:t xml:space="preserve">第一节 茶发展环境分析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2026-2031年O2O茶前景分析</w:t>
      </w:r>
    </w:p>
    <w:p>
      <w:pPr>
        <w:spacing w:before="75" w:after="0"/>
      </w:pPr>
      <w:r>
        <w:rPr/>
        <w:t xml:space="preserve">一、2026-2031年传统茶规模预测</w:t>
      </w:r>
    </w:p>
    <w:p>
      <w:pPr>
        <w:spacing w:before="75" w:after="0"/>
      </w:pPr>
      <w:r>
        <w:rPr/>
        <w:t xml:space="preserve">二、2026-2031年O2O茶规模预测</w:t>
      </w:r>
    </w:p>
    <w:p>
      <w:pPr>
        <w:spacing w:before="75" w:after="0"/>
      </w:pPr>
      <w:r>
        <w:rPr/>
        <w:t xml:space="preserve">第三节 茶O2O发展趋势分析</w:t>
      </w:r>
    </w:p>
    <w:p>
      <w:pPr>
        <w:spacing w:before="75" w:after="0"/>
      </w:pPr>
      <w:r>
        <w:rPr/>
        <w:t xml:space="preserve">一、2021-2026年茶O2O行业发展趋势</w:t>
      </w:r>
    </w:p>
    <w:p>
      <w:pPr>
        <w:spacing w:before="75" w:after="0"/>
      </w:pPr>
      <w:r>
        <w:rPr/>
        <w:t xml:space="preserve">二、2021-2026年茶O2O进展</w:t>
      </w:r>
    </w:p>
    <w:p>
      <w:pPr>
        <w:spacing w:before="75" w:after="0"/>
      </w:pPr>
      <w:r>
        <w:rPr/>
        <w:t xml:space="preserve">三、2026-2031茶O2O行业发展前景</w:t>
      </w:r>
    </w:p>
    <w:p>
      <w:pPr>
        <w:spacing w:before="75" w:after="0"/>
      </w:pPr>
      <w:r>
        <w:rPr>
          <w:b w:val="1"/>
          <w:bCs w:val="1"/>
        </w:rPr>
        <w:t xml:space="preserve">第十一章 互联网环境下茶的整合与变革</w:t>
      </w:r>
    </w:p>
    <w:p>
      <w:pPr>
        <w:spacing w:before="75" w:after="0"/>
      </w:pPr>
      <w:r>
        <w:rPr/>
        <w:t xml:space="preserve">第一节 茶的用户思维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茶如何运用好粉丝经济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茶如何实现数据化运营和管理</w:t>
      </w:r>
    </w:p>
    <w:p>
      <w:pPr>
        <w:spacing w:before="75" w:after="0"/>
      </w:pPr>
      <w:r>
        <w:rPr/>
        <w:t xml:space="preserve">一、大数据对茶的商业价值</w:t>
      </w:r>
    </w:p>
    <w:p>
      <w:pPr>
        <w:spacing w:before="75" w:after="0"/>
      </w:pPr>
      <w:r>
        <w:rPr/>
        <w:t xml:space="preserve">二、全渠道茶大数据分析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第五部分 发展战略研究</w:t>
      </w:r>
    </w:p>
    <w:p>
      <w:pPr>
        <w:spacing w:before="75" w:after="0"/>
      </w:pPr>
      <w:r>
        <w:rPr>
          <w:b w:val="1"/>
          <w:bCs w:val="1"/>
        </w:rPr>
        <w:t xml:space="preserve">第十二章 茶O2O发展战略分析</w:t>
      </w:r>
    </w:p>
    <w:p>
      <w:pPr>
        <w:spacing w:before="75" w:after="0"/>
      </w:pPr>
      <w:r>
        <w:rPr/>
        <w:t xml:space="preserve">第一节 茶市场消费分析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茶O2O营销战略分析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图表：2021-2026年茶规模分析</w:t>
      </w:r>
    </w:p>
    <w:p>
      <w:pPr>
        <w:spacing w:before="75" w:after="0"/>
      </w:pPr>
      <w:r>
        <w:rPr/>
        <w:t xml:space="preserve">图表：2021-2026年电子商务规模分析</w:t>
      </w:r>
    </w:p>
    <w:p>
      <w:pPr>
        <w:spacing w:before="75" w:after="0"/>
      </w:pPr>
      <w:r>
        <w:rPr/>
        <w:t xml:space="preserve">图表：2021-2026年传统茶规模分析</w:t>
      </w:r>
    </w:p>
    <w:p>
      <w:pPr>
        <w:spacing w:before="75" w:after="0"/>
      </w:pPr>
      <w:r>
        <w:rPr/>
        <w:t xml:space="preserve">图表：2021-2026年传统茶需求分析</w:t>
      </w:r>
    </w:p>
    <w:p>
      <w:pPr>
        <w:spacing w:before="75" w:after="0"/>
      </w:pPr>
      <w:r>
        <w:rPr/>
        <w:t xml:space="preserve">图表：2021-2026年传统茶供给分析</w:t>
      </w:r>
    </w:p>
    <w:p>
      <w:pPr>
        <w:spacing w:before="75" w:after="0"/>
      </w:pPr>
      <w:r>
        <w:rPr/>
        <w:t xml:space="preserve">图表：2021-2026年传统茶净利润分析</w:t>
      </w:r>
    </w:p>
    <w:p>
      <w:pPr>
        <w:spacing w:before="75" w:after="0"/>
      </w:pPr>
      <w:r>
        <w:rPr/>
        <w:t xml:space="preserve">图表：2021-2026年茶销售收入分析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图表：2021-2026年茶O2O规模分析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图表：2026-2031年茶O2O规模预测</w:t>
      </w:r>
    </w:p>
    <w:p>
      <w:pPr>
        <w:spacing w:before="75" w:after="0"/>
      </w:pPr>
      <w:r>
        <w:rPr/>
        <w:t xml:space="preserve">图表：2026-2031年茶团购规模预测</w:t>
      </w:r>
    </w:p>
    <w:p>
      <w:pPr>
        <w:spacing w:before="75" w:after="0"/>
      </w:pPr>
      <w:r>
        <w:rPr/>
        <w:t xml:space="preserve">图表：2026-2031年国内茶O2O市场规模预测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2026-2031年中国茶业O2O市场调研及投资前景预测报告</dc:title>
  <dc:description>2026-2031年中国茶业O2O市场调研及投资前景预测报告</dc:description>
  <dc:subject>2026-2031年中国茶业O2O市场调研及投资前景预测报告</dc:subject>
  <cp:keywords>研究报告</cp:keywords>
  <cp:category>研究报告</cp:category>
  <cp:lastModifiedBy>北京中道泰和信息咨询有限公司</cp:lastModifiedBy>
  <dcterms:created xsi:type="dcterms:W3CDTF">2026-03-25T19:38:55+08:00</dcterms:created>
  <dcterms:modified xsi:type="dcterms:W3CDTF">2026-03-25T19:38:55+08:00</dcterms:modified>
</cp:coreProperties>
</file>

<file path=docProps/custom.xml><?xml version="1.0" encoding="utf-8"?>
<Properties xmlns="http://schemas.openxmlformats.org/officeDocument/2006/custom-properties" xmlns:vt="http://schemas.openxmlformats.org/officeDocument/2006/docPropsVTypes"/>
</file>