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2024-2029年中国电热水壶行业市场供需分析与投资前景研究报告</w:t>
      </w:r>
    </w:p>
    <w:p>
      <w:pPr>
        <w:spacing w:after="150"/>
      </w:pPr>
      <w:r>
        <w:rPr>
          <w:b w:val="1"/>
          <w:bCs w:val="1"/>
        </w:rPr>
        <w:t xml:space="preserve">报告简介</w:t>
      </w:r>
    </w:p>
    <w:p>
      <w:pPr>
        <w:spacing w:after="150"/>
      </w:pPr>
      <w:r>
        <w:rPr/>
        <w:t xml:space="preserve">电水壶采用的是蒸气智能感应控温，具有水沸腾后自动断电、防干烧断电的功能。随着生活的需要，现在的电水壶也正在向多功能方向发展，如防漏、防烫、锁水等。电水壶具有加热速度快，保温效果好，过滤功能强，式样多等优点。电热水壶市场近几年一直保持着正向增长，便捷、节能、环保等特点吸引了一批消费者的青睐与购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热水壶行业及各子行业的发展状况、上下游行业发展状况、市场供需形势、新产品与技术等进行了分析，并重点分析了我国电热水壶行业发展状况和特点，以及中国电热水壶行业将面临的挑战、企业的发展策略等。报告还对全球电热水壶行业发展态势作了详细分析，并对电热水壶行业进行了趋向研判，是电热水壶生产、经营企业，科研、投资机构等单位准确了解目前电热水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电热水壶行业相关概述</w:t>
      </w:r>
    </w:p>
    <w:p>
      <w:pPr>
        <w:spacing w:after="150"/>
      </w:pPr>
      <w:r>
        <w:rPr/>
        <w:t xml:space="preserve">第一节 电热水壶行业定义、地位及作用</w:t>
      </w:r>
    </w:p>
    <w:p>
      <w:pPr>
        <w:spacing w:after="150"/>
      </w:pPr>
      <w:r>
        <w:rPr/>
        <w:t xml:space="preserve">一、行业定义和范围</w:t>
      </w:r>
    </w:p>
    <w:p>
      <w:pPr>
        <w:spacing w:after="150"/>
      </w:pPr>
      <w:r>
        <w:rPr/>
        <w:t xml:space="preserve">二、行业在国民经济中的地位与作用</w:t>
      </w:r>
    </w:p>
    <w:p>
      <w:pPr>
        <w:spacing w:after="150"/>
      </w:pPr>
      <w:r>
        <w:rPr/>
        <w:t xml:space="preserve">第二节 电热水壶行业性质及特点</w:t>
      </w:r>
    </w:p>
    <w:p>
      <w:pPr>
        <w:spacing w:after="150"/>
      </w:pPr>
      <w:r>
        <w:rPr/>
        <w:t xml:space="preserve">一、行业性质</w:t>
      </w:r>
    </w:p>
    <w:p>
      <w:pPr>
        <w:spacing w:after="150"/>
      </w:pPr>
      <w:r>
        <w:rPr/>
        <w:t xml:space="preserve">二、行业特点</w:t>
      </w:r>
    </w:p>
    <w:p>
      <w:pPr>
        <w:spacing w:after="150"/>
      </w:pPr>
      <w:r>
        <w:rPr/>
        <w:t xml:space="preserve">第三节 电热水壶行业发展历史和生命周期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第四节 行业市场发展的影响因素</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1、GDP历史变动轨迹分析</w:t>
      </w:r>
    </w:p>
    <w:p>
      <w:pPr>
        <w:spacing w:after="150"/>
      </w:pPr>
      <w:r>
        <w:rPr/>
        <w:t xml:space="preserve">2、固定资产投资历史变动轨迹分析</w:t>
      </w:r>
    </w:p>
    <w:p>
      <w:pPr>
        <w:spacing w:after="150"/>
      </w:pPr>
      <w:r>
        <w:rPr/>
        <w:t xml:space="preserve">3、居民人均收入增长情况分析</w:t>
      </w:r>
    </w:p>
    <w:p>
      <w:pPr>
        <w:spacing w:after="150"/>
      </w:pPr>
      <w:r>
        <w:rPr/>
        <w:t xml:space="preserve">4、经济环境影响分析</w:t>
      </w:r>
    </w:p>
    <w:p>
      <w:pPr>
        <w:spacing w:after="150"/>
      </w:pPr>
      <w:r>
        <w:rPr>
          <w:b w:val="1"/>
          <w:bCs w:val="1"/>
        </w:rPr>
        <w:t xml:space="preserve">第三章 中国电热水壶行业整体运行现状分析</w:t>
      </w:r>
    </w:p>
    <w:p>
      <w:pPr>
        <w:spacing w:after="150"/>
      </w:pPr>
      <w:r>
        <w:rPr/>
        <w:t xml:space="preserve">第一节 电热水壶行业产业链分析</w:t>
      </w:r>
    </w:p>
    <w:p>
      <w:pPr>
        <w:spacing w:after="150"/>
      </w:pPr>
      <w:r>
        <w:rPr/>
        <w:t xml:space="preserve">第二节 电热水壶行业上游发展分析</w:t>
      </w:r>
    </w:p>
    <w:p>
      <w:pPr>
        <w:spacing w:after="150"/>
      </w:pPr>
      <w:r>
        <w:rPr/>
        <w:t xml:space="preserve">第三节 电热水壶行业下游发展分析</w:t>
      </w:r>
    </w:p>
    <w:p>
      <w:pPr>
        <w:spacing w:after="150"/>
      </w:pPr>
      <w:r>
        <w:rPr>
          <w:b w:val="1"/>
          <w:bCs w:val="1"/>
        </w:rPr>
        <w:t xml:space="preserve">第二部分 行业深度分析</w:t>
      </w:r>
    </w:p>
    <w:p>
      <w:pPr>
        <w:spacing w:after="150"/>
      </w:pPr>
      <w:r>
        <w:rPr>
          <w:b w:val="1"/>
          <w:bCs w:val="1"/>
        </w:rPr>
        <w:t xml:space="preserve">第四章 2019-2023年世界电热水壶行业发展分析</w:t>
      </w:r>
    </w:p>
    <w:p>
      <w:pPr>
        <w:spacing w:after="150"/>
      </w:pPr>
      <w:r>
        <w:rPr/>
        <w:t xml:space="preserve">第一节 世界电热水壶行业发展概述</w:t>
      </w:r>
    </w:p>
    <w:p>
      <w:pPr>
        <w:spacing w:after="150"/>
      </w:pPr>
      <w:r>
        <w:rPr/>
        <w:t xml:space="preserve">第二节 世界电热水壶技术发展趋势</w:t>
      </w:r>
    </w:p>
    <w:p>
      <w:pPr>
        <w:spacing w:after="150"/>
      </w:pPr>
      <w:r>
        <w:rPr/>
        <w:t xml:space="preserve">第三节 全球电热水壶行业市场概述</w:t>
      </w:r>
    </w:p>
    <w:p>
      <w:pPr>
        <w:spacing w:after="150"/>
      </w:pPr>
      <w:r>
        <w:rPr/>
        <w:t xml:space="preserve">一、全球电热水壶行业供需现状</w:t>
      </w:r>
    </w:p>
    <w:p>
      <w:pPr>
        <w:spacing w:after="150"/>
      </w:pPr>
      <w:r>
        <w:rPr/>
        <w:t xml:space="preserve">二、全球电热水壶行业贸易现状</w:t>
      </w:r>
    </w:p>
    <w:p>
      <w:pPr>
        <w:spacing w:after="150"/>
      </w:pPr>
      <w:r>
        <w:rPr/>
        <w:t xml:space="preserve">三、全球电热水壶行业市场格局</w:t>
      </w:r>
    </w:p>
    <w:p>
      <w:pPr>
        <w:spacing w:after="150"/>
      </w:pPr>
      <w:r>
        <w:rPr/>
        <w:t xml:space="preserve">第四节 世界部分国家地区电热水壶行业发展状况</w:t>
      </w:r>
    </w:p>
    <w:p>
      <w:pPr>
        <w:spacing w:after="150"/>
      </w:pPr>
      <w:r>
        <w:rPr/>
        <w:t xml:space="preserve">一、供需现状分析</w:t>
      </w:r>
    </w:p>
    <w:p>
      <w:pPr>
        <w:spacing w:after="150"/>
      </w:pPr>
      <w:r>
        <w:rPr/>
        <w:t xml:space="preserve">二、贸易状况分析</w:t>
      </w:r>
    </w:p>
    <w:p>
      <w:pPr>
        <w:spacing w:after="150"/>
      </w:pPr>
      <w:r>
        <w:rPr/>
        <w:t xml:space="preserve">三、技术状况分析</w:t>
      </w:r>
    </w:p>
    <w:p>
      <w:pPr>
        <w:spacing w:after="150"/>
      </w:pPr>
      <w:r>
        <w:rPr>
          <w:b w:val="1"/>
          <w:bCs w:val="1"/>
        </w:rPr>
        <w:t xml:space="preserve">第五章 2019-2023年中国电热水壶市场供需分析</w:t>
      </w:r>
    </w:p>
    <w:p>
      <w:pPr>
        <w:spacing w:after="150"/>
      </w:pPr>
      <w:r>
        <w:rPr/>
        <w:t xml:space="preserve">第一节 中国电热水壶市场供给状况</w:t>
      </w:r>
    </w:p>
    <w:p>
      <w:pPr>
        <w:spacing w:after="150"/>
      </w:pPr>
      <w:r>
        <w:rPr/>
        <w:t xml:space="preserve">一、2019-2023年中国电热水壶产量分析</w:t>
      </w:r>
    </w:p>
    <w:p>
      <w:pPr>
        <w:spacing w:after="150"/>
      </w:pPr>
      <w:r>
        <w:rPr/>
        <w:t xml:space="preserve">二、2019-2023年中国电热水壶产量预测</w:t>
      </w:r>
    </w:p>
    <w:p>
      <w:pPr>
        <w:spacing w:after="150"/>
      </w:pPr>
      <w:r>
        <w:rPr/>
        <w:t xml:space="preserve">第二节 中国电热水壶市场需求状况</w:t>
      </w:r>
    </w:p>
    <w:p>
      <w:pPr>
        <w:spacing w:after="150"/>
      </w:pPr>
      <w:r>
        <w:rPr/>
        <w:t xml:space="preserve">一、2019-2023年中国电热水壶需求分析</w:t>
      </w:r>
    </w:p>
    <w:p>
      <w:pPr>
        <w:spacing w:after="150"/>
      </w:pPr>
      <w:r>
        <w:rPr/>
        <w:t xml:space="preserve">二、2019-2023年中国电热水壶需求预测况</w:t>
      </w:r>
    </w:p>
    <w:p>
      <w:pPr>
        <w:spacing w:after="150"/>
      </w:pPr>
      <w:r>
        <w:rPr/>
        <w:t xml:space="preserve">三、电热水壶行业市场市场容量</w:t>
      </w:r>
    </w:p>
    <w:p>
      <w:pPr>
        <w:spacing w:after="150"/>
      </w:pPr>
      <w:r>
        <w:rPr/>
        <w:t xml:space="preserve">第三节 中国电热水壶行业价格走势分析</w:t>
      </w:r>
    </w:p>
    <w:p>
      <w:pPr>
        <w:spacing w:after="150"/>
      </w:pPr>
      <w:r>
        <w:rPr/>
        <w:t xml:space="preserve">一、电热水壶行业价格影响因素分析</w:t>
      </w:r>
    </w:p>
    <w:p>
      <w:pPr>
        <w:spacing w:after="150"/>
      </w:pPr>
      <w:r>
        <w:rPr/>
        <w:t xml:space="preserve">二、电热水壶行业价格走势回顾</w:t>
      </w:r>
    </w:p>
    <w:p>
      <w:pPr>
        <w:spacing w:after="150"/>
      </w:pPr>
      <w:r>
        <w:rPr>
          <w:b w:val="1"/>
          <w:bCs w:val="1"/>
        </w:rPr>
        <w:t xml:space="preserve">第六章 2019-2023年电热水壶所属产品进出口数据分析</w:t>
      </w:r>
    </w:p>
    <w:p>
      <w:pPr>
        <w:spacing w:after="150"/>
      </w:pPr>
      <w:r>
        <w:rPr/>
        <w:t xml:space="preserve">第一节 2019-2023年电热水壶进口情况分析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2019-2023年电热水壶出口情况分析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第三部分 竞争格局分析</w:t>
      </w:r>
    </w:p>
    <w:p>
      <w:pPr>
        <w:spacing w:after="150"/>
      </w:pPr>
      <w:r>
        <w:rPr>
          <w:b w:val="1"/>
          <w:bCs w:val="1"/>
        </w:rPr>
        <w:t xml:space="preserve">第七章 2019-2023年中国电热水壶行业竞争格局分析</w:t>
      </w:r>
    </w:p>
    <w:p>
      <w:pPr>
        <w:spacing w:after="150"/>
      </w:pPr>
      <w:r>
        <w:rPr/>
        <w:t xml:space="preserve">第一节 电热水壶行业竞争结构分析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电热水壶行业集中度分析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2019-2023年电热水壶行业企业竞争格局分析</w:t>
      </w:r>
    </w:p>
    <w:p>
      <w:pPr>
        <w:spacing w:after="150"/>
      </w:pPr>
      <w:r>
        <w:rPr/>
        <w:t xml:space="preserve">第一节 美的集团</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第二节 浙江苏泊尔股份有限公司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第三节 九阳股份有限公司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第四节 飞利浦公司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第五节 广东龙的集团有限公司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第六节 格兰仕集团</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第七节 广东天际电器股份有限公司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第八节 合肥荣事达小家电有限公司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第九节 奔腾电器(上海)有限公司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第十节 上海虎生电子电器有限公司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b w:val="1"/>
          <w:bCs w:val="1"/>
        </w:rPr>
        <w:t xml:space="preserve">第九章 未来电热水壶行业发展预测分析</w:t>
      </w:r>
    </w:p>
    <w:p>
      <w:pPr>
        <w:spacing w:after="150"/>
      </w:pPr>
      <w:r>
        <w:rPr/>
        <w:t xml:space="preserve">第一节 2024-2029年电热水壶行业市场预测</w:t>
      </w:r>
    </w:p>
    <w:p>
      <w:pPr>
        <w:spacing w:after="150"/>
      </w:pPr>
      <w:r>
        <w:rPr/>
        <w:t xml:space="preserve">一、中国电热水壶市场发展环境分析</w:t>
      </w:r>
    </w:p>
    <w:p>
      <w:pPr>
        <w:spacing w:after="150"/>
      </w:pPr>
      <w:r>
        <w:rPr/>
        <w:t xml:space="preserve">二、电热水壶行业市场规模预测</w:t>
      </w:r>
    </w:p>
    <w:p>
      <w:pPr>
        <w:spacing w:after="150"/>
      </w:pPr>
      <w:r>
        <w:rPr/>
        <w:t xml:space="preserve">三、电热水壶行业市场发展趋势分析</w:t>
      </w:r>
    </w:p>
    <w:p>
      <w:pPr>
        <w:spacing w:after="150"/>
      </w:pPr>
      <w:r>
        <w:rPr/>
        <w:t xml:space="preserve">第二节 2024-2029年中国电热水壶行业供需预测</w:t>
      </w:r>
    </w:p>
    <w:p>
      <w:pPr>
        <w:spacing w:after="150"/>
      </w:pPr>
      <w:r>
        <w:rPr/>
        <w:t xml:space="preserve">一、中国电热水壶供给预测</w:t>
      </w:r>
    </w:p>
    <w:p>
      <w:pPr>
        <w:spacing w:after="150"/>
      </w:pPr>
      <w:r>
        <w:rPr/>
        <w:t xml:space="preserve">二、中国电热水壶产量预测</w:t>
      </w:r>
    </w:p>
    <w:p>
      <w:pPr>
        <w:spacing w:after="150"/>
      </w:pPr>
      <w:r>
        <w:rPr/>
        <w:t xml:space="preserve">三、中国电热水壶需求预测</w:t>
      </w:r>
    </w:p>
    <w:p>
      <w:pPr>
        <w:spacing w:after="150"/>
      </w:pPr>
      <w:r>
        <w:rPr/>
        <w:t xml:space="preserve">四、中国电热水壶供需平衡预测</w:t>
      </w:r>
    </w:p>
    <w:p>
      <w:pPr>
        <w:spacing w:after="150"/>
      </w:pPr>
      <w:r>
        <w:rPr>
          <w:b w:val="1"/>
          <w:bCs w:val="1"/>
        </w:rPr>
        <w:t xml:space="preserve">第四部分 投资战略分析</w:t>
      </w:r>
    </w:p>
    <w:p>
      <w:pPr>
        <w:spacing w:after="150"/>
      </w:pPr>
      <w:r>
        <w:rPr>
          <w:b w:val="1"/>
          <w:bCs w:val="1"/>
        </w:rPr>
        <w:t xml:space="preserve">第十章 对电热水壶行业投资机会与风险分析</w:t>
      </w:r>
    </w:p>
    <w:p>
      <w:pPr>
        <w:spacing w:after="150"/>
      </w:pPr>
      <w:r>
        <w:rPr/>
        <w:t xml:space="preserve">第一节 电热水壶行业投资机会分析</w:t>
      </w:r>
    </w:p>
    <w:p>
      <w:pPr>
        <w:spacing w:after="150"/>
      </w:pPr>
      <w:r>
        <w:rPr/>
        <w:t xml:space="preserve">一、电热水壶投资项目分析</w:t>
      </w:r>
    </w:p>
    <w:p>
      <w:pPr>
        <w:spacing w:after="150"/>
      </w:pPr>
      <w:r>
        <w:rPr/>
        <w:t xml:space="preserve">二、可以投资的电热水壶模式</w:t>
      </w:r>
    </w:p>
    <w:p>
      <w:pPr>
        <w:spacing w:after="150"/>
      </w:pPr>
      <w:r>
        <w:rPr/>
        <w:t xml:space="preserve">三、2019-2023年电热水壶投资新方向</w:t>
      </w:r>
    </w:p>
    <w:p>
      <w:pPr>
        <w:spacing w:after="150"/>
      </w:pPr>
      <w:r>
        <w:rPr/>
        <w:t xml:space="preserve">四、2024-2029年电热水壶行业投资的建议</w:t>
      </w:r>
    </w:p>
    <w:p>
      <w:pPr>
        <w:spacing w:after="150"/>
      </w:pPr>
      <w:r>
        <w:rPr/>
        <w:t xml:space="preserve">第二节 影响电热水壶行业发展的主要因素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中国电热水壶行业投资风险</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四、原材料风险</w:t>
      </w:r>
    </w:p>
    <w:p>
      <w:pPr>
        <w:spacing w:after="150"/>
      </w:pPr>
      <w:r>
        <w:rPr/>
        <w:t xml:space="preserve">五、其他风险</w:t>
      </w:r>
    </w:p>
    <w:p>
      <w:pPr>
        <w:spacing w:after="150"/>
      </w:pPr>
      <w:r>
        <w:rPr>
          <w:b w:val="1"/>
          <w:bCs w:val="1"/>
        </w:rPr>
        <w:t xml:space="preserve">第十一章 电热水壶企业投资战略与客户策略分析</w:t>
      </w:r>
    </w:p>
    <w:p>
      <w:pPr>
        <w:spacing w:after="150"/>
      </w:pPr>
      <w:r>
        <w:rPr/>
        <w:t xml:space="preserve">第一节 电热水壶企业发展战略规划背景意义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电热水壶企业战略规划制定依据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电热水壶企业战略规划策略分析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电热水壶企业重点客户战略实施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电热水壶行业发展建议分析</w:t>
      </w:r>
    </w:p>
    <w:p>
      <w:pPr>
        <w:spacing w:after="150"/>
      </w:pPr>
      <w:r>
        <w:rPr/>
        <w:t xml:space="preserve">第一节 电热水壶行业研究结论及建议</w:t>
      </w:r>
    </w:p>
    <w:p>
      <w:pPr>
        <w:spacing w:after="150"/>
      </w:pPr>
      <w:r>
        <w:rPr/>
        <w:t xml:space="preserve">第二节 电热水壶细分行业研究结论及建议</w:t>
      </w:r>
    </w:p>
    <w:p>
      <w:pPr>
        <w:spacing w:after="150"/>
      </w:pPr>
      <w:r>
        <w:rPr/>
        <w:t xml:space="preserve">第三节 电热水壶行业竞争策略总结及建议</w:t>
      </w:r>
    </w:p>
    <w:p>
      <w:pPr>
        <w:spacing w:after="150"/>
      </w:pPr>
      <w:r>
        <w:rPr>
          <w:b w:val="1"/>
          <w:bCs w:val="1"/>
        </w:rPr>
        <w:t xml:space="preserve">图表目录</w:t>
      </w:r>
    </w:p>
    <w:p>
      <w:pPr>
        <w:spacing w:after="150"/>
      </w:pPr>
      <w:r>
        <w:rPr/>
        <w:t xml:space="preserve">图表：电热水壶产业链分析</w:t>
      </w:r>
    </w:p>
    <w:p>
      <w:pPr>
        <w:spacing w:after="150"/>
      </w:pPr>
      <w:r>
        <w:rPr/>
        <w:t xml:space="preserve">图表：电热水壶行业周期</w:t>
      </w:r>
    </w:p>
    <w:p>
      <w:pPr>
        <w:spacing w:after="150"/>
      </w:pPr>
      <w:r>
        <w:rPr/>
        <w:t xml:space="preserve">图表：2019-2023年我国GDP分析</w:t>
      </w:r>
    </w:p>
    <w:p>
      <w:pPr>
        <w:spacing w:after="150"/>
      </w:pPr>
      <w:r>
        <w:rPr/>
        <w:t xml:space="preserve">图表：2019-2023年中国电热水壶行业市场规模</w:t>
      </w:r>
    </w:p>
    <w:p>
      <w:pPr>
        <w:spacing w:after="150"/>
      </w:pPr>
      <w:r>
        <w:rPr/>
        <w:t xml:space="preserve">图表：2019-2023年全球电热水壶产业市场规模</w:t>
      </w:r>
    </w:p>
    <w:p>
      <w:pPr>
        <w:spacing w:after="150"/>
      </w:pPr>
      <w:r>
        <w:rPr/>
        <w:t xml:space="preserve">图表：2019-2023年电热水壶重要数据指标比较</w:t>
      </w:r>
    </w:p>
    <w:p>
      <w:pPr>
        <w:spacing w:after="150"/>
      </w:pPr>
      <w:r>
        <w:rPr/>
        <w:t xml:space="preserve">图表：2019-2023年中国电热水壶行业利润情况分析</w:t>
      </w:r>
    </w:p>
    <w:p>
      <w:pPr>
        <w:spacing w:after="150"/>
      </w:pPr>
      <w:r>
        <w:rPr/>
        <w:t xml:space="preserve">图表：2019-2023年中国电热水壶行业资产情况分析</w:t>
      </w:r>
    </w:p>
    <w:p>
      <w:pPr>
        <w:spacing w:after="150"/>
      </w:pPr>
      <w:r>
        <w:rPr/>
        <w:t xml:space="preserve">图表：2019-2023年中国电热水壶竞争力分析</w:t>
      </w:r>
    </w:p>
    <w:p>
      <w:pPr>
        <w:spacing w:after="150"/>
      </w:pPr>
      <w:r>
        <w:rPr/>
        <w:t xml:space="preserve">图表：2019-2023年电热水壶行业行业集中度分析</w:t>
      </w:r>
    </w:p>
    <w:p>
      <w:pPr>
        <w:spacing w:after="150"/>
      </w:pPr>
      <w:r>
        <w:rPr/>
        <w:t xml:space="preserve">图表：2019-2023年电热水壶行业区域集中度分析</w:t>
      </w:r>
    </w:p>
    <w:p>
      <w:pPr>
        <w:spacing w:after="150"/>
      </w:pPr>
      <w:r>
        <w:rPr/>
        <w:t xml:space="preserve">图表：2019-2023年电热水壶行业企业集中度分析</w:t>
      </w:r>
    </w:p>
    <w:p>
      <w:pPr>
        <w:spacing w:after="150"/>
      </w:pPr>
      <w:r>
        <w:rPr/>
        <w:t xml:space="preserve">图表：2024-2029年中国电热水壶市场前景预测</w:t>
      </w:r>
    </w:p>
    <w:p>
      <w:pPr>
        <w:spacing w:after="150"/>
      </w:pPr>
      <w:r>
        <w:rPr/>
        <w:t xml:space="preserve">图表：2024-2029年中国电热水壶市场价格走势预测</w:t>
      </w:r>
    </w:p>
    <w:p>
      <w:pPr>
        <w:spacing w:after="150"/>
      </w:pPr>
      <w:r>
        <w:rPr/>
        <w:t xml:space="preserve">图表：2024-2029年中国电热水壶发展前景预测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2024-2029年中国电热水壶行业市场供需分析与投资前景研究报告</dc:title>
  <dc:description>2024-2029年中国电热水壶行业市场供需分析与投资前景研究报告</dc:description>
  <dc:subject>2024-2029年中国电热水壶行业市场供需分析与投资前景研究报告</dc:subject>
  <cp:keywords>研究报告</cp:keywords>
  <cp:category>研究报告</cp:category>
  <cp:lastModifiedBy>北京中道泰和信息咨询有限公司</cp:lastModifiedBy>
  <dcterms:created xsi:type="dcterms:W3CDTF">2024-01-24T12:00:03+08:00</dcterms:created>
  <dcterms:modified xsi:type="dcterms:W3CDTF">2024-01-24T12:00:03+08:00</dcterms:modified>
</cp:coreProperties>
</file>

<file path=docProps/custom.xml><?xml version="1.0" encoding="utf-8"?>
<Properties xmlns="http://schemas.openxmlformats.org/officeDocument/2006/custom-properties" xmlns:vt="http://schemas.openxmlformats.org/officeDocument/2006/docPropsVTypes"/>
</file>