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2026-2031年中国L-精氨酸-α-酮戊二酸盐市场调研分析及发展研究报告</w:t>
      </w:r>
    </w:p>
    <w:p>
      <w:pPr>
        <w:spacing w:after="150"/>
      </w:pPr>
      <w:r>
        <w:rPr>
          <w:b w:val="1"/>
          <w:bCs w:val="1"/>
        </w:rPr>
        <w:t xml:space="preserve">报告简介</w:t>
      </w:r>
    </w:p>
    <w:p>
      <w:pPr>
        <w:spacing w:after="150"/>
      </w:pPr>
      <w:r>
        <w:rPr/>
        <w:t xml:space="preserve">L-精氨酸-α-酮戊二酸盐是一种有效增强肌肉耐力的保健品，在欧洲和美国市场，主要用于运动保健和增强体质等方面。随着氨基酸品种的快速增长，全球氨基酸市场的各个终端应用领域对氨基酸的需求也出现了急剧增长，尤 其是动物饲料、健康食品、膳食补充剂、医药产品、人工甜味剂和化妆品等市场。2016年全球氨基酸市场规模将达到 116 亿美元，到 2018 年更增至 221 亿美元，发展势头十分强劲</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精氨酸-α-酮戊二酸盐行业的市场走向和发展趋势。</w:t>
      </w:r>
    </w:p>
    <w:p>
      <w:pPr>
        <w:spacing w:after="150"/>
      </w:pPr>
      <w:r>
        <w:rPr/>
        <w:t xml:space="preserve">本报告专业!权威!报告根据L-精氨酸-α-酮戊二酸盐行业的发展轨迹及多年的实践经验，对中国L-精氨酸-α-酮戊二酸盐行业的内外部环境、行业发展现状、产业链发展状况、市场供需、竞争格局、标杆企业、发展趋势、机会风险、发展策略与投资建议等进行了分析，并重点分析了我国L-精氨酸-α-酮戊二酸盐行业将面临的机遇与挑战，对L-精氨酸-α-酮戊二酸盐行业未来的发展趋势及前景作出审慎分析与预测。是L-精氨酸-α-酮戊二酸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L-精氨酸-α-酮戊二酸盐行业发展概述</w:t>
      </w:r>
    </w:p>
    <w:p>
      <w:pPr>
        <w:spacing w:before="75" w:after="0"/>
      </w:pPr>
      <w:r>
        <w:rPr/>
        <w:t xml:space="preserve">第一节 L-精氨酸-α-酮戊二酸盐定义及特点</w:t>
      </w:r>
    </w:p>
    <w:p>
      <w:pPr>
        <w:spacing w:before="75" w:after="0"/>
      </w:pPr>
      <w:r>
        <w:rPr/>
        <w:t xml:space="preserve">一、产品概述</w:t>
      </w:r>
    </w:p>
    <w:p>
      <w:pPr>
        <w:spacing w:before="75" w:after="0"/>
      </w:pPr>
      <w:r>
        <w:rPr/>
        <w:t xml:space="preserve">二、L-精氨酸-α-酮戊二酸盐分类及应用</w:t>
      </w:r>
    </w:p>
    <w:p>
      <w:pPr>
        <w:spacing w:before="75" w:after="0"/>
      </w:pPr>
      <w:r>
        <w:rPr/>
        <w:t xml:space="preserve">第二节 国内外L-精氨酸-α-酮戊二酸盐行业发展历程</w:t>
      </w:r>
    </w:p>
    <w:p>
      <w:pPr>
        <w:spacing w:before="75" w:after="0"/>
      </w:pPr>
      <w:r>
        <w:rPr/>
        <w:t xml:space="preserve">第三节 L-精氨酸-α-酮戊二酸盐产业链结构分析</w:t>
      </w:r>
    </w:p>
    <w:p>
      <w:pPr>
        <w:spacing w:before="75" w:after="0"/>
      </w:pPr>
      <w:r>
        <w:rPr/>
        <w:t xml:space="preserve">一、产业链结构现状</w:t>
      </w:r>
    </w:p>
    <w:p>
      <w:pPr>
        <w:spacing w:before="75" w:after="0"/>
      </w:pPr>
      <w:r>
        <w:rPr/>
        <w:t xml:space="preserve">二、上下游供应商格局</w:t>
      </w:r>
    </w:p>
    <w:p>
      <w:pPr>
        <w:spacing w:before="75" w:after="0"/>
      </w:pPr>
      <w:r>
        <w:rPr/>
        <w:t xml:space="preserve">三、下游市场消费结构分析</w:t>
      </w:r>
    </w:p>
    <w:p>
      <w:pPr>
        <w:spacing w:before="75" w:after="0"/>
      </w:pPr>
      <w:r>
        <w:rPr>
          <w:b w:val="1"/>
          <w:bCs w:val="1"/>
        </w:rPr>
        <w:t xml:space="preserve">第二章 中国L-精氨酸-α-酮戊二酸盐行业市场发展环境分析（pest分析法）</w:t>
      </w:r>
    </w:p>
    <w:p>
      <w:pPr>
        <w:spacing w:before="75" w:after="0"/>
      </w:pPr>
      <w:r>
        <w:rPr/>
        <w:t xml:space="preserve">第一节 中国经济环境分析</w:t>
      </w:r>
    </w:p>
    <w:p>
      <w:pPr>
        <w:spacing w:before="75" w:after="0"/>
      </w:pPr>
      <w:r>
        <w:rPr/>
        <w:t xml:space="preserve">第二节 中国L-精氨酸-α-酮戊二酸盐行业政策环境分析</w:t>
      </w:r>
    </w:p>
    <w:p>
      <w:pPr>
        <w:spacing w:before="75" w:after="0"/>
      </w:pPr>
      <w:r>
        <w:rPr/>
        <w:t xml:space="preserve">一、行业监管状态</w:t>
      </w:r>
    </w:p>
    <w:p>
      <w:pPr>
        <w:spacing w:before="75" w:after="0"/>
      </w:pPr>
      <w:r>
        <w:rPr/>
        <w:t xml:space="preserve">二、相关政策法规及标准</w:t>
      </w:r>
    </w:p>
    <w:p>
      <w:pPr>
        <w:spacing w:before="75" w:after="0"/>
      </w:pPr>
      <w:r>
        <w:rPr/>
        <w:t xml:space="preserve">第三节 中国L-精氨酸-α-酮戊二酸盐行业社会环境分析</w:t>
      </w:r>
    </w:p>
    <w:p>
      <w:pPr>
        <w:spacing w:before="75" w:after="0"/>
      </w:pPr>
      <w:r>
        <w:rPr/>
        <w:t xml:space="preserve">第四节 中国L-精氨酸-α-酮戊二酸盐行业技术环境分析</w:t>
      </w:r>
    </w:p>
    <w:p>
      <w:pPr>
        <w:spacing w:before="75" w:after="0"/>
      </w:pPr>
      <w:r>
        <w:rPr/>
        <w:t xml:space="preserve">一、质量指标情况</w:t>
      </w:r>
    </w:p>
    <w:p>
      <w:pPr>
        <w:spacing w:before="75" w:after="0"/>
      </w:pPr>
      <w:r>
        <w:rPr/>
        <w:t xml:space="preserve">二、国内外主要生产工艺</w:t>
      </w:r>
    </w:p>
    <w:p>
      <w:pPr>
        <w:spacing w:before="75" w:after="0"/>
      </w:pPr>
      <w:r>
        <w:rPr/>
        <w:t xml:space="preserve">三、国内外最新技术进展及趋势研究</w:t>
      </w:r>
    </w:p>
    <w:p>
      <w:pPr>
        <w:spacing w:before="75" w:after="0"/>
      </w:pPr>
      <w:r>
        <w:rPr>
          <w:b w:val="1"/>
          <w:bCs w:val="1"/>
        </w:rPr>
        <w:t xml:space="preserve">第四章 全球L-精氨酸-α-酮戊二酸盐产品市场运行态势分析</w:t>
      </w:r>
    </w:p>
    <w:p>
      <w:pPr>
        <w:spacing w:before="75" w:after="0"/>
      </w:pPr>
      <w:r>
        <w:rPr/>
        <w:t xml:space="preserve">第一节 全球L-精氨酸-α-酮戊二酸盐产品市场现状分析</w:t>
      </w:r>
    </w:p>
    <w:p>
      <w:pPr>
        <w:spacing w:before="75" w:after="0"/>
      </w:pPr>
      <w:r>
        <w:rPr/>
        <w:t xml:space="preserve">一、全球L-精氨酸-α-酮戊二酸盐产品市场供需分析</w:t>
      </w:r>
    </w:p>
    <w:p>
      <w:pPr>
        <w:spacing w:before="75" w:after="0"/>
      </w:pPr>
      <w:r>
        <w:rPr/>
        <w:t xml:space="preserve">二、全球L-精氨酸-α-酮戊二酸盐产品价格走势分析</w:t>
      </w:r>
    </w:p>
    <w:p>
      <w:pPr>
        <w:spacing w:before="75" w:after="0"/>
      </w:pPr>
      <w:r>
        <w:rPr/>
        <w:t xml:space="preserve">三、全球L-精氨酸-α-酮戊二酸盐产品市场运行特征分析</w:t>
      </w:r>
    </w:p>
    <w:p>
      <w:pPr>
        <w:spacing w:before="75" w:after="0"/>
      </w:pPr>
      <w:r>
        <w:rPr/>
        <w:t xml:space="preserve">第二节 全球L-精氨酸-α-酮戊二酸盐产品主要国家及地区发展情况分析</w:t>
      </w:r>
    </w:p>
    <w:p>
      <w:pPr>
        <w:spacing w:before="75" w:after="0"/>
      </w:pPr>
      <w:r>
        <w:rPr/>
        <w:t xml:space="preserve">一、美国</w:t>
      </w:r>
    </w:p>
    <w:p>
      <w:pPr>
        <w:spacing w:before="75" w:after="0"/>
      </w:pPr>
      <w:r>
        <w:rPr/>
        <w:t xml:space="preserve">二、亚洲</w:t>
      </w:r>
    </w:p>
    <w:p>
      <w:pPr>
        <w:spacing w:before="75" w:after="0"/>
      </w:pPr>
      <w:r>
        <w:rPr/>
        <w:t xml:space="preserve">三、欧洲</w:t>
      </w:r>
    </w:p>
    <w:p>
      <w:pPr>
        <w:spacing w:before="75" w:after="0"/>
      </w:pPr>
      <w:r>
        <w:rPr/>
        <w:t xml:space="preserve">第三节 全球L-精氨酸-α-酮戊二酸盐产品外商在华投资动态</w:t>
      </w:r>
    </w:p>
    <w:p>
      <w:pPr>
        <w:spacing w:before="75" w:after="0"/>
      </w:pPr>
      <w:r>
        <w:rPr>
          <w:b w:val="1"/>
          <w:bCs w:val="1"/>
        </w:rPr>
        <w:t xml:space="preserve">第五章 国内L-精氨酸-α-酮戊二酸盐产品市场运行结构分析</w:t>
      </w:r>
    </w:p>
    <w:p>
      <w:pPr>
        <w:spacing w:before="75" w:after="0"/>
      </w:pPr>
      <w:r>
        <w:rPr/>
        <w:t xml:space="preserve">第一节 国内L-精氨酸-α-酮戊二酸盐产品市场规模分析</w:t>
      </w:r>
    </w:p>
    <w:p>
      <w:pPr>
        <w:spacing w:before="75" w:after="0"/>
      </w:pPr>
      <w:r>
        <w:rPr/>
        <w:t xml:space="preserve">一、总量规模</w:t>
      </w:r>
    </w:p>
    <w:p>
      <w:pPr>
        <w:spacing w:before="75" w:after="0"/>
      </w:pPr>
      <w:r>
        <w:rPr/>
        <w:t xml:space="preserve">二、增长速度</w:t>
      </w:r>
    </w:p>
    <w:p>
      <w:pPr>
        <w:spacing w:before="75" w:after="0"/>
      </w:pPr>
      <w:r>
        <w:rPr/>
        <w:t xml:space="preserve">三、L-精氨酸-α-酮戊二酸盐技术参数和制造基地分析</w:t>
      </w:r>
    </w:p>
    <w:p>
      <w:pPr>
        <w:spacing w:before="75" w:after="0"/>
      </w:pPr>
      <w:r>
        <w:rPr/>
        <w:t xml:space="preserve">第二节 2021-2026年国内外L-精氨酸-α-酮戊二酸盐产品市场供给平衡性分析</w:t>
      </w:r>
    </w:p>
    <w:p>
      <w:pPr>
        <w:spacing w:before="75" w:after="0"/>
      </w:pPr>
      <w:r>
        <w:rPr/>
        <w:t xml:space="preserve">一、产能</w:t>
      </w:r>
    </w:p>
    <w:p>
      <w:pPr>
        <w:spacing w:before="75" w:after="0"/>
      </w:pPr>
      <w:r>
        <w:rPr/>
        <w:t xml:space="preserve">二、产量</w:t>
      </w:r>
    </w:p>
    <w:p>
      <w:pPr>
        <w:spacing w:before="75" w:after="0"/>
      </w:pPr>
      <w:r>
        <w:rPr/>
        <w:t xml:space="preserve">三、成本</w:t>
      </w:r>
    </w:p>
    <w:p>
      <w:pPr>
        <w:spacing w:before="75" w:after="0"/>
      </w:pPr>
      <w:r>
        <w:rPr/>
        <w:t xml:space="preserve">四、价格</w:t>
      </w:r>
    </w:p>
    <w:p>
      <w:pPr>
        <w:spacing w:before="75" w:after="0"/>
      </w:pPr>
      <w:r>
        <w:rPr/>
        <w:t xml:space="preserve">五、产值</w:t>
      </w:r>
    </w:p>
    <w:p>
      <w:pPr>
        <w:spacing w:before="75" w:after="0"/>
      </w:pPr>
      <w:r>
        <w:rPr/>
        <w:t xml:space="preserve">六、进/出口量</w:t>
      </w:r>
    </w:p>
    <w:p>
      <w:pPr>
        <w:spacing w:before="75" w:after="0"/>
      </w:pPr>
      <w:r>
        <w:rPr/>
        <w:t xml:space="preserve">七、消费量</w:t>
      </w:r>
    </w:p>
    <w:p>
      <w:pPr>
        <w:spacing w:before="75" w:after="0"/>
      </w:pPr>
      <w:r>
        <w:rPr>
          <w:b w:val="1"/>
          <w:bCs w:val="1"/>
        </w:rPr>
        <w:t xml:space="preserve">第六章 L-精氨酸-α-酮戊二酸盐国内拟在建项目分析及竞争对手动向</w:t>
      </w:r>
    </w:p>
    <w:p>
      <w:pPr>
        <w:spacing w:before="75" w:after="0"/>
      </w:pPr>
      <w:r>
        <w:rPr/>
        <w:t xml:space="preserve">第一节 国内主要竞争对手动向</w:t>
      </w:r>
    </w:p>
    <w:p>
      <w:pPr>
        <w:spacing w:before="75" w:after="0"/>
      </w:pPr>
      <w:r>
        <w:rPr/>
        <w:t xml:space="preserve">第二节 国内拟在建项目分析</w:t>
      </w:r>
    </w:p>
    <w:p>
      <w:pPr>
        <w:spacing w:before="75" w:after="0"/>
      </w:pPr>
      <w:r>
        <w:rPr>
          <w:b w:val="1"/>
          <w:bCs w:val="1"/>
        </w:rPr>
        <w:t xml:space="preserve">第七章 最近3年中国L-精氨酸-α-酮戊二酸盐市场竞争格局分析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三、支援与相关产业-中道泰和纵横版权</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最近3年L-精氨酸-α-酮戊二酸盐下游应用行业发展分析</w:t>
      </w:r>
    </w:p>
    <w:p>
      <w:pPr>
        <w:spacing w:before="75" w:after="0"/>
      </w:pPr>
      <w:r>
        <w:rPr/>
        <w:t xml:space="preserve">第一节 下游应用行业发展状况</w:t>
      </w:r>
    </w:p>
    <w:p>
      <w:pPr>
        <w:spacing w:before="75" w:after="0"/>
      </w:pPr>
      <w:r>
        <w:rPr/>
        <w:t xml:space="preserve">第二节 下游应用行业市场集中度</w:t>
      </w:r>
    </w:p>
    <w:p>
      <w:pPr>
        <w:spacing w:before="75" w:after="0"/>
      </w:pPr>
      <w:r>
        <w:rPr/>
        <w:t xml:space="preserve">一、不同地区销售结构</w:t>
      </w:r>
    </w:p>
    <w:p>
      <w:pPr>
        <w:spacing w:before="75" w:after="0"/>
      </w:pPr>
      <w:r>
        <w:rPr/>
        <w:t xml:space="preserve">二、不同规格销售结构</w:t>
      </w:r>
    </w:p>
    <w:p>
      <w:pPr>
        <w:spacing w:before="75" w:after="0"/>
      </w:pPr>
      <w:r>
        <w:rPr/>
        <w:t xml:space="preserve">三、不同应用产量分析</w:t>
      </w:r>
    </w:p>
    <w:p>
      <w:pPr>
        <w:spacing w:before="75" w:after="0"/>
      </w:pPr>
      <w:r>
        <w:rPr/>
        <w:t xml:space="preserve">四、中国、美国、欧洲、日本国家应用产量对比</w:t>
      </w:r>
    </w:p>
    <w:p>
      <w:pPr>
        <w:spacing w:before="75" w:after="0"/>
      </w:pPr>
      <w:r>
        <w:rPr/>
        <w:t xml:space="preserve">第三节 下游应用行业发展趋势</w:t>
      </w:r>
    </w:p>
    <w:p>
      <w:pPr>
        <w:spacing w:before="75" w:after="0"/>
      </w:pPr>
      <w:r>
        <w:rPr>
          <w:b w:val="1"/>
          <w:bCs w:val="1"/>
        </w:rPr>
        <w:t xml:space="preserve">第九章 最近3年L-精氨酸-α-酮戊二酸盐地区销售情况及竞争力深度研究</w:t>
      </w:r>
    </w:p>
    <w:p>
      <w:pPr>
        <w:spacing w:before="75" w:after="0"/>
      </w:pPr>
      <w:r>
        <w:rPr/>
        <w:t xml:space="preserve">第一节 中国L-精氨酸-α-酮戊二酸盐各地区对比销售分析</w:t>
      </w:r>
    </w:p>
    <w:p>
      <w:pPr>
        <w:spacing w:before="75" w:after="0"/>
      </w:pPr>
      <w:r>
        <w:rPr/>
        <w:t xml:space="preserve">第二节 “东北地区”销售分析</w:t>
      </w:r>
    </w:p>
    <w:p>
      <w:pPr>
        <w:spacing w:before="75" w:after="0"/>
      </w:pPr>
      <w:r>
        <w:rPr/>
        <w:t xml:space="preserve">一、最近3年东北地区销售规模</w:t>
      </w:r>
    </w:p>
    <w:p>
      <w:pPr>
        <w:spacing w:before="75" w:after="0"/>
      </w:pPr>
      <w:r>
        <w:rPr/>
        <w:t xml:space="preserve">二、东北地区“规格”销售分析</w:t>
      </w:r>
    </w:p>
    <w:p>
      <w:pPr>
        <w:spacing w:before="75" w:after="0"/>
      </w:pPr>
      <w:r>
        <w:rPr/>
        <w:t xml:space="preserve">第三节 “华北地区”销售分析</w:t>
      </w:r>
    </w:p>
    <w:p>
      <w:pPr>
        <w:spacing w:before="75" w:after="0"/>
      </w:pPr>
      <w:r>
        <w:rPr/>
        <w:t xml:space="preserve">一、最近3年华北地区销售规模</w:t>
      </w:r>
    </w:p>
    <w:p>
      <w:pPr>
        <w:spacing w:before="75" w:after="0"/>
      </w:pPr>
      <w:r>
        <w:rPr/>
        <w:t xml:space="preserve">二、华北地区“规格”销售分析</w:t>
      </w:r>
    </w:p>
    <w:p>
      <w:pPr>
        <w:spacing w:before="75" w:after="0"/>
      </w:pPr>
      <w:r>
        <w:rPr/>
        <w:t xml:space="preserve">第四节 “华东地区”销售分析</w:t>
      </w:r>
    </w:p>
    <w:p>
      <w:pPr>
        <w:spacing w:before="75" w:after="0"/>
      </w:pPr>
      <w:r>
        <w:rPr/>
        <w:t xml:space="preserve">一、最近3年华东地区销售规模</w:t>
      </w:r>
    </w:p>
    <w:p>
      <w:pPr>
        <w:spacing w:before="75" w:after="0"/>
      </w:pPr>
      <w:r>
        <w:rPr/>
        <w:t xml:space="preserve">二、华东地区“规格”销售分析</w:t>
      </w:r>
    </w:p>
    <w:p>
      <w:pPr>
        <w:spacing w:before="75" w:after="0"/>
      </w:pPr>
      <w:r>
        <w:rPr/>
        <w:t xml:space="preserve">第五节 “华南地区”销售分析</w:t>
      </w:r>
    </w:p>
    <w:p>
      <w:pPr>
        <w:spacing w:before="75" w:after="0"/>
      </w:pPr>
      <w:r>
        <w:rPr/>
        <w:t xml:space="preserve">一、最近3年华南地区销售规模</w:t>
      </w:r>
    </w:p>
    <w:p>
      <w:pPr>
        <w:spacing w:before="75" w:after="0"/>
      </w:pPr>
      <w:r>
        <w:rPr/>
        <w:t xml:space="preserve">二、华南地区“规格”销售分析</w:t>
      </w:r>
    </w:p>
    <w:p>
      <w:pPr>
        <w:spacing w:before="75" w:after="0"/>
      </w:pPr>
      <w:r>
        <w:rPr/>
        <w:t xml:space="preserve">第六节 “华中地区”销售分析</w:t>
      </w:r>
    </w:p>
    <w:p>
      <w:pPr>
        <w:spacing w:before="75" w:after="0"/>
      </w:pPr>
      <w:r>
        <w:rPr/>
        <w:t xml:space="preserve">一、最近3年华中地区销售规模</w:t>
      </w:r>
    </w:p>
    <w:p>
      <w:pPr>
        <w:spacing w:before="75" w:after="0"/>
      </w:pPr>
      <w:r>
        <w:rPr/>
        <w:t xml:space="preserve">二、华中地区“规格”销售分析</w:t>
      </w:r>
    </w:p>
    <w:p>
      <w:pPr>
        <w:spacing w:before="75" w:after="0"/>
      </w:pPr>
      <w:r>
        <w:rPr/>
        <w:t xml:space="preserve">第八节 “西部地区”销售分析</w:t>
      </w:r>
    </w:p>
    <w:p>
      <w:pPr>
        <w:spacing w:before="75" w:after="0"/>
      </w:pPr>
      <w:r>
        <w:rPr/>
        <w:t xml:space="preserve">一、最近3年西部地区销售规模</w:t>
      </w:r>
    </w:p>
    <w:p>
      <w:pPr>
        <w:spacing w:before="75" w:after="0"/>
      </w:pPr>
      <w:r>
        <w:rPr/>
        <w:t xml:space="preserve">二、西部地区“规格”销售分析</w:t>
      </w:r>
    </w:p>
    <w:p>
      <w:pPr>
        <w:spacing w:before="75" w:after="0"/>
      </w:pPr>
      <w:r>
        <w:rPr>
          <w:b w:val="1"/>
          <w:bCs w:val="1"/>
        </w:rPr>
        <w:t xml:space="preserve">第十章 L-精氨酸-α-酮戊二酸盐核心企业研究</w:t>
      </w:r>
    </w:p>
    <w:p>
      <w:pPr>
        <w:spacing w:before="75" w:after="0"/>
      </w:pPr>
      <w:r>
        <w:rPr/>
        <w:t xml:space="preserve">第一节 湖北盛天恒创生物科技有限公司</w:t>
      </w:r>
    </w:p>
    <w:p>
      <w:pPr>
        <w:spacing w:before="75" w:after="0"/>
      </w:pPr>
      <w:r>
        <w:rPr/>
        <w:t xml:space="preserve">一、企业介绍</w:t>
      </w:r>
    </w:p>
    <w:p>
      <w:pPr>
        <w:spacing w:before="75" w:after="0"/>
      </w:pPr>
      <w:r>
        <w:rPr/>
        <w:t xml:space="preserve">二、产品参数</w:t>
      </w:r>
    </w:p>
    <w:p>
      <w:pPr>
        <w:spacing w:before="75" w:after="0"/>
      </w:pPr>
      <w:r>
        <w:rPr/>
        <w:t xml:space="preserve">三、产能产量产值价格成本毛利毛利率分析</w:t>
      </w:r>
    </w:p>
    <w:p>
      <w:pPr>
        <w:spacing w:before="75" w:after="0"/>
      </w:pPr>
      <w:r>
        <w:rPr/>
        <w:t xml:space="preserve">四、联系信息</w:t>
      </w:r>
    </w:p>
    <w:p>
      <w:pPr>
        <w:spacing w:before="75" w:after="0"/>
      </w:pPr>
      <w:r>
        <w:rPr/>
        <w:t xml:space="preserve">第二节 武汉欣欣佳丽生物科技有限公司</w:t>
      </w:r>
    </w:p>
    <w:p>
      <w:pPr>
        <w:spacing w:before="75" w:after="0"/>
      </w:pPr>
      <w:r>
        <w:rPr/>
        <w:t xml:space="preserve">一、企业介绍</w:t>
      </w:r>
    </w:p>
    <w:p>
      <w:pPr>
        <w:spacing w:before="75" w:after="0"/>
      </w:pPr>
      <w:r>
        <w:rPr/>
        <w:t xml:space="preserve">二、产品参数</w:t>
      </w:r>
    </w:p>
    <w:p>
      <w:pPr>
        <w:spacing w:before="75" w:after="0"/>
      </w:pPr>
      <w:r>
        <w:rPr/>
        <w:t xml:space="preserve">三、产能产量产值价格成本毛利毛利率分析</w:t>
      </w:r>
    </w:p>
    <w:p>
      <w:pPr>
        <w:spacing w:before="75" w:after="0"/>
      </w:pPr>
      <w:r>
        <w:rPr/>
        <w:t xml:space="preserve">四、联系信息</w:t>
      </w:r>
    </w:p>
    <w:p>
      <w:pPr>
        <w:spacing w:before="75" w:after="0"/>
      </w:pPr>
      <w:r>
        <w:rPr/>
        <w:t xml:space="preserve">第三节 湖北巨胜科技有限公司</w:t>
      </w:r>
    </w:p>
    <w:p>
      <w:pPr>
        <w:spacing w:before="75" w:after="0"/>
      </w:pPr>
      <w:r>
        <w:rPr/>
        <w:t xml:space="preserve">一、企业介绍</w:t>
      </w:r>
    </w:p>
    <w:p>
      <w:pPr>
        <w:spacing w:before="75" w:after="0"/>
      </w:pPr>
      <w:r>
        <w:rPr/>
        <w:t xml:space="preserve">二、产品参数</w:t>
      </w:r>
    </w:p>
    <w:p>
      <w:pPr>
        <w:spacing w:before="75" w:after="0"/>
      </w:pPr>
      <w:r>
        <w:rPr/>
        <w:t xml:space="preserve">三、产能产量产值价格成本毛利毛利率分析</w:t>
      </w:r>
    </w:p>
    <w:p>
      <w:pPr>
        <w:spacing w:before="75" w:after="0"/>
      </w:pPr>
      <w:r>
        <w:rPr/>
        <w:t xml:space="preserve">四、联系信息</w:t>
      </w:r>
    </w:p>
    <w:p>
      <w:pPr>
        <w:spacing w:before="75" w:after="0"/>
      </w:pPr>
      <w:r>
        <w:rPr/>
        <w:t xml:space="preserve">第四节 精晶药业股份有限公司</w:t>
      </w:r>
    </w:p>
    <w:p>
      <w:pPr>
        <w:spacing w:before="75" w:after="0"/>
      </w:pPr>
      <w:r>
        <w:rPr/>
        <w:t xml:space="preserve">一、企业介绍</w:t>
      </w:r>
    </w:p>
    <w:p>
      <w:pPr>
        <w:spacing w:before="75" w:after="0"/>
      </w:pPr>
      <w:r>
        <w:rPr/>
        <w:t xml:space="preserve">二、产品参数</w:t>
      </w:r>
    </w:p>
    <w:p>
      <w:pPr>
        <w:spacing w:before="75" w:after="0"/>
      </w:pPr>
      <w:r>
        <w:rPr/>
        <w:t xml:space="preserve">三、产能产量产值价格成本毛利毛利率分析</w:t>
      </w:r>
    </w:p>
    <w:p>
      <w:pPr>
        <w:spacing w:before="75" w:after="0"/>
      </w:pPr>
      <w:r>
        <w:rPr/>
        <w:t xml:space="preserve">四、联系信息</w:t>
      </w:r>
    </w:p>
    <w:p>
      <w:pPr>
        <w:spacing w:before="75" w:after="0"/>
      </w:pPr>
      <w:r>
        <w:rPr/>
        <w:t xml:space="preserve">第五节 浙江汇宁生物科技有限公司</w:t>
      </w:r>
    </w:p>
    <w:p>
      <w:pPr>
        <w:spacing w:before="75" w:after="0"/>
      </w:pPr>
      <w:r>
        <w:rPr/>
        <w:t xml:space="preserve">一、企业介绍</w:t>
      </w:r>
    </w:p>
    <w:p>
      <w:pPr>
        <w:spacing w:before="75" w:after="0"/>
      </w:pPr>
      <w:r>
        <w:rPr/>
        <w:t xml:space="preserve">二、产品参数</w:t>
      </w:r>
    </w:p>
    <w:p>
      <w:pPr>
        <w:spacing w:before="75" w:after="0"/>
      </w:pPr>
      <w:r>
        <w:rPr/>
        <w:t xml:space="preserve">三、产能产量产值价格成本毛利毛利率分析</w:t>
      </w:r>
    </w:p>
    <w:p>
      <w:pPr>
        <w:spacing w:before="75" w:after="0"/>
      </w:pPr>
      <w:r>
        <w:rPr/>
        <w:t xml:space="preserve">四、联系信息</w:t>
      </w:r>
    </w:p>
    <w:p>
      <w:pPr>
        <w:spacing w:before="75" w:after="0"/>
      </w:pPr>
      <w:r>
        <w:rPr/>
        <w:t xml:space="preserve">……</w:t>
      </w:r>
    </w:p>
    <w:p>
      <w:pPr>
        <w:spacing w:before="75" w:after="0"/>
      </w:pPr>
      <w:r>
        <w:rPr/>
        <w:t xml:space="preserve">第十节 绍兴市精益生物化工有限公司</w:t>
      </w:r>
    </w:p>
    <w:p>
      <w:pPr>
        <w:spacing w:before="75" w:after="0"/>
      </w:pPr>
      <w:r>
        <w:rPr/>
        <w:t xml:space="preserve">一、企业介绍</w:t>
      </w:r>
    </w:p>
    <w:p>
      <w:pPr>
        <w:spacing w:before="75" w:after="0"/>
      </w:pPr>
      <w:r>
        <w:rPr/>
        <w:t xml:space="preserve">二、产品参数</w:t>
      </w:r>
    </w:p>
    <w:p>
      <w:pPr>
        <w:spacing w:before="75" w:after="0"/>
      </w:pPr>
      <w:r>
        <w:rPr/>
        <w:t xml:space="preserve">三、产能产量产值价格成本毛利毛利率分析</w:t>
      </w:r>
    </w:p>
    <w:p>
      <w:pPr>
        <w:spacing w:before="75" w:after="0"/>
      </w:pPr>
      <w:r>
        <w:rPr/>
        <w:t xml:space="preserve">四、联系信息</w:t>
      </w:r>
    </w:p>
    <w:p>
      <w:pPr>
        <w:spacing w:before="75" w:after="0"/>
      </w:pPr>
      <w:r>
        <w:rPr>
          <w:b w:val="1"/>
          <w:bCs w:val="1"/>
        </w:rPr>
        <w:t xml:space="preserve">第十一章 2026-2031年L-精氨酸-α-酮戊二酸盐产业供给需求预测</w:t>
      </w:r>
    </w:p>
    <w:p>
      <w:pPr>
        <w:spacing w:before="75" w:after="0"/>
      </w:pPr>
      <w:r>
        <w:rPr/>
        <w:t xml:space="preserve">第一节 2026-2031年L-精氨酸-α-酮戊二酸盐产能 产量统计</w:t>
      </w:r>
    </w:p>
    <w:p>
      <w:pPr>
        <w:spacing w:before="75" w:after="0"/>
      </w:pPr>
      <w:r>
        <w:rPr/>
        <w:t xml:space="preserve">第二节 2026-2031年L-精氨酸-α-酮戊二酸盐产量及市场份额</w:t>
      </w:r>
    </w:p>
    <w:p>
      <w:pPr>
        <w:spacing w:before="75" w:after="0"/>
      </w:pPr>
      <w:r>
        <w:rPr/>
        <w:t xml:space="preserve">第三节 2026-2031年L-精氨酸-α-酮戊二酸盐需求量综述</w:t>
      </w:r>
    </w:p>
    <w:p>
      <w:pPr>
        <w:spacing w:before="75" w:after="0"/>
      </w:pPr>
      <w:r>
        <w:rPr/>
        <w:t xml:space="preserve">第四节 2026-2031年L-精氨酸-α-酮戊二酸盐供应量 需求量 缺口量</w:t>
      </w:r>
    </w:p>
    <w:p>
      <w:pPr>
        <w:spacing w:before="75" w:after="0"/>
      </w:pPr>
      <w:r>
        <w:rPr/>
        <w:t xml:space="preserve">第五节 2026-2031年L-精氨酸-α-酮戊二酸盐进口量 出口量 消费量</w:t>
      </w:r>
    </w:p>
    <w:p>
      <w:pPr>
        <w:spacing w:before="75" w:after="0"/>
      </w:pPr>
      <w:r>
        <w:rPr/>
        <w:t xml:space="preserve">第六节 2026-2031年L-精氨酸-α-酮戊二酸盐平均成本、价格、产值、毛利率</w:t>
      </w:r>
    </w:p>
    <w:p>
      <w:pPr>
        <w:spacing w:before="75" w:after="0"/>
      </w:pPr>
      <w:r>
        <w:rPr>
          <w:b w:val="1"/>
          <w:bCs w:val="1"/>
        </w:rPr>
        <w:t xml:space="preserve">第十二章 L-精氨酸-α-酮戊二酸盐新项目投资可行性分析</w:t>
      </w:r>
    </w:p>
    <w:p>
      <w:pPr>
        <w:spacing w:before="75" w:after="0"/>
      </w:pPr>
      <w:r>
        <w:rPr/>
        <w:t xml:space="preserve">第一节 L-精氨酸-α-酮戊二酸盐项目SWOT分析</w:t>
      </w:r>
    </w:p>
    <w:p>
      <w:pPr>
        <w:spacing w:before="75" w:after="0"/>
      </w:pPr>
      <w:r>
        <w:rPr/>
        <w:t xml:space="preserve">第二节 L-精氨酸-α-酮戊二酸盐新项目可行性分析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2026-2031年中国L-精氨酸-α-酮戊二酸盐市场调研分析及发展研究报告</dc:title>
  <dc:description>2026-2031年中国L-精氨酸-α-酮戊二酸盐市场调研分析及发展研究报告</dc:description>
  <dc:subject>2026-2031年中国L-精氨酸-α-酮戊二酸盐市场调研分析及发展研究报告</dc:subject>
  <cp:keywords>研究报告</cp:keywords>
  <cp:category>研究报告</cp:category>
  <cp:lastModifiedBy>北京中道泰和信息咨询有限公司</cp:lastModifiedBy>
  <dcterms:created xsi:type="dcterms:W3CDTF">2026-03-25T21:34:15+08:00</dcterms:created>
  <dcterms:modified xsi:type="dcterms:W3CDTF">2026-03-25T21:34:15+08:00</dcterms:modified>
</cp:coreProperties>
</file>

<file path=docProps/custom.xml><?xml version="1.0" encoding="utf-8"?>
<Properties xmlns="http://schemas.openxmlformats.org/officeDocument/2006/custom-properties" xmlns:vt="http://schemas.openxmlformats.org/officeDocument/2006/docPropsVTypes"/>
</file>