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2026-2031年中国船用柴油机行业市场调查与投资建议分析报告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柴油机行业市场跟踪搜集的一手市场数据，应用先进的科学分析模型，全面而准确地为您从行业的整体高度来架构分析体系。报告结合船用柴油机行业的背景，深入而客观地剖析了中国船用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柴油机行业的发展轨迹及多年的实践经验，对行业未来的发展趋势做出审慎分析与预测，是船用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2021-2026年国内外柴油机产业整体运行态势分析</w:t>
      </w:r>
    </w:p>
    <w:p>
      <w:pPr>
        <w:spacing w:before="75" w:after="0"/>
      </w:pPr>
      <w:r>
        <w:rPr/>
        <w:t xml:space="preserve">第一节 2021-2026年世界柴油机产业发展概述</w:t>
      </w:r>
    </w:p>
    <w:p>
      <w:pPr>
        <w:spacing w:before="75" w:after="0"/>
      </w:pPr>
      <w:r>
        <w:rPr/>
        <w:t xml:space="preserve">一、世界船用柴油机生产与分析</w:t>
      </w:r>
    </w:p>
    <w:p>
      <w:pPr>
        <w:spacing w:before="75" w:after="0"/>
      </w:pPr>
      <w:r>
        <w:rPr/>
        <w:t xml:space="preserve">二、国外轻型车用柴油机技术走向</w:t>
      </w:r>
    </w:p>
    <w:p>
      <w:pPr>
        <w:spacing w:before="75" w:after="0"/>
      </w:pPr>
      <w:r>
        <w:rPr/>
        <w:t xml:space="preserve">三、国外柴油机排放法规与排放控制技术发展现状</w:t>
      </w:r>
    </w:p>
    <w:p>
      <w:pPr>
        <w:spacing w:before="75" w:after="0"/>
      </w:pPr>
      <w:r>
        <w:rPr/>
        <w:t xml:space="preserve">四、世界柴油发动机品牌市场动态分析</w:t>
      </w:r>
    </w:p>
    <w:p>
      <w:pPr>
        <w:spacing w:before="75" w:after="0"/>
      </w:pPr>
      <w:r>
        <w:rPr/>
        <w:t xml:space="preserve">第二节 2021-2026年中国柴油机现状综述</w:t>
      </w:r>
    </w:p>
    <w:p>
      <w:pPr>
        <w:spacing w:before="75" w:after="0"/>
      </w:pPr>
      <w:r>
        <w:rPr/>
        <w:t xml:space="preserve">一、危机影响柴油机消费趋向</w:t>
      </w:r>
    </w:p>
    <w:p>
      <w:pPr>
        <w:spacing w:before="75" w:after="0"/>
      </w:pPr>
      <w:r>
        <w:rPr/>
        <w:t xml:space="preserve">二、石化产业振兴规划对柴油机面临的影响剖析</w:t>
      </w:r>
    </w:p>
    <w:p>
      <w:pPr>
        <w:spacing w:before="75" w:after="0"/>
      </w:pPr>
      <w:r>
        <w:rPr/>
        <w:t xml:space="preserve">三、大排量车用柴油机市场竞争格局分析</w:t>
      </w:r>
    </w:p>
    <w:p>
      <w:pPr>
        <w:spacing w:before="75" w:after="0"/>
      </w:pPr>
      <w:r>
        <w:rPr/>
        <w:t xml:space="preserve">四、中国车用柴油机行业机遇与挑战并存</w:t>
      </w:r>
    </w:p>
    <w:p>
      <w:pPr>
        <w:spacing w:before="75" w:after="0"/>
      </w:pPr>
      <w:r>
        <w:rPr/>
        <w:t xml:space="preserve">第三节 2021-2026年中国柴油机技术新进展透析</w:t>
      </w:r>
    </w:p>
    <w:p>
      <w:pPr>
        <w:spacing w:before="75" w:after="0"/>
      </w:pPr>
      <w:r>
        <w:rPr/>
        <w:t xml:space="preserve">一、柴油机热点技术简述</w:t>
      </w:r>
    </w:p>
    <w:p>
      <w:pPr>
        <w:spacing w:before="75" w:after="0"/>
      </w:pPr>
      <w:r>
        <w:rPr/>
        <w:t xml:space="preserve">二、柴油发动机EGR与SCR技术引发争议</w:t>
      </w:r>
    </w:p>
    <w:p>
      <w:pPr>
        <w:spacing w:before="75" w:after="0"/>
      </w:pPr>
      <w:r>
        <w:rPr/>
        <w:t xml:space="preserve">三、中国柴油发动机技术发展趋向分析</w:t>
      </w:r>
    </w:p>
    <w:p>
      <w:pPr>
        <w:spacing w:before="75" w:after="0"/>
      </w:pPr>
      <w:r>
        <w:rPr/>
        <w:t xml:space="preserve">四、国Ⅲ排放标准出台后中国柴油机的技术选择</w:t>
      </w:r>
    </w:p>
    <w:p>
      <w:pPr>
        <w:spacing w:before="75" w:after="0"/>
      </w:pPr>
      <w:r>
        <w:rPr/>
        <w:t xml:space="preserve">第四节 2021-2026年中国柴油机行业运行动态分析</w:t>
      </w:r>
    </w:p>
    <w:p>
      <w:pPr>
        <w:spacing w:before="75" w:after="0"/>
      </w:pPr>
      <w:r>
        <w:rPr/>
        <w:t xml:space="preserve">一、柴油机项目开发动态解析</w:t>
      </w:r>
    </w:p>
    <w:p>
      <w:pPr>
        <w:spacing w:before="75" w:after="0"/>
      </w:pPr>
      <w:r>
        <w:rPr/>
        <w:t xml:space="preserve">二、柴油机行业重点企业发展态势</w:t>
      </w:r>
    </w:p>
    <w:p>
      <w:pPr>
        <w:spacing w:before="75" w:after="0"/>
      </w:pPr>
      <w:r>
        <w:rPr>
          <w:b w:val="1"/>
          <w:bCs w:val="1"/>
        </w:rPr>
        <w:t xml:space="preserve">第二章 2021-2026年世界船用柴油机行业运行概况分析</w:t>
      </w:r>
    </w:p>
    <w:p>
      <w:pPr>
        <w:spacing w:before="75" w:after="0"/>
      </w:pPr>
      <w:r>
        <w:rPr/>
        <w:t xml:space="preserve">第一节 2021-2026年世界船用柴油机市场发展格局分析</w:t>
      </w:r>
    </w:p>
    <w:p>
      <w:pPr>
        <w:spacing w:before="75" w:after="0"/>
      </w:pPr>
      <w:r>
        <w:rPr/>
        <w:t xml:space="preserve">一、全球船用柴油机市场需求分析</w:t>
      </w:r>
    </w:p>
    <w:p>
      <w:pPr>
        <w:spacing w:before="75" w:after="0"/>
      </w:pPr>
      <w:r>
        <w:rPr/>
        <w:t xml:space="preserve">二、国外船用柴油机技术水平</w:t>
      </w:r>
    </w:p>
    <w:p>
      <w:pPr>
        <w:spacing w:before="75" w:after="0"/>
      </w:pPr>
      <w:r>
        <w:rPr/>
        <w:t xml:space="preserve">三、世界船用柴油机制造业发展特征分析</w:t>
      </w:r>
    </w:p>
    <w:p>
      <w:pPr>
        <w:spacing w:before="75" w:after="0"/>
      </w:pPr>
      <w:r>
        <w:rPr/>
        <w:t xml:space="preserve">第二节 2021-2026年世界船用柴油机区域市场运行分析</w:t>
      </w:r>
    </w:p>
    <w:p>
      <w:pPr>
        <w:spacing w:before="75" w:after="0"/>
      </w:pPr>
      <w:r>
        <w:rPr/>
        <w:t xml:space="preserve">一、日本船用柴油机市场发展概述</w:t>
      </w:r>
    </w:p>
    <w:p>
      <w:pPr>
        <w:spacing w:before="75" w:after="0"/>
      </w:pPr>
      <w:r>
        <w:rPr/>
        <w:t xml:space="preserve">二、韩国船用低速柴油机生产情况分析</w:t>
      </w:r>
    </w:p>
    <w:p>
      <w:pPr>
        <w:spacing w:before="75" w:after="0"/>
      </w:pPr>
      <w:r>
        <w:rPr/>
        <w:t xml:space="preserve">三、欧洲船用柴油机相关标准</w:t>
      </w:r>
    </w:p>
    <w:p>
      <w:pPr>
        <w:spacing w:before="75" w:after="0"/>
      </w:pPr>
      <w:r>
        <w:rPr/>
        <w:t xml:space="preserve">四、美国船用柴油机市场启示</w:t>
      </w:r>
    </w:p>
    <w:p>
      <w:pPr>
        <w:spacing w:before="75" w:after="0"/>
      </w:pPr>
      <w:r>
        <w:rPr/>
        <w:t xml:space="preserve">第三节 2026-2031年世界船用柴油机行业趋势预测分析分析</w:t>
      </w:r>
    </w:p>
    <w:p>
      <w:pPr>
        <w:spacing w:before="75" w:after="0"/>
      </w:pPr>
      <w:r>
        <w:rPr>
          <w:b w:val="1"/>
          <w:bCs w:val="1"/>
        </w:rPr>
        <w:t xml:space="preserve">第三章 2021-2026年世界船用柴油机重点厂商运营情况分析</w:t>
      </w:r>
    </w:p>
    <w:p>
      <w:pPr>
        <w:spacing w:before="75" w:after="0"/>
      </w:pPr>
      <w:r>
        <w:rPr/>
        <w:t xml:space="preserve">第一节 MAN柴油机公司</w:t>
      </w:r>
    </w:p>
    <w:p>
      <w:pPr>
        <w:spacing w:before="75" w:after="0"/>
      </w:pPr>
      <w:r>
        <w:rPr/>
        <w:t xml:space="preserve">一、企业历史沿革</w:t>
      </w:r>
    </w:p>
    <w:p>
      <w:pPr>
        <w:spacing w:before="75" w:after="0"/>
      </w:pPr>
      <w:r>
        <w:rPr/>
        <w:t xml:space="preserve">二、企业生产经营情况</w:t>
      </w:r>
    </w:p>
    <w:p>
      <w:pPr>
        <w:spacing w:before="75" w:after="0"/>
      </w:pPr>
      <w:r>
        <w:rPr/>
        <w:t xml:space="preserve">三、企业分布及全球授权情况</w:t>
      </w:r>
    </w:p>
    <w:p>
      <w:pPr>
        <w:spacing w:before="75" w:after="0"/>
      </w:pPr>
      <w:r>
        <w:rPr/>
        <w:t xml:space="preserve">四、企业主要船用产品分析</w:t>
      </w:r>
    </w:p>
    <w:p>
      <w:pPr>
        <w:spacing w:before="75" w:after="0"/>
      </w:pPr>
      <w:r>
        <w:rPr/>
        <w:t xml:space="preserve">第二节 瓦锡兰公司</w:t>
      </w:r>
    </w:p>
    <w:p>
      <w:pPr>
        <w:spacing w:before="75" w:after="0"/>
      </w:pPr>
      <w:r>
        <w:rPr/>
        <w:t xml:space="preserve">一、企业历史沿革</w:t>
      </w:r>
    </w:p>
    <w:p>
      <w:pPr>
        <w:spacing w:before="75" w:after="0"/>
      </w:pPr>
      <w:r>
        <w:rPr/>
        <w:t xml:space="preserve">二、企业生产经营情况</w:t>
      </w:r>
    </w:p>
    <w:p>
      <w:pPr>
        <w:spacing w:before="75" w:after="0"/>
      </w:pPr>
      <w:r>
        <w:rPr/>
        <w:t xml:space="preserve">三、企业产品系列与市场定位</w:t>
      </w:r>
    </w:p>
    <w:p>
      <w:pPr>
        <w:spacing w:before="75" w:after="0"/>
      </w:pPr>
      <w:r>
        <w:rPr/>
        <w:t xml:space="preserve">四、企业在华投资动态分析</w:t>
      </w:r>
    </w:p>
    <w:p>
      <w:pPr>
        <w:spacing w:before="75" w:after="0"/>
      </w:pPr>
      <w:r>
        <w:rPr/>
        <w:t xml:space="preserve">第三节 瑞士苏尔寿公司</w:t>
      </w:r>
    </w:p>
    <w:p>
      <w:pPr>
        <w:spacing w:before="75" w:after="0"/>
      </w:pPr>
      <w:r>
        <w:rPr/>
        <w:t xml:space="preserve">第四节 德国马克</w:t>
      </w:r>
    </w:p>
    <w:p>
      <w:pPr>
        <w:spacing w:before="75" w:after="0"/>
      </w:pPr>
      <w:r>
        <w:rPr/>
        <w:t xml:space="preserve">第五节 卡特彼勒</w:t>
      </w:r>
    </w:p>
    <w:p>
      <w:pPr>
        <w:spacing w:before="75" w:after="0"/>
      </w:pPr>
      <w:r>
        <w:rPr>
          <w:b w:val="1"/>
          <w:bCs w:val="1"/>
        </w:rPr>
        <w:t xml:space="preserve">第四章 2021-2026年中国船用柴油机市场运行环境分析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2021-2026年中国船用柴油机行业政策环境分析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2021-2026年中国船用柴油机行业技术环境分析</w:t>
      </w:r>
    </w:p>
    <w:p>
      <w:pPr>
        <w:spacing w:before="75" w:after="0"/>
      </w:pPr>
      <w:r>
        <w:rPr>
          <w:b w:val="1"/>
          <w:bCs w:val="1"/>
        </w:rPr>
        <w:t xml:space="preserve">第五章 2021-2026年中国船用柴油机市场供需分析分析</w:t>
      </w:r>
    </w:p>
    <w:p>
      <w:pPr>
        <w:spacing w:before="75" w:after="0"/>
      </w:pPr>
      <w:r>
        <w:rPr/>
        <w:t xml:space="preserve">第一节 2021-2026年中国船用柴油机产业发展动态分析</w:t>
      </w:r>
    </w:p>
    <w:p>
      <w:pPr>
        <w:spacing w:before="75" w:after="0"/>
      </w:pPr>
      <w:r>
        <w:rPr/>
        <w:t xml:space="preserve">一、船用智能柴油机市场发展现状</w:t>
      </w:r>
    </w:p>
    <w:p>
      <w:pPr>
        <w:spacing w:before="75" w:after="0"/>
      </w:pPr>
      <w:r>
        <w:rPr/>
        <w:t xml:space="preserve">二、我国船用中速柴油机市场运营分析</w:t>
      </w:r>
    </w:p>
    <w:p>
      <w:pPr>
        <w:spacing w:before="75" w:after="0"/>
      </w:pPr>
      <w:r>
        <w:rPr/>
        <w:t xml:space="preserve">三、大功率船用柴油机项目最新进展情况</w:t>
      </w:r>
    </w:p>
    <w:p>
      <w:pPr>
        <w:spacing w:before="75" w:after="0"/>
      </w:pPr>
      <w:r>
        <w:rPr/>
        <w:t xml:space="preserve">四、全国重要的船用柴油机生产基地落户合肥</w:t>
      </w:r>
    </w:p>
    <w:p>
      <w:pPr>
        <w:spacing w:before="75" w:after="0"/>
      </w:pPr>
      <w:r>
        <w:rPr/>
        <w:t xml:space="preserve">第二节 2021-2026年中国船用柴油机市场供需现状</w:t>
      </w:r>
    </w:p>
    <w:p>
      <w:pPr>
        <w:spacing w:before="75" w:after="0"/>
      </w:pPr>
      <w:r>
        <w:rPr/>
        <w:t xml:space="preserve">一、船用柴油机供给状况</w:t>
      </w:r>
    </w:p>
    <w:p>
      <w:pPr>
        <w:spacing w:before="75" w:after="0"/>
      </w:pPr>
      <w:r>
        <w:rPr/>
        <w:t xml:space="preserve">二、船用柴油机需求状况</w:t>
      </w:r>
    </w:p>
    <w:p>
      <w:pPr>
        <w:spacing w:before="75" w:after="0"/>
      </w:pPr>
      <w:r>
        <w:rPr/>
        <w:t xml:space="preserve">三、影响市场供需形势的因素分析</w:t>
      </w:r>
    </w:p>
    <w:p>
      <w:pPr>
        <w:spacing w:before="75" w:after="0"/>
      </w:pPr>
      <w:r>
        <w:rPr/>
        <w:t xml:space="preserve">第一节 2021-2026年中国船舶用柴油发动机进口数据分析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2021-2026年中国船舶用柴油发动机出口数据分析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2021-2026年中国船舶用柴油发动机进出口平均单价分析</w:t>
      </w:r>
    </w:p>
    <w:p>
      <w:pPr>
        <w:spacing w:before="75" w:after="0"/>
      </w:pPr>
      <w:r>
        <w:rPr/>
        <w:t xml:space="preserve">第四节 2021-2026年中国船舶用柴油发动机进出口国家及地区分析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2021-2026年中国内燃机及配件制造行业数据监测分析</w:t>
      </w:r>
    </w:p>
    <w:p>
      <w:pPr>
        <w:spacing w:before="75" w:after="0"/>
      </w:pPr>
      <w:r>
        <w:rPr/>
        <w:t xml:space="preserve">第一节 2021-2026年中国内燃机及配件制造行业规模分析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2021-2026年中国内燃机及配件制造行业结构分析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2021-2026年中国内燃机及配件制造行业产值分析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2021-2026年中国内燃机及配件制造行业成本费用分析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2021-2026年中国内燃机及配件制造行业盈利能力分析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2021-2026年中国船用柴油机行业市场竞争新格局透析</w:t>
      </w:r>
    </w:p>
    <w:p>
      <w:pPr>
        <w:spacing w:before="75" w:after="0"/>
      </w:pPr>
      <w:r>
        <w:rPr/>
        <w:t xml:space="preserve">第一节 2021-2026年中国船用柴油机行业竞争格局综述</w:t>
      </w:r>
    </w:p>
    <w:p>
      <w:pPr>
        <w:spacing w:before="75" w:after="0"/>
      </w:pPr>
      <w:r>
        <w:rPr/>
        <w:t xml:space="preserve">一、技术依靠进口零部件难自给</w:t>
      </w:r>
    </w:p>
    <w:p>
      <w:pPr>
        <w:spacing w:before="75" w:after="0"/>
      </w:pPr>
      <w:r>
        <w:rPr/>
        <w:t xml:space="preserve">二、众多企业涉足助推行业发展</w:t>
      </w:r>
    </w:p>
    <w:p>
      <w:pPr>
        <w:spacing w:before="75" w:after="0"/>
      </w:pPr>
      <w:r>
        <w:rPr/>
        <w:t xml:space="preserve">三、增强研发能力发展自主品牌</w:t>
      </w:r>
    </w:p>
    <w:p>
      <w:pPr>
        <w:spacing w:before="75" w:after="0"/>
      </w:pPr>
      <w:r>
        <w:rPr/>
        <w:t xml:space="preserve">第二节 2021-2026年中国船用柴油机行业集中度分析</w:t>
      </w:r>
    </w:p>
    <w:p>
      <w:pPr>
        <w:spacing w:before="75" w:after="0"/>
      </w:pPr>
      <w:r>
        <w:rPr/>
        <w:t xml:space="preserve">一、船用柴油机市场集中度分析</w:t>
      </w:r>
    </w:p>
    <w:p>
      <w:pPr>
        <w:spacing w:before="75" w:after="0"/>
      </w:pPr>
      <w:r>
        <w:rPr/>
        <w:t xml:space="preserve">二、船用柴油机生产企业分布分析</w:t>
      </w:r>
    </w:p>
    <w:p>
      <w:pPr>
        <w:spacing w:before="75" w:after="0"/>
      </w:pPr>
      <w:r>
        <w:rPr/>
        <w:t xml:space="preserve">第三节 2026-2031年中国船用柴油机行业竞争策略分析</w:t>
      </w:r>
    </w:p>
    <w:p>
      <w:pPr>
        <w:spacing w:before="75" w:after="0"/>
      </w:pPr>
      <w:r>
        <w:rPr>
          <w:b w:val="1"/>
          <w:bCs w:val="1"/>
        </w:rPr>
        <w:t xml:space="preserve">第八章 2021-2026年中国船用柴油机重点企业竞争力与关键性财务分析</w:t>
      </w:r>
    </w:p>
    <w:p>
      <w:pPr>
        <w:spacing w:before="75" w:after="0"/>
      </w:pPr>
      <w:r>
        <w:rPr/>
        <w:t xml:space="preserve">第一节 潍柴动力股份有限公司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济南柴油机股份有限公司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广西玉柴机器股份有限公司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第四节 大连船用柴油机厂</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陕西柴油机重工有限公司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镇江中船设备有限公司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第七节 宁波中策动力机电集团有限公司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第八节 镇江四洋柴油机制造有限公司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第九章 2021-2026年中国机械用钢行业市场运行动态分析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2021-2026年中国钢铁出口政策调整及其影响</w:t>
      </w:r>
    </w:p>
    <w:p>
      <w:pPr>
        <w:spacing w:before="75" w:after="0"/>
      </w:pPr>
      <w:r>
        <w:rPr/>
        <w:t xml:space="preserve">一、中国出口退税政策变化对钢铁业的影响</w:t>
      </w:r>
    </w:p>
    <w:p>
      <w:pPr>
        <w:spacing w:before="75" w:after="0"/>
      </w:pPr>
      <w:r>
        <w:rPr/>
        <w:t xml:space="preserve">二、浅析国家取消部分钢材出口关税政策</w:t>
      </w:r>
    </w:p>
    <w:p>
      <w:pPr>
        <w:spacing w:before="75" w:after="0"/>
      </w:pPr>
      <w:r>
        <w:rPr/>
        <w:t xml:space="preserve">三、钢材出口关税调整对国内钢铁业的影响</w:t>
      </w:r>
    </w:p>
    <w:p>
      <w:pPr>
        <w:spacing w:before="75" w:after="0"/>
      </w:pPr>
      <w:r>
        <w:rPr/>
        <w:t xml:space="preserve">第三节 2021-2026年中国钢铁产业存在的问题分析</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二、钢铁工业主要节能措施</w:t>
      </w:r>
    </w:p>
    <w:p>
      <w:pPr>
        <w:spacing w:before="75" w:after="0"/>
      </w:pPr>
      <w:r>
        <w:rPr/>
        <w:t xml:space="preserve">三、中国钢铁企业发展的三大战略</w:t>
      </w:r>
    </w:p>
    <w:p>
      <w:pPr>
        <w:spacing w:before="75" w:after="0"/>
      </w:pPr>
      <w:r>
        <w:rPr>
          <w:b w:val="1"/>
          <w:bCs w:val="1"/>
        </w:rPr>
        <w:t xml:space="preserve">第十章 2021-2026年中国船舶制造业对船用柴油机行业影响分析</w:t>
      </w:r>
    </w:p>
    <w:p>
      <w:pPr>
        <w:spacing w:before="75" w:after="0"/>
      </w:pPr>
      <w:r>
        <w:rPr/>
        <w:t xml:space="preserve">第一节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第二节 2021-2026年中国船舶工业运行总况</w:t>
      </w:r>
    </w:p>
    <w:p>
      <w:pPr>
        <w:spacing w:before="75" w:after="0"/>
      </w:pPr>
      <w:r>
        <w:rPr/>
        <w:t xml:space="preserve">一、船舶制造工业位居我国行业现代化首位</w:t>
      </w:r>
    </w:p>
    <w:p>
      <w:pPr>
        <w:spacing w:before="75" w:after="0"/>
      </w:pPr>
      <w:r>
        <w:rPr/>
        <w:t xml:space="preserve">二、中国船舶工业30年发展成就分析</w:t>
      </w:r>
    </w:p>
    <w:p>
      <w:pPr>
        <w:spacing w:before="75" w:after="0"/>
      </w:pPr>
      <w:r>
        <w:rPr/>
        <w:t xml:space="preserve">三、中国船舶工业发展迅速</w:t>
      </w:r>
    </w:p>
    <w:p>
      <w:pPr>
        <w:spacing w:before="75" w:after="0"/>
      </w:pPr>
      <w:r>
        <w:rPr/>
        <w:t xml:space="preserve">四、我国船舶工业发展产品转变分析</w:t>
      </w:r>
    </w:p>
    <w:p>
      <w:pPr>
        <w:spacing w:before="75" w:after="0"/>
      </w:pPr>
      <w:r>
        <w:rPr/>
        <w:t xml:space="preserve">第三节 2021-2026年中国船舶工业科技发展分析</w:t>
      </w:r>
    </w:p>
    <w:p>
      <w:pPr>
        <w:spacing w:before="75" w:after="0"/>
      </w:pPr>
      <w:r>
        <w:rPr/>
        <w:t xml:space="preserve">一、中国船舶工业科技发展成就概述</w:t>
      </w:r>
    </w:p>
    <w:p>
      <w:pPr>
        <w:spacing w:before="75" w:after="0"/>
      </w:pPr>
      <w:r>
        <w:rPr/>
        <w:t xml:space="preserve">二、中国船舶工业科技发展应注重信息技术提升</w:t>
      </w:r>
    </w:p>
    <w:p>
      <w:pPr>
        <w:spacing w:before="75" w:after="0"/>
      </w:pPr>
      <w:r>
        <w:rPr/>
        <w:t xml:space="preserve">三、我国船舶工业科研开发方向</w:t>
      </w:r>
    </w:p>
    <w:p>
      <w:pPr>
        <w:spacing w:before="75" w:after="0"/>
      </w:pPr>
      <w:r>
        <w:rPr>
          <w:b w:val="1"/>
          <w:bCs w:val="1"/>
        </w:rPr>
        <w:t xml:space="preserve">第十一章 2021-2026年中国远洋运输业运行态势分析</w:t>
      </w:r>
    </w:p>
    <w:p>
      <w:pPr>
        <w:spacing w:before="75" w:after="0"/>
      </w:pPr>
      <w:r>
        <w:rPr/>
        <w:t xml:space="preserve">第一节 2021-2026年中国海运业发展的国际比较</w:t>
      </w:r>
    </w:p>
    <w:p>
      <w:pPr>
        <w:spacing w:before="75" w:after="0"/>
      </w:pPr>
      <w:r>
        <w:rPr/>
        <w:t xml:space="preserve">一、中国海运业开放度的国际比较</w:t>
      </w:r>
    </w:p>
    <w:p>
      <w:pPr>
        <w:spacing w:before="75" w:after="0"/>
      </w:pPr>
      <w:r>
        <w:rPr/>
        <w:t xml:space="preserve">二、中国海运企业规模和船舶运力的国际比较</w:t>
      </w:r>
    </w:p>
    <w:p>
      <w:pPr>
        <w:spacing w:before="75" w:after="0"/>
      </w:pPr>
      <w:r>
        <w:rPr/>
        <w:t xml:space="preserve">三、政府扶持和海运政策的比较</w:t>
      </w:r>
    </w:p>
    <w:p>
      <w:pPr>
        <w:spacing w:before="75" w:after="0"/>
      </w:pPr>
      <w:r>
        <w:rPr/>
        <w:t xml:space="preserve">四、信息技术利用的比较</w:t>
      </w:r>
    </w:p>
    <w:p>
      <w:pPr>
        <w:spacing w:before="75" w:after="0"/>
      </w:pPr>
      <w:r>
        <w:rPr/>
        <w:t xml:space="preserve">第二节 2021-2026年中国海运业深度剖析</w:t>
      </w:r>
    </w:p>
    <w:p>
      <w:pPr>
        <w:spacing w:before="75" w:after="0"/>
      </w:pPr>
      <w:r>
        <w:rPr/>
        <w:t xml:space="preserve">一、中国海运事业已取得巨大成就</w:t>
      </w:r>
    </w:p>
    <w:p>
      <w:pPr>
        <w:spacing w:before="75" w:after="0"/>
      </w:pPr>
      <w:r>
        <w:rPr/>
        <w:t xml:space="preserve">二、中国海运市场开发广度最大</w:t>
      </w:r>
    </w:p>
    <w:p>
      <w:pPr>
        <w:spacing w:before="75" w:after="0"/>
      </w:pPr>
      <w:r>
        <w:rPr/>
        <w:t xml:space="preserve">三、海运市场整体景气分化明显</w:t>
      </w:r>
    </w:p>
    <w:p>
      <w:pPr>
        <w:spacing w:before="75" w:after="0"/>
      </w:pPr>
      <w:r>
        <w:rPr/>
        <w:t xml:space="preserve">四、中国海运新版图八大运输系统解析</w:t>
      </w:r>
    </w:p>
    <w:p>
      <w:pPr>
        <w:spacing w:before="75" w:after="0"/>
      </w:pPr>
      <w:r>
        <w:rPr/>
        <w:t xml:space="preserve">第三节 2021-2026年GATS背景下中国海运服务对外开放的研究</w:t>
      </w:r>
    </w:p>
    <w:p>
      <w:pPr>
        <w:spacing w:before="75" w:after="0"/>
      </w:pPr>
      <w:r>
        <w:rPr/>
        <w:t xml:space="preserve">一、中国海运服务对外开放的立法与实现</w:t>
      </w:r>
    </w:p>
    <w:p>
      <w:pPr>
        <w:spacing w:before="75" w:after="0"/>
      </w:pPr>
      <w:r>
        <w:rPr/>
        <w:t xml:space="preserve">二、海运服务谈判对中国海运服务对外开放的冲击</w:t>
      </w:r>
    </w:p>
    <w:p>
      <w:pPr>
        <w:spacing w:before="75" w:after="0"/>
      </w:pPr>
      <w:r>
        <w:rPr/>
        <w:t xml:space="preserve">三、GATS背景下中国海运服务进一步对外开放的对策</w:t>
      </w:r>
    </w:p>
    <w:p>
      <w:pPr>
        <w:spacing w:before="75" w:after="0"/>
      </w:pPr>
      <w:r>
        <w:rPr/>
        <w:t xml:space="preserve">第四节 2021-2026年中国海运业发展的策略</w:t>
      </w:r>
    </w:p>
    <w:p>
      <w:pPr>
        <w:spacing w:before="75" w:after="0"/>
      </w:pPr>
      <w:r>
        <w:rPr/>
        <w:t xml:space="preserve">一、中国从三方面完善海运的发展</w:t>
      </w:r>
    </w:p>
    <w:p>
      <w:pPr>
        <w:spacing w:before="75" w:after="0"/>
      </w:pPr>
      <w:r>
        <w:rPr/>
        <w:t xml:space="preserve">二、全球海运业并购现状及中国海运业的应对手段</w:t>
      </w:r>
    </w:p>
    <w:p>
      <w:pPr>
        <w:spacing w:before="75" w:after="0"/>
      </w:pPr>
      <w:r>
        <w:rPr/>
        <w:t xml:space="preserve">三、中国交通运输部将推动海运业发展</w:t>
      </w:r>
    </w:p>
    <w:p>
      <w:pPr>
        <w:spacing w:before="75" w:after="0"/>
      </w:pPr>
      <w:r>
        <w:rPr>
          <w:b w:val="1"/>
          <w:bCs w:val="1"/>
        </w:rPr>
        <w:t xml:space="preserve">第十二章 2026-2031年中国船用柴油机行业趋势预测分析分析</w:t>
      </w:r>
    </w:p>
    <w:p>
      <w:pPr>
        <w:spacing w:before="75" w:after="0"/>
      </w:pPr>
      <w:r>
        <w:rPr/>
        <w:t xml:space="preserve">第一节 2026-2031年中国船用柴油机行业发展趋势分析</w:t>
      </w:r>
    </w:p>
    <w:p>
      <w:pPr>
        <w:spacing w:before="75" w:after="0"/>
      </w:pPr>
      <w:r>
        <w:rPr/>
        <w:t xml:space="preserve">一、中国船用柴油机行业发展走向分析</w:t>
      </w:r>
    </w:p>
    <w:p>
      <w:pPr>
        <w:spacing w:before="75" w:after="0"/>
      </w:pPr>
      <w:r>
        <w:rPr/>
        <w:t xml:space="preserve">二、中国船用柴油机行业技术开发方向</w:t>
      </w:r>
    </w:p>
    <w:p>
      <w:pPr>
        <w:spacing w:before="75" w:after="0"/>
      </w:pPr>
      <w:r>
        <w:rPr/>
        <w:t xml:space="preserve">第二节 2026-2031年中国船用柴油机行业市场预测分析</w:t>
      </w:r>
    </w:p>
    <w:p>
      <w:pPr>
        <w:spacing w:before="75" w:after="0"/>
      </w:pPr>
      <w:r>
        <w:rPr/>
        <w:t xml:space="preserve">一、船用柴油机供应预测</w:t>
      </w:r>
    </w:p>
    <w:p>
      <w:pPr>
        <w:spacing w:before="75" w:after="0"/>
      </w:pPr>
      <w:r>
        <w:rPr/>
        <w:t xml:space="preserve">二、船用柴油机需求预测</w:t>
      </w:r>
    </w:p>
    <w:p>
      <w:pPr>
        <w:spacing w:before="75" w:after="0"/>
      </w:pPr>
      <w:r>
        <w:rPr/>
        <w:t xml:space="preserve">三、船用柴油机价格走势预测</w:t>
      </w:r>
    </w:p>
    <w:p>
      <w:pPr>
        <w:spacing w:before="75" w:after="0"/>
      </w:pPr>
      <w:r>
        <w:rPr/>
        <w:t xml:space="preserve">第三节 2026-2031年中国船用柴油机行业市场盈利能力预测</w:t>
      </w:r>
    </w:p>
    <w:p>
      <w:pPr>
        <w:spacing w:before="75" w:after="0"/>
      </w:pPr>
      <w:r>
        <w:rPr>
          <w:b w:val="1"/>
          <w:bCs w:val="1"/>
        </w:rPr>
        <w:t xml:space="preserve">第十三章 2026-2031年中国船用柴油机行业投资规划建议研究</w:t>
      </w:r>
    </w:p>
    <w:p>
      <w:pPr>
        <w:spacing w:before="75" w:after="0"/>
      </w:pPr>
      <w:r>
        <w:rPr/>
        <w:t xml:space="preserve">第一节 2026-2031年中国船用柴油机行业投资环境分析</w:t>
      </w:r>
    </w:p>
    <w:p>
      <w:pPr>
        <w:spacing w:before="75" w:after="0"/>
      </w:pPr>
      <w:r>
        <w:rPr/>
        <w:t xml:space="preserve">第二节 2026-2031年船用柴油机行业投资机会分析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2026-2031年中国船用柴油机行业投资前景分析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b w:val="1"/>
          <w:bCs w:val="1"/>
        </w:rPr>
        <w:t xml:space="preserve">图表目录</w:t>
      </w:r>
    </w:p>
    <w:p>
      <w:pPr>
        <w:spacing w:before="75" w:after="0"/>
      </w:pPr>
      <w:r>
        <w:rPr/>
        <w:t xml:space="preserve">图表：我国造机企业与世界先进企业的主要差距</w:t>
      </w:r>
    </w:p>
    <w:p>
      <w:pPr>
        <w:spacing w:before="75" w:after="0"/>
      </w:pPr>
      <w:r>
        <w:rPr/>
        <w:t xml:space="preserve">图表：MAN BW 公司的三大系列船舶中速机</w:t>
      </w:r>
    </w:p>
    <w:p>
      <w:pPr>
        <w:spacing w:before="75" w:after="0"/>
      </w:pPr>
      <w:r>
        <w:rPr/>
        <w:t xml:space="preserve">图表：加洲柴油机汽车的低排放标准g/mle</w:t>
      </w:r>
    </w:p>
    <w:p>
      <w:pPr>
        <w:spacing w:before="75" w:after="0"/>
      </w:pPr>
      <w:r>
        <w:rPr/>
        <w:t xml:space="preserve">图表：美国货车及大客车用柴油机排放标准g/HPh</w:t>
      </w:r>
    </w:p>
    <w:p>
      <w:pPr>
        <w:spacing w:before="75" w:after="0"/>
      </w:pPr>
      <w:r>
        <w:rPr/>
        <w:t xml:space="preserve">图表：欧洲最新柴油车辆排放标准g/km</w:t>
      </w:r>
    </w:p>
    <w:p>
      <w:pPr>
        <w:spacing w:before="75" w:after="0"/>
      </w:pPr>
      <w:r>
        <w:rPr/>
        <w:t xml:space="preserve">图表：日本柴油车排放允许值和1 997年1公布的目标</w:t>
      </w:r>
    </w:p>
    <w:p>
      <w:pPr>
        <w:spacing w:before="75" w:after="0"/>
      </w:pPr>
      <w:r>
        <w:rPr/>
        <w:t xml:space="preserve">图表：近年来国内柴油机主要新机型</w:t>
      </w:r>
    </w:p>
    <w:p>
      <w:pPr>
        <w:spacing w:before="75" w:after="0"/>
      </w:pPr>
      <w:r>
        <w:rPr/>
        <w:t xml:space="preserve">图表：2021-2026年日本船用柴油机制造企业产量前五位</w:t>
      </w:r>
    </w:p>
    <w:p>
      <w:pPr>
        <w:spacing w:before="75" w:after="0"/>
      </w:pPr>
      <w:r>
        <w:rPr/>
        <w:t xml:space="preserve">图表：日本11家船用柴油机制造企业产量和手持订单量推移(单位：万马力)</w:t>
      </w:r>
    </w:p>
    <w:p>
      <w:pPr>
        <w:spacing w:before="75" w:after="0"/>
      </w:pPr>
      <w:r>
        <w:rPr/>
        <w:t xml:space="preserve">图表：美国进口船舶柴油机主要供应国家/地区</w:t>
      </w:r>
    </w:p>
    <w:p>
      <w:pPr>
        <w:spacing w:before="75" w:after="0"/>
      </w:pPr>
      <w:r>
        <w:rPr/>
        <w:t xml:space="preserve">图表：美国船舶柴油机零部件主要供应国家</w:t>
      </w:r>
    </w:p>
    <w:p>
      <w:pPr>
        <w:spacing w:before="75" w:after="0"/>
      </w:pPr>
      <w:r>
        <w:rPr/>
        <w:t xml:space="preserve">图表：美国船舶柴油机主要买家</w:t>
      </w:r>
    </w:p>
    <w:p>
      <w:pPr>
        <w:spacing w:before="75" w:after="0"/>
      </w:pPr>
      <w:r>
        <w:rPr/>
        <w:t xml:space="preserve">图表：国外主要供应商</w:t>
      </w:r>
    </w:p>
    <w:p>
      <w:pPr>
        <w:spacing w:before="75" w:after="0"/>
      </w:pPr>
      <w:r>
        <w:rPr/>
        <w:t xml:space="preserve">图表：美国船舶柴油机零部件主要买家</w:t>
      </w:r>
    </w:p>
    <w:p>
      <w:pPr>
        <w:spacing w:before="75" w:after="0"/>
      </w:pPr>
      <w:r>
        <w:rPr/>
        <w:t xml:space="preserve">图表：美国船舶柴油机零部件国外主要供应商</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图表：2021-2026年我国国内生产总值及其增长速度</w:t>
      </w:r>
    </w:p>
    <w:p>
      <w:pPr>
        <w:spacing w:before="75" w:after="0"/>
      </w:pPr>
      <w:r>
        <w:rPr/>
        <w:t xml:space="preserve">图表：我国人均GDP统计</w:t>
      </w:r>
    </w:p>
    <w:p>
      <w:pPr>
        <w:spacing w:before="75" w:after="0"/>
      </w:pPr>
      <w:r>
        <w:rPr/>
        <w:t xml:space="preserve">图表：全国居民消费价格涨跌幅度</w:t>
      </w:r>
    </w:p>
    <w:p>
      <w:pPr>
        <w:spacing w:before="75" w:after="0"/>
      </w:pPr>
      <w:r>
        <w:rPr/>
        <w:t xml:space="preserve">图表：我国猪肉、牛肉、羊肉价格变动情况</w:t>
      </w:r>
    </w:p>
    <w:p>
      <w:pPr>
        <w:spacing w:before="75" w:after="0"/>
      </w:pPr>
      <w:r>
        <w:rPr/>
        <w:t xml:space="preserve">图表：我国鲜菜、鲜果价格变动情况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图表：生产资料出厂价格涨跌幅</w:t>
      </w:r>
    </w:p>
    <w:p>
      <w:pPr>
        <w:spacing w:before="75" w:after="0"/>
      </w:pPr>
      <w:r>
        <w:rPr/>
        <w:t xml:space="preserve">图表：生活资料出厂价格涨跌幅</w:t>
      </w:r>
    </w:p>
    <w:p>
      <w:pPr>
        <w:spacing w:before="75" w:after="0"/>
      </w:pPr>
      <w:r>
        <w:rPr/>
        <w:t xml:space="preserve">图表：2021-2026年工业生产者价格主要数据</w:t>
      </w:r>
    </w:p>
    <w:p>
      <w:pPr>
        <w:spacing w:before="75" w:after="0"/>
      </w:pPr>
      <w:r>
        <w:rPr/>
        <w:t xml:space="preserve">图表：2021-2026年我国人口及其自然增长率变化情况</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图表：2021-2026年我国社会消费品零售总额及其增长率</w:t>
      </w:r>
    </w:p>
    <w:p>
      <w:pPr>
        <w:spacing w:before="75" w:after="0"/>
      </w:pPr>
      <w:r>
        <w:rPr/>
        <w:t xml:space="preserve">图表：我国社会消费品零售总额分月同比增长速度</w:t>
      </w:r>
    </w:p>
    <w:p>
      <w:pPr>
        <w:spacing w:before="75" w:after="0"/>
      </w:pPr>
      <w:r>
        <w:rPr/>
        <w:t xml:space="preserve">图表：2021-2026年社会消费品零售总额主要数据</w:t>
      </w:r>
    </w:p>
    <w:p>
      <w:pPr>
        <w:spacing w:before="75" w:after="0"/>
      </w:pPr>
      <w:r>
        <w:rPr/>
        <w:t xml:space="preserve">图表：2021-2026年我国全社会固定资产及其增长率情况</w:t>
      </w:r>
    </w:p>
    <w:p>
      <w:pPr>
        <w:spacing w:before="75" w:after="0"/>
      </w:pPr>
      <w:r>
        <w:rPr/>
        <w:t xml:space="preserve">图表：我国固定资产投资(不含农户)同比增速</w:t>
      </w:r>
    </w:p>
    <w:p>
      <w:pPr>
        <w:spacing w:before="75" w:after="0"/>
      </w:pPr>
      <w:r>
        <w:rPr/>
        <w:t xml:space="preserve">图表：固定资产投资到位资金同比增速</w:t>
      </w:r>
    </w:p>
    <w:p>
      <w:pPr>
        <w:spacing w:before="75" w:after="0"/>
      </w:pPr>
      <w:r>
        <w:rPr/>
        <w:t xml:space="preserve">图表：2021-2026年固定资产投资(不含农户)主要数据</w:t>
      </w:r>
    </w:p>
    <w:p>
      <w:pPr>
        <w:spacing w:before="75" w:after="0"/>
      </w:pPr>
      <w:r>
        <w:rPr/>
        <w:t xml:space="preserve">图表：2021-2026年我国货物进出口总额增长分析</w:t>
      </w:r>
    </w:p>
    <w:p>
      <w:pPr>
        <w:spacing w:before="75" w:after="0"/>
      </w:pPr>
      <w:r>
        <w:rPr/>
        <w:t xml:space="preserve">图表：RT-flex 燃油共轨系统</w:t>
      </w:r>
    </w:p>
    <w:p>
      <w:pPr>
        <w:spacing w:before="75" w:after="0"/>
      </w:pPr>
      <w:r>
        <w:rPr/>
        <w:t xml:space="preserve">图表：MAN BW燃油共轨系统</w:t>
      </w:r>
    </w:p>
    <w:p>
      <w:pPr>
        <w:spacing w:before="75" w:after="0"/>
      </w:pPr>
      <w:r>
        <w:rPr/>
        <w:t xml:space="preserve">图表：RT-flex排气阀共轨系统</w:t>
      </w:r>
    </w:p>
    <w:p>
      <w:pPr>
        <w:spacing w:before="75" w:after="0"/>
      </w:pPr>
      <w:r>
        <w:rPr/>
        <w:t xml:space="preserve">图表：MAN BW排气阀共轨系统</w:t>
      </w:r>
    </w:p>
    <w:p>
      <w:pPr>
        <w:spacing w:before="75" w:after="0"/>
      </w:pPr>
      <w:r>
        <w:rPr/>
        <w:t xml:space="preserve">图表：电子气缸注油器系统</w:t>
      </w:r>
    </w:p>
    <w:p>
      <w:pPr>
        <w:spacing w:before="75" w:after="0"/>
      </w:pPr>
      <w:r>
        <w:rPr/>
        <w:t xml:space="preserve">图表：影响市场供需的因素分析</w:t>
      </w:r>
    </w:p>
    <w:p>
      <w:pPr>
        <w:spacing w:before="75" w:after="0"/>
      </w:pPr>
      <w:r>
        <w:rPr/>
        <w:t xml:space="preserve">图表：2021-2026年中国船舶用柴油发动机进口数量分析</w:t>
      </w:r>
    </w:p>
    <w:p>
      <w:pPr>
        <w:spacing w:before="75" w:after="0"/>
      </w:pPr>
      <w:r>
        <w:rPr/>
        <w:t xml:space="preserve">图表：2021-2026年中国船舶用柴油发动机进口金额分析</w:t>
      </w:r>
    </w:p>
    <w:p>
      <w:pPr>
        <w:spacing w:before="75" w:after="0"/>
      </w:pPr>
      <w:r>
        <w:rPr/>
        <w:t xml:space="preserve">图表：2021-2026年中国船舶用柴油发动机出口数量分析</w:t>
      </w:r>
    </w:p>
    <w:p>
      <w:pPr>
        <w:spacing w:before="75" w:after="0"/>
      </w:pPr>
      <w:r>
        <w:rPr/>
        <w:t xml:space="preserve">图表：2021-2026年中国船舶用柴油发动机出口金额分析</w:t>
      </w:r>
    </w:p>
    <w:p>
      <w:pPr>
        <w:spacing w:before="75" w:after="0"/>
      </w:pPr>
      <w:r>
        <w:rPr/>
        <w:t xml:space="preserve">图表：2021-2026年中国船舶用柴油发动机进出口平均单价分析</w:t>
      </w:r>
    </w:p>
    <w:p>
      <w:pPr>
        <w:spacing w:before="75" w:after="0"/>
      </w:pPr>
      <w:r>
        <w:rPr/>
        <w:t xml:space="preserve">图表：我国船用柴油机进口国家及地区分析</w:t>
      </w:r>
    </w:p>
    <w:p>
      <w:pPr>
        <w:spacing w:before="75" w:after="0"/>
      </w:pPr>
      <w:r>
        <w:rPr/>
        <w:t xml:space="preserve">图表：我国船用柴油机出口国家及地区分析</w:t>
      </w:r>
    </w:p>
    <w:p>
      <w:pPr>
        <w:spacing w:before="75" w:after="0"/>
      </w:pPr>
      <w:r>
        <w:rPr/>
        <w:t xml:space="preserve">图表：2021-2026年我国内燃机及配件制造企业数量增长情况分析</w:t>
      </w:r>
    </w:p>
    <w:p>
      <w:pPr>
        <w:spacing w:before="75" w:after="0"/>
      </w:pPr>
      <w:r>
        <w:rPr/>
        <w:t xml:space="preserve">图表：2021-2026年我国内燃机及配件制造行业从业人数增长情况分析</w:t>
      </w:r>
    </w:p>
    <w:p>
      <w:pPr>
        <w:spacing w:before="75" w:after="0"/>
      </w:pPr>
      <w:r>
        <w:rPr/>
        <w:t xml:space="preserve">图表：2021-2026年中国内燃机及配件制造行业总资产分析</w:t>
      </w:r>
    </w:p>
    <w:p>
      <w:pPr>
        <w:spacing w:before="75" w:after="0"/>
      </w:pPr>
      <w:r>
        <w:rPr/>
        <w:t xml:space="preserve">图表：内燃机及配件制造行业不同类型企业数量分析</w:t>
      </w:r>
    </w:p>
    <w:p>
      <w:pPr>
        <w:spacing w:before="75" w:after="0"/>
      </w:pPr>
      <w:r>
        <w:rPr/>
        <w:t xml:space="preserve">图表：我国内燃机及配件制造行业不同所有制分析企业数量结构分析</w:t>
      </w:r>
    </w:p>
    <w:p>
      <w:pPr>
        <w:spacing w:before="75" w:after="0"/>
      </w:pPr>
      <w:r>
        <w:rPr/>
        <w:t xml:space="preserve">图表：我国内燃机及配件制造行业不同规模企业销售收入结构分析</w:t>
      </w:r>
    </w:p>
    <w:p>
      <w:pPr>
        <w:spacing w:before="75" w:after="0"/>
      </w:pPr>
      <w:r>
        <w:rPr/>
        <w:t xml:space="preserve">图表：内燃机及配件制造不同所有制企业销售收入结构分析</w:t>
      </w:r>
    </w:p>
    <w:p>
      <w:pPr>
        <w:spacing w:before="75" w:after="0"/>
      </w:pPr>
      <w:r>
        <w:rPr/>
        <w:t xml:space="preserve">图表：2021-2026年中国内燃机及配件制造行业产成品分析</w:t>
      </w:r>
    </w:p>
    <w:p>
      <w:pPr>
        <w:spacing w:before="75" w:after="0"/>
      </w:pPr>
      <w:r>
        <w:rPr/>
        <w:t xml:space="preserve">图表：2021-2026年中国内燃机及配件制造行业销售产值分析</w:t>
      </w:r>
    </w:p>
    <w:p>
      <w:pPr>
        <w:spacing w:before="75" w:after="0"/>
      </w:pPr>
      <w:r>
        <w:rPr/>
        <w:t xml:space="preserve">图表：2021-2026年中国内燃机及配件制造行业出口交货值分析</w:t>
      </w:r>
    </w:p>
    <w:p>
      <w:pPr>
        <w:spacing w:before="75" w:after="0"/>
      </w:pPr>
      <w:r>
        <w:rPr/>
        <w:t xml:space="preserve">图表：2021-2026年中国内燃机及配件制造行业销售成本分析</w:t>
      </w:r>
    </w:p>
    <w:p>
      <w:pPr>
        <w:spacing w:before="75" w:after="0"/>
      </w:pPr>
      <w:r>
        <w:rPr/>
        <w:t xml:space="preserve">图表：内燃机及配件制造行业费用分析</w:t>
      </w:r>
    </w:p>
    <w:p>
      <w:pPr>
        <w:spacing w:before="75" w:after="0"/>
      </w:pPr>
      <w:r>
        <w:rPr/>
        <w:t xml:space="preserve">图表：2021-2026年我国内燃机及配件制造行业主要盈利指标分析</w:t>
      </w:r>
    </w:p>
    <w:p>
      <w:pPr>
        <w:spacing w:before="75" w:after="0"/>
      </w:pPr>
      <w:r>
        <w:rPr/>
        <w:t xml:space="preserve">图表：2021-2026年我国内燃机及配件制造行业盈利能力指标分析</w:t>
      </w:r>
    </w:p>
    <w:p>
      <w:pPr>
        <w:spacing w:before="75" w:after="0"/>
      </w:pPr>
      <w:r>
        <w:rPr/>
        <w:t xml:space="preserve">图表：潍柴动力股份有限公司负债能力分析表</w:t>
      </w:r>
    </w:p>
    <w:p>
      <w:pPr>
        <w:spacing w:before="75" w:after="0"/>
      </w:pPr>
      <w:r>
        <w:rPr/>
        <w:t xml:space="preserve">图表：潍柴动力股份有限公司利润能力分析表</w:t>
      </w:r>
    </w:p>
    <w:p>
      <w:pPr>
        <w:spacing w:before="75" w:after="0"/>
      </w:pPr>
      <w:r>
        <w:rPr/>
        <w:t xml:space="preserve">图表：潍柴动力股份有限公司盈利能力分析表</w:t>
      </w:r>
    </w:p>
    <w:p>
      <w:pPr>
        <w:spacing w:before="75" w:after="0"/>
      </w:pPr>
      <w:r>
        <w:rPr/>
        <w:t xml:space="preserve">图表：潍柴动力股份有限公司偿债能力分析表</w:t>
      </w:r>
    </w:p>
    <w:p>
      <w:pPr>
        <w:spacing w:before="75" w:after="0"/>
      </w:pPr>
      <w:r>
        <w:rPr/>
        <w:t xml:space="preserve">图表：潍柴动力股份有限公司运营能力分析表</w:t>
      </w:r>
    </w:p>
    <w:p>
      <w:pPr>
        <w:spacing w:before="75" w:after="0"/>
      </w:pPr>
      <w:r>
        <w:rPr/>
        <w:t xml:space="preserve">图表：潍柴动力股份有限公司成长能力分析表</w:t>
      </w:r>
    </w:p>
    <w:p>
      <w:pPr>
        <w:spacing w:before="75" w:after="0"/>
      </w:pPr>
      <w:r>
        <w:rPr/>
        <w:t xml:space="preserve">图表：济南柴油机股份有限公司负债能力分析表</w:t>
      </w:r>
    </w:p>
    <w:p>
      <w:pPr>
        <w:spacing w:before="75" w:after="0"/>
      </w:pPr>
      <w:r>
        <w:rPr/>
        <w:t xml:space="preserve">图表：济南柴油机股份有限公司利润能力分析表</w:t>
      </w:r>
    </w:p>
    <w:p>
      <w:pPr>
        <w:spacing w:before="75" w:after="0"/>
      </w:pPr>
      <w:r>
        <w:rPr/>
        <w:t xml:space="preserve">图表：济南柴油机股份有限公司盈利能力分析表</w:t>
      </w:r>
    </w:p>
    <w:p>
      <w:pPr>
        <w:spacing w:before="75" w:after="0"/>
      </w:pPr>
      <w:r>
        <w:rPr/>
        <w:t xml:space="preserve">图表：济南柴油机股份有限公司偿债能力分析表</w:t>
      </w:r>
    </w:p>
    <w:p>
      <w:pPr>
        <w:spacing w:before="75" w:after="0"/>
      </w:pPr>
      <w:r>
        <w:rPr/>
        <w:t xml:space="preserve">图表：济南柴油机股份有限公司运营能力分析表</w:t>
      </w:r>
    </w:p>
    <w:p>
      <w:pPr>
        <w:spacing w:before="75" w:after="0"/>
      </w:pPr>
      <w:r>
        <w:rPr/>
        <w:t xml:space="preserve">图表：济南柴油机股份有限公司成长能力分析表</w:t>
      </w:r>
    </w:p>
    <w:p>
      <w:pPr>
        <w:spacing w:before="75" w:after="0"/>
      </w:pPr>
      <w:r>
        <w:rPr/>
        <w:t xml:space="preserve">图表：广西玉柴机器股份有限公司负债能力分析表</w:t>
      </w:r>
    </w:p>
    <w:p>
      <w:pPr>
        <w:spacing w:before="75" w:after="0"/>
      </w:pPr>
      <w:r>
        <w:rPr/>
        <w:t xml:space="preserve">图表：广西玉柴机器股份有限公司利润能力分析表</w:t>
      </w:r>
    </w:p>
    <w:p>
      <w:pPr>
        <w:spacing w:before="75" w:after="0"/>
      </w:pPr>
      <w:r>
        <w:rPr/>
        <w:t xml:space="preserve">图表：近3年大连船用柴油机厂资产负债率变化情况</w:t>
      </w:r>
    </w:p>
    <w:p>
      <w:pPr>
        <w:spacing w:before="75" w:after="0"/>
      </w:pPr>
      <w:r>
        <w:rPr/>
        <w:t xml:space="preserve">图表：近3年大连船用柴油机厂产权比率变化情况</w:t>
      </w:r>
    </w:p>
    <w:p>
      <w:pPr>
        <w:spacing w:before="75" w:after="0"/>
      </w:pPr>
      <w:r>
        <w:rPr/>
        <w:t xml:space="preserve">图表：近3年大连船用柴油机厂销售毛利率变化情况</w:t>
      </w:r>
    </w:p>
    <w:p>
      <w:pPr>
        <w:spacing w:before="75" w:after="0"/>
      </w:pPr>
      <w:r>
        <w:rPr/>
        <w:t xml:space="preserve">图表：近3年大连船用柴油机厂固定资产周转次数情况</w:t>
      </w:r>
    </w:p>
    <w:p>
      <w:pPr>
        <w:spacing w:before="75" w:after="0"/>
      </w:pPr>
      <w:r>
        <w:rPr/>
        <w:t xml:space="preserve">图表：近3年大连船用柴油机厂流动资产周转次数变化情况</w:t>
      </w:r>
    </w:p>
    <w:p>
      <w:pPr>
        <w:spacing w:before="75" w:after="0"/>
      </w:pPr>
      <w:r>
        <w:rPr/>
        <w:t xml:space="preserve">图表：近3年大连船用柴油机厂总资产周转次数变化情况</w:t>
      </w:r>
    </w:p>
    <w:p>
      <w:pPr>
        <w:spacing w:before="75" w:after="0"/>
      </w:pPr>
      <w:r>
        <w:rPr/>
        <w:t xml:space="preserve">图表：近3年陕西柴油机重工有限公司资产负债率变化情况</w:t>
      </w:r>
    </w:p>
    <w:p>
      <w:pPr>
        <w:spacing w:before="75" w:after="0"/>
      </w:pPr>
      <w:r>
        <w:rPr/>
        <w:t xml:space="preserve">图表：近3年陕西柴油机重工有限公司产权比率变化情况</w:t>
      </w:r>
    </w:p>
    <w:p>
      <w:pPr>
        <w:spacing w:before="75" w:after="0"/>
      </w:pPr>
      <w:r>
        <w:rPr/>
        <w:t xml:space="preserve">图表：近3年陕西柴油机重工有限公司销售毛利率变化情况</w:t>
      </w:r>
    </w:p>
    <w:p>
      <w:pPr>
        <w:spacing w:before="75" w:after="0"/>
      </w:pPr>
      <w:r>
        <w:rPr/>
        <w:t xml:space="preserve">图表：近3年陕西柴油机重工有限公司固定资产周转次数情况</w:t>
      </w:r>
    </w:p>
    <w:p>
      <w:pPr>
        <w:spacing w:before="75" w:after="0"/>
      </w:pPr>
      <w:r>
        <w:rPr/>
        <w:t xml:space="preserve">图表：近3年陕西柴油机重工有限公司流动资产周转次数变化情况</w:t>
      </w:r>
    </w:p>
    <w:p>
      <w:pPr>
        <w:spacing w:before="75" w:after="0"/>
      </w:pPr>
      <w:r>
        <w:rPr/>
        <w:t xml:space="preserve">图表：近3年陕西柴油机重工有限公司总资产周转次数变化情况</w:t>
      </w:r>
    </w:p>
    <w:p>
      <w:pPr>
        <w:spacing w:before="75" w:after="0"/>
      </w:pPr>
      <w:r>
        <w:rPr/>
        <w:t xml:space="preserve">图表：近3年镇江中船设备有限公司 资产负债率变化情况</w:t>
      </w:r>
    </w:p>
    <w:p>
      <w:pPr>
        <w:spacing w:before="75" w:after="0"/>
      </w:pPr>
      <w:r>
        <w:rPr/>
        <w:t xml:space="preserve">图表：近3年镇江中船设备有限公司 产权比率变化情况</w:t>
      </w:r>
    </w:p>
    <w:p>
      <w:pPr>
        <w:spacing w:before="75" w:after="0"/>
      </w:pPr>
      <w:r>
        <w:rPr/>
        <w:t xml:space="preserve">图表：近3年镇江中船设备有限公司 销售毛利率变化情况</w:t>
      </w:r>
    </w:p>
    <w:p>
      <w:pPr>
        <w:spacing w:before="75" w:after="0"/>
      </w:pPr>
      <w:r>
        <w:rPr/>
        <w:t xml:space="preserve">图表：近3年镇江中船设备有限公司 固定资产周转次数情况</w:t>
      </w:r>
    </w:p>
    <w:p>
      <w:pPr>
        <w:spacing w:before="75" w:after="0"/>
      </w:pPr>
      <w:r>
        <w:rPr/>
        <w:t xml:space="preserve">图表：近3年镇江中船设备有限公司 流动资产周转次数变化情况</w:t>
      </w:r>
    </w:p>
    <w:p>
      <w:pPr>
        <w:spacing w:before="75" w:after="0"/>
      </w:pPr>
      <w:r>
        <w:rPr/>
        <w:t xml:space="preserve">图表：近3年镇江中船设备有限公司 总资产周转次数变化情况</w:t>
      </w:r>
    </w:p>
    <w:p>
      <w:pPr>
        <w:spacing w:before="75" w:after="0"/>
      </w:pPr>
      <w:r>
        <w:rPr/>
        <w:t xml:space="preserve">图表：近3年宁波中策动力机电集团有限公司资产负债率变化情况</w:t>
      </w:r>
    </w:p>
    <w:p>
      <w:pPr>
        <w:spacing w:before="75" w:after="0"/>
      </w:pPr>
      <w:r>
        <w:rPr/>
        <w:t xml:space="preserve">图表：近3年宁波中策动力机电集团有限公司产权比率变化情况</w:t>
      </w:r>
    </w:p>
    <w:p>
      <w:pPr>
        <w:spacing w:before="75" w:after="0"/>
      </w:pPr>
      <w:r>
        <w:rPr/>
        <w:t xml:space="preserve">图表：近3年宁波中策动力机电集团有限公司销售毛利率变化情况</w:t>
      </w:r>
    </w:p>
    <w:p>
      <w:pPr>
        <w:spacing w:before="75" w:after="0"/>
      </w:pPr>
      <w:r>
        <w:rPr/>
        <w:t xml:space="preserve">图表：近3年宁波中策动力机电集团有限公司固定资产周转次数情况</w:t>
      </w:r>
    </w:p>
    <w:p>
      <w:pPr>
        <w:spacing w:before="75" w:after="0"/>
      </w:pPr>
      <w:r>
        <w:rPr/>
        <w:t xml:space="preserve">图表：近3年宁波中策动力机电集团有限公司流动资产周转次数变化情况</w:t>
      </w:r>
    </w:p>
    <w:p>
      <w:pPr>
        <w:spacing w:before="75" w:after="0"/>
      </w:pPr>
      <w:r>
        <w:rPr/>
        <w:t xml:space="preserve">图表：近3年宁波中策动力机电集团有限公司总资产周转次数变化情况</w:t>
      </w:r>
    </w:p>
    <w:p>
      <w:pPr>
        <w:spacing w:before="75" w:after="0"/>
      </w:pPr>
      <w:r>
        <w:rPr/>
        <w:t xml:space="preserve">图表：近3年镇江四洋柴油机制造有限公司资产负债率变化情况</w:t>
      </w:r>
    </w:p>
    <w:p>
      <w:pPr>
        <w:spacing w:before="75" w:after="0"/>
      </w:pPr>
      <w:r>
        <w:rPr/>
        <w:t xml:space="preserve">图表：近3年镇江四洋柴油机制造有限公司产权比率变化情况</w:t>
      </w:r>
    </w:p>
    <w:p>
      <w:pPr>
        <w:spacing w:before="75" w:after="0"/>
      </w:pPr>
      <w:r>
        <w:rPr/>
        <w:t xml:space="preserve">图表：近3年镇江四洋柴油机制造有限公司销售毛利率变化情况</w:t>
      </w:r>
    </w:p>
    <w:p>
      <w:pPr>
        <w:spacing w:before="75" w:after="0"/>
      </w:pPr>
      <w:r>
        <w:rPr/>
        <w:t xml:space="preserve">图表：近3年镇江四洋柴油机制造有限公司固定资产周转次数情况</w:t>
      </w:r>
    </w:p>
    <w:p>
      <w:pPr>
        <w:spacing w:before="75" w:after="0"/>
      </w:pPr>
      <w:r>
        <w:rPr/>
        <w:t xml:space="preserve">图表：近3年镇江四洋柴油机制造有限公司流动资产周转次数变化情况</w:t>
      </w:r>
    </w:p>
    <w:p>
      <w:pPr>
        <w:spacing w:before="75" w:after="0"/>
      </w:pPr>
      <w:r>
        <w:rPr/>
        <w:t xml:space="preserve">图表：近3年镇江四洋柴油机制造有限公司总资产周转次数变化情况</w:t>
      </w:r>
    </w:p>
    <w:p>
      <w:pPr>
        <w:spacing w:before="75" w:after="0"/>
      </w:pPr>
      <w:r>
        <w:rPr/>
        <w:t xml:space="preserve">图表：热轧板卷国际价差变化情况单位：美元/吨</w:t>
      </w:r>
    </w:p>
    <w:p>
      <w:pPr>
        <w:spacing w:before="75" w:after="0"/>
      </w:pPr>
      <w:r>
        <w:rPr/>
        <w:t xml:space="preserve">图表：2021-2026年我国钢材出口情况单位：万吨</w:t>
      </w:r>
    </w:p>
    <w:p>
      <w:pPr>
        <w:spacing w:before="75" w:after="0"/>
      </w:pPr>
      <w:r>
        <w:rPr/>
        <w:t xml:space="preserve">图表：全球钢铁企业的四种发展模式</w:t>
      </w:r>
    </w:p>
    <w:p>
      <w:pPr>
        <w:spacing w:before="75" w:after="0"/>
      </w:pPr>
      <w:r>
        <w:rPr/>
        <w:t xml:space="preserve">图表：2021-2026年世界主要钢铁生产国产业集中度 单位：百分比</w:t>
      </w:r>
    </w:p>
    <w:p>
      <w:pPr>
        <w:spacing w:before="75" w:after="0"/>
      </w:pPr>
      <w:r>
        <w:rPr/>
        <w:t xml:space="preserve">图表：2021-2026年全球前20名钢铁企业规模与绩效 单位：千万吨，美元/吨</w:t>
      </w:r>
    </w:p>
    <w:p>
      <w:pPr>
        <w:spacing w:before="75" w:after="0"/>
      </w:pPr>
      <w:r>
        <w:rPr/>
        <w:t xml:space="preserve">图表：2021-2026年中国主要钢铁生产省份产业集中度</w:t>
      </w:r>
    </w:p>
    <w:p>
      <w:pPr>
        <w:spacing w:before="75" w:after="0"/>
      </w:pPr>
      <w:r>
        <w:rPr/>
        <w:t xml:space="preserve">图表：2021-2026年世界主要钢铁生产企业经营绩效比较</w:t>
      </w:r>
    </w:p>
    <w:p>
      <w:pPr>
        <w:spacing w:before="75" w:after="0"/>
      </w:pPr>
      <w:r>
        <w:rPr/>
        <w:t xml:space="preserve">图表：2021-2026年中国铁矿石进口与钢铁出口值 单位：亿美元</w:t>
      </w:r>
    </w:p>
    <w:p>
      <w:pPr>
        <w:spacing w:before="75" w:after="0"/>
      </w:pPr>
      <w:r>
        <w:rPr/>
        <w:t xml:space="preserve">图表：2021-2026年我国与主要发达国家海运业开发程度比较</w:t>
      </w:r>
    </w:p>
    <w:p>
      <w:pPr>
        <w:spacing w:before="75" w:after="0"/>
      </w:pPr>
      <w:r>
        <w:rPr/>
        <w:t xml:space="preserve">图表：2021-2026年我国与发展中国家海运业开放程度比较</w:t>
      </w:r>
    </w:p>
    <w:p>
      <w:pPr>
        <w:spacing w:before="75" w:after="0"/>
      </w:pPr>
      <w:r>
        <w:rPr/>
        <w:t xml:space="preserve">图表：2021-2026年全球十大集装箱班轮公司排名</w:t>
      </w:r>
    </w:p>
    <w:p>
      <w:pPr>
        <w:spacing w:before="75" w:after="0"/>
      </w:pPr>
      <w:r>
        <w:rPr/>
        <w:t xml:space="preserve">图表：2026-2031年船用柴油机行业投资收益率预测</w:t>
      </w:r>
    </w:p>
    <w:p>
      <w:pPr>
        <w:spacing w:before="75" w:after="0"/>
      </w:pPr>
      <w:r>
        <w:rPr/>
        <w:t xml:space="preserve">图表：2026-2031年船用柴油机行业同业竞争风险及控制策略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2026-2031年中国船用柴油机行业市场调查与投资建议分析报告</dc:title>
  <dc:description>2026-2031年中国船用柴油机行业市场调查与投资建议分析报告</dc:description>
  <dc:subject>2026-2031年中国船用柴油机行业市场调查与投资建议分析报告</dc:subject>
  <cp:keywords>研究报告</cp:keywords>
  <cp:category>研究报告</cp:category>
  <cp:lastModifiedBy>北京中道泰和信息咨询有限公司</cp:lastModifiedBy>
  <dcterms:created xsi:type="dcterms:W3CDTF">2026-03-25T21:38:33+08:00</dcterms:created>
  <dcterms:modified xsi:type="dcterms:W3CDTF">2026-03-25T21:38:33+08:00</dcterms:modified>
</cp:coreProperties>
</file>

<file path=docProps/custom.xml><?xml version="1.0" encoding="utf-8"?>
<Properties xmlns="http://schemas.openxmlformats.org/officeDocument/2006/custom-properties" xmlns:vt="http://schemas.openxmlformats.org/officeDocument/2006/docPropsVTypes"/>
</file>