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2024-2029年中国通用航空市场深度全景调研及“十四五”发展前景预测报告</w:t>
      </w:r>
    </w:p>
    <w:p>
      <w:pPr>
        <w:spacing w:after="150"/>
      </w:pPr>
      <w:r>
        <w:rPr>
          <w:b w:val="1"/>
          <w:bCs w:val="1"/>
        </w:rPr>
        <w:t xml:space="preserve">报告简介</w:t>
      </w:r>
    </w:p>
    <w:p>
      <w:pPr>
        <w:spacing w:after="150"/>
      </w:pPr>
      <w:r>
        <w:rPr/>
        <w:t xml:space="preserve">通用航空，是指除定期货运、客运航空活动之外的民用航空。通用航空应用范围非常广阔，包括了例如航空摄影、医疗救护、公务出行、石油服务、遥感测绘、电力巡查、农林喷洒、训练飞行、空中游览、体育竞技等航空活动，用于此类活动的飞机统称为通用飞机。近年来，中国的传统制造业增速逐步下行，经济增长逐步进入中等收入陷阱期，而通用航空高端制造业及期附加的服务业全产业链有望成为中国经济的新增长点。</w:t>
      </w:r>
    </w:p>
    <w:p>
      <w:pPr>
        <w:spacing w:after="150"/>
      </w:pPr>
      <w:r>
        <w:rPr/>
        <w:t xml:space="preserve">通用航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通用航空市场进行了分析研究。报告在总结中国通用航空行业发展历程的基础上，结合新时期的各方面因素，对中国通用航空行业的发展趋势给予了细致和审慎的预测论证。报告资料详实，图表丰富，既有深入的分析，又有直观的比较，为通用航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通用航空行业发展概述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通用航空行业发展环境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一、我国通用航空技术进展分析</w:t>
      </w:r>
    </w:p>
    <w:p>
      <w:pPr>
        <w:spacing w:after="150"/>
      </w:pPr>
      <w:r>
        <w:rPr/>
        <w:t xml:space="preserve">二、技术现状及特点</w:t>
      </w:r>
    </w:p>
    <w:p>
      <w:pPr>
        <w:spacing w:after="150"/>
      </w:pPr>
      <w:r>
        <w:rPr/>
        <w:t xml:space="preserve">三、通用航空技术的未来发展趋势</w:t>
      </w:r>
    </w:p>
    <w:p>
      <w:pPr>
        <w:spacing w:after="150"/>
      </w:pPr>
      <w:r>
        <w:rPr>
          <w:b w:val="1"/>
          <w:bCs w:val="1"/>
        </w:rPr>
        <w:t xml:space="preserve">第三章 通用航空行业上下游产业链发展及影响分析</w:t>
      </w:r>
    </w:p>
    <w:p>
      <w:pPr>
        <w:spacing w:after="150"/>
      </w:pPr>
      <w:r>
        <w:rPr/>
        <w:t xml:space="preserve">第一节 产业链介绍</w:t>
      </w:r>
    </w:p>
    <w:p>
      <w:pPr>
        <w:spacing w:after="150"/>
      </w:pPr>
      <w:r>
        <w:rPr/>
        <w:t xml:space="preserve">一、通用航空行业产业链简介</w:t>
      </w:r>
    </w:p>
    <w:p>
      <w:pPr>
        <w:spacing w:after="150"/>
      </w:pPr>
      <w:r>
        <w:rPr/>
        <w:t xml:space="preserve">二、通用航空行业产业链特征分析</w:t>
      </w:r>
    </w:p>
    <w:p>
      <w:pPr>
        <w:spacing w:after="150"/>
      </w:pPr>
      <w:r>
        <w:rPr/>
        <w:t xml:space="preserve">三、通用航空业的产生对产业链的影响分析</w:t>
      </w:r>
    </w:p>
    <w:p>
      <w:pPr>
        <w:spacing w:after="150"/>
      </w:pPr>
      <w:r>
        <w:rPr/>
        <w:t xml:space="preserve">第二节 上游产业现状分析及其对通用航空行业的影响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下游产业分析及其对通用航空行业的影响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世界通用航空产业发展对比及经验借鉴</w:t>
      </w:r>
    </w:p>
    <w:p>
      <w:pPr>
        <w:spacing w:after="150"/>
      </w:pPr>
      <w:r>
        <w:rPr/>
        <w:t xml:space="preserve">第一节 2024-2029年国际通用航空产业的发展</w:t>
      </w:r>
    </w:p>
    <w:p>
      <w:pPr>
        <w:spacing w:after="150"/>
      </w:pPr>
      <w:r>
        <w:rPr/>
        <w:t xml:space="preserve">一、世界通用航空产业发展综述</w:t>
      </w:r>
    </w:p>
    <w:p>
      <w:pPr>
        <w:spacing w:after="150"/>
      </w:pPr>
      <w:r>
        <w:rPr/>
        <w:t xml:space="preserve">二、全球通用航空产业竞争格局</w:t>
      </w:r>
    </w:p>
    <w:p>
      <w:pPr>
        <w:spacing w:after="150"/>
      </w:pPr>
      <w:r>
        <w:rPr/>
        <w:t xml:space="preserve">三、全球通用航空产业发展特点</w:t>
      </w:r>
    </w:p>
    <w:p>
      <w:pPr>
        <w:spacing w:after="150"/>
      </w:pPr>
      <w:r>
        <w:rPr/>
        <w:t xml:space="preserve">第二节 主要国家地区通用航空产业发展分析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世界通用航空产业发展趋势及前景分析</w:t>
      </w:r>
    </w:p>
    <w:p>
      <w:pPr>
        <w:spacing w:after="150"/>
      </w:pPr>
      <w:r>
        <w:rPr/>
        <w:t xml:space="preserve">一、通用航空技术发展及趋势分析</w:t>
      </w:r>
    </w:p>
    <w:p>
      <w:pPr>
        <w:spacing w:after="150"/>
      </w:pPr>
      <w:r>
        <w:rPr/>
        <w:t xml:space="preserve">二、通用航空产业发展趋势分析</w:t>
      </w:r>
    </w:p>
    <w:p>
      <w:pPr>
        <w:spacing w:after="150"/>
      </w:pPr>
      <w:r>
        <w:rPr/>
        <w:t xml:space="preserve">三、通用航空产业发展潜力分析</w:t>
      </w:r>
    </w:p>
    <w:p>
      <w:pPr>
        <w:spacing w:after="150"/>
      </w:pPr>
      <w:r>
        <w:rPr>
          <w:b w:val="1"/>
          <w:bCs w:val="1"/>
        </w:rPr>
        <w:t xml:space="preserve">第五章 2019-2023年通用航空机场发展分析</w:t>
      </w:r>
    </w:p>
    <w:p>
      <w:pPr>
        <w:spacing w:after="150"/>
      </w:pPr>
      <w:r>
        <w:rPr/>
        <w:t xml:space="preserve">第一节 2019-2023年中国通航机场建设分析</w:t>
      </w:r>
    </w:p>
    <w:p>
      <w:pPr>
        <w:spacing w:after="150"/>
      </w:pPr>
      <w:r>
        <w:rPr/>
        <w:t xml:space="preserve">一、通用机场概念</w:t>
      </w:r>
    </w:p>
    <w:p>
      <w:pPr>
        <w:spacing w:after="150"/>
      </w:pPr>
      <w:r>
        <w:rPr/>
        <w:t xml:space="preserve">二、通用机场分类</w:t>
      </w:r>
    </w:p>
    <w:p>
      <w:pPr>
        <w:spacing w:after="150"/>
      </w:pPr>
      <w:r>
        <w:rPr/>
        <w:t xml:space="preserve">三、市场发展形势</w:t>
      </w:r>
    </w:p>
    <w:p>
      <w:pPr>
        <w:spacing w:after="150"/>
      </w:pPr>
      <w:r>
        <w:rPr/>
        <w:t xml:space="preserve">四、机场建设规模</w:t>
      </w:r>
    </w:p>
    <w:p>
      <w:pPr>
        <w:spacing w:after="150"/>
      </w:pPr>
      <w:r>
        <w:rPr/>
        <w:t xml:space="preserve">五、运行管理现状</w:t>
      </w:r>
    </w:p>
    <w:p>
      <w:pPr>
        <w:spacing w:after="150"/>
      </w:pPr>
      <w:r>
        <w:rPr/>
        <w:t xml:space="preserve">六、运营模式分析</w:t>
      </w:r>
    </w:p>
    <w:p>
      <w:pPr>
        <w:spacing w:after="150"/>
      </w:pPr>
      <w:r>
        <w:rPr/>
        <w:t xml:space="preserve">第二节 中国通用航空机场航油保障模式</w:t>
      </w:r>
    </w:p>
    <w:p>
      <w:pPr>
        <w:spacing w:after="150"/>
      </w:pPr>
      <w:r>
        <w:rPr/>
        <w:t xml:space="preserve">一、机场管理机构负责模式</w:t>
      </w:r>
    </w:p>
    <w:p>
      <w:pPr>
        <w:spacing w:after="150"/>
      </w:pPr>
      <w:r>
        <w:rPr/>
        <w:t xml:space="preserve">二、飞行单位自行负责模式</w:t>
      </w:r>
    </w:p>
    <w:p>
      <w:pPr>
        <w:spacing w:after="150"/>
      </w:pPr>
      <w:r>
        <w:rPr/>
        <w:t xml:space="preserve">三、第三方供油企业负责模式</w:t>
      </w:r>
    </w:p>
    <w:p>
      <w:pPr>
        <w:spacing w:after="150"/>
      </w:pPr>
      <w:r>
        <w:rPr/>
        <w:t xml:space="preserve">第三节 中国通用航空加长发展问题分析</w:t>
      </w:r>
    </w:p>
    <w:p>
      <w:pPr>
        <w:spacing w:after="150"/>
      </w:pPr>
      <w:r>
        <w:rPr/>
        <w:t xml:space="preserve">一、市场困境分析</w:t>
      </w:r>
    </w:p>
    <w:p>
      <w:pPr>
        <w:spacing w:after="150"/>
      </w:pPr>
      <w:r>
        <w:rPr/>
        <w:t xml:space="preserve">二、机场发展问题</w:t>
      </w:r>
    </w:p>
    <w:p>
      <w:pPr>
        <w:spacing w:after="150"/>
      </w:pPr>
      <w:r>
        <w:rPr/>
        <w:t xml:space="preserve">三、航油保障问题</w:t>
      </w:r>
    </w:p>
    <w:p>
      <w:pPr>
        <w:spacing w:after="150"/>
      </w:pPr>
      <w:r>
        <w:rPr/>
        <w:t xml:space="preserve">第四节 中国通用航空机场发展应对策略</w:t>
      </w:r>
    </w:p>
    <w:p>
      <w:pPr>
        <w:spacing w:after="150"/>
      </w:pPr>
      <w:r>
        <w:rPr/>
        <w:t xml:space="preserve">一、运行管理建议</w:t>
      </w:r>
    </w:p>
    <w:p>
      <w:pPr>
        <w:spacing w:after="150"/>
      </w:pPr>
      <w:r>
        <w:rPr/>
        <w:t xml:space="preserve">二、提升保障水平措施</w:t>
      </w:r>
    </w:p>
    <w:p>
      <w:pPr>
        <w:spacing w:after="150"/>
      </w:pPr>
      <w:r>
        <w:rPr/>
        <w:t xml:space="preserve">第五节 中国通用航空市场未来发展前景</w:t>
      </w:r>
    </w:p>
    <w:p>
      <w:pPr>
        <w:spacing w:after="150"/>
      </w:pPr>
      <w:r>
        <w:rPr/>
        <w:t xml:space="preserve">一、通航机场数量增长</w:t>
      </w:r>
    </w:p>
    <w:p>
      <w:pPr>
        <w:spacing w:after="150"/>
      </w:pPr>
      <w:r>
        <w:rPr/>
        <w:t xml:space="preserve">二、机场空管市场需求</w:t>
      </w:r>
    </w:p>
    <w:p>
      <w:pPr>
        <w:spacing w:after="150"/>
      </w:pPr>
      <w:r>
        <w:rPr/>
        <w:t xml:space="preserve">三、机场未来发展规划</w:t>
      </w:r>
    </w:p>
    <w:p>
      <w:pPr>
        <w:spacing w:after="150"/>
      </w:pPr>
      <w:r>
        <w:rPr>
          <w:b w:val="1"/>
          <w:bCs w:val="1"/>
        </w:rPr>
        <w:t xml:space="preserve">第六章 2019-2023年中国通用航空产业园区发展分析</w:t>
      </w:r>
    </w:p>
    <w:p>
      <w:pPr>
        <w:spacing w:after="150"/>
      </w:pPr>
      <w:r>
        <w:rPr/>
        <w:t xml:space="preserve">第一节 中国通用航空产业园区发展分析</w:t>
      </w:r>
    </w:p>
    <w:p>
      <w:pPr>
        <w:spacing w:after="150"/>
      </w:pPr>
      <w:r>
        <w:rPr/>
        <w:t xml:space="preserve">一、园区建设概况</w:t>
      </w:r>
    </w:p>
    <w:p>
      <w:pPr>
        <w:spacing w:after="150"/>
      </w:pPr>
      <w:r>
        <w:rPr/>
        <w:t xml:space="preserve">二、国际建设经验</w:t>
      </w:r>
    </w:p>
    <w:p>
      <w:pPr>
        <w:spacing w:after="150"/>
      </w:pPr>
      <w:r>
        <w:rPr/>
        <w:t xml:space="preserve">三、国内发展阶段</w:t>
      </w:r>
    </w:p>
    <w:p>
      <w:pPr>
        <w:spacing w:after="150"/>
      </w:pPr>
      <w:r>
        <w:rPr/>
        <w:t xml:space="preserve">四、国内园区现状</w:t>
      </w:r>
    </w:p>
    <w:p>
      <w:pPr>
        <w:spacing w:after="150"/>
      </w:pPr>
      <w:r>
        <w:rPr/>
        <w:t xml:space="preserve">五、区域布局分析</w:t>
      </w:r>
    </w:p>
    <w:p>
      <w:pPr>
        <w:spacing w:after="150"/>
      </w:pPr>
      <w:r>
        <w:rPr/>
        <w:t xml:space="preserve">六、园区建设建议</w:t>
      </w:r>
    </w:p>
    <w:p>
      <w:pPr>
        <w:spacing w:after="150"/>
      </w:pPr>
      <w:r>
        <w:rPr/>
        <w:t xml:space="preserve">七、开发实施策略</w:t>
      </w:r>
    </w:p>
    <w:p>
      <w:pPr>
        <w:spacing w:after="150"/>
      </w:pPr>
      <w:r>
        <w:rPr/>
        <w:t xml:space="preserve">第二节 通用航空产业园发展模式分析</w:t>
      </w:r>
    </w:p>
    <w:p>
      <w:pPr>
        <w:spacing w:after="150"/>
      </w:pPr>
      <w:r>
        <w:rPr/>
        <w:t xml:space="preserve">一、发展模式总况</w:t>
      </w:r>
    </w:p>
    <w:p>
      <w:pPr>
        <w:spacing w:after="150"/>
      </w:pPr>
      <w:r>
        <w:rPr/>
        <w:t xml:space="preserve">二、“核心基地+服务区”模式</w:t>
      </w:r>
    </w:p>
    <w:p>
      <w:pPr>
        <w:spacing w:after="150"/>
      </w:pPr>
      <w:r>
        <w:rPr/>
        <w:t xml:space="preserve">三、“核心基地+生产区”模式</w:t>
      </w:r>
    </w:p>
    <w:p>
      <w:pPr>
        <w:spacing w:after="150"/>
      </w:pPr>
      <w:r>
        <w:rPr/>
        <w:t xml:space="preserve">四、“核心基地+生产区+服务区”模式</w:t>
      </w:r>
    </w:p>
    <w:p>
      <w:pPr>
        <w:spacing w:after="150"/>
      </w:pPr>
      <w:r>
        <w:rPr/>
        <w:t xml:space="preserve">五、“核心基地+服务区+商贸区+生产区”模式</w:t>
      </w:r>
    </w:p>
    <w:p>
      <w:pPr>
        <w:spacing w:after="150"/>
      </w:pPr>
      <w:r>
        <w:rPr/>
        <w:t xml:space="preserve">第三节 中国通用航空产业园区发展困境</w:t>
      </w:r>
    </w:p>
    <w:p>
      <w:pPr>
        <w:spacing w:after="150"/>
      </w:pPr>
      <w:r>
        <w:rPr/>
        <w:t xml:space="preserve">一、政策红利滞后</w:t>
      </w:r>
    </w:p>
    <w:p>
      <w:pPr>
        <w:spacing w:after="150"/>
      </w:pPr>
      <w:r>
        <w:rPr/>
        <w:t xml:space="preserve">二、政府支持不足</w:t>
      </w:r>
    </w:p>
    <w:p>
      <w:pPr>
        <w:spacing w:after="150"/>
      </w:pPr>
      <w:r>
        <w:rPr/>
        <w:t xml:space="preserve">三、投资资金短缺</w:t>
      </w:r>
    </w:p>
    <w:p>
      <w:pPr>
        <w:spacing w:after="150"/>
      </w:pPr>
      <w:r>
        <w:rPr/>
        <w:t xml:space="preserve">四、盈利模式不明</w:t>
      </w:r>
    </w:p>
    <w:p>
      <w:pPr>
        <w:spacing w:after="150"/>
      </w:pPr>
      <w:r>
        <w:rPr/>
        <w:t xml:space="preserve">第四节 中国通用航空产业园区发展建议</w:t>
      </w:r>
    </w:p>
    <w:p>
      <w:pPr>
        <w:spacing w:after="150"/>
      </w:pPr>
      <w:r>
        <w:rPr/>
        <w:t xml:space="preserve">一、找准优势</w:t>
      </w:r>
    </w:p>
    <w:p>
      <w:pPr>
        <w:spacing w:after="150"/>
      </w:pPr>
      <w:r>
        <w:rPr/>
        <w:t xml:space="preserve">二、明晰理念</w:t>
      </w:r>
    </w:p>
    <w:p>
      <w:pPr>
        <w:spacing w:after="150"/>
      </w:pPr>
      <w:r>
        <w:rPr/>
        <w:t xml:space="preserve">三、夯实基础</w:t>
      </w:r>
    </w:p>
    <w:p>
      <w:pPr>
        <w:spacing w:after="150"/>
      </w:pPr>
      <w:r>
        <w:rPr/>
        <w:t xml:space="preserve">四、强化科普</w:t>
      </w:r>
    </w:p>
    <w:p>
      <w:pPr>
        <w:spacing w:after="150"/>
      </w:pPr>
      <w:r>
        <w:rPr>
          <w:b w:val="1"/>
          <w:bCs w:val="1"/>
        </w:rPr>
        <w:t xml:space="preserve">第七章 2024-2029年中国通用航空市场需求分析及预测</w:t>
      </w:r>
    </w:p>
    <w:p>
      <w:pPr>
        <w:spacing w:after="150"/>
      </w:pPr>
      <w:r>
        <w:rPr/>
        <w:t xml:space="preserve">第一节 通用航空市场需求分析</w:t>
      </w:r>
    </w:p>
    <w:p>
      <w:pPr>
        <w:spacing w:after="150"/>
      </w:pPr>
      <w:r>
        <w:rPr/>
        <w:t xml:space="preserve">一、通用航空行业需求市场</w:t>
      </w:r>
    </w:p>
    <w:p>
      <w:pPr>
        <w:spacing w:after="150"/>
      </w:pPr>
      <w:r>
        <w:rPr/>
        <w:t xml:space="preserve">二、通用航空行业客户结构</w:t>
      </w:r>
    </w:p>
    <w:p>
      <w:pPr>
        <w:spacing w:after="150"/>
      </w:pPr>
      <w:r>
        <w:rPr/>
        <w:t xml:space="preserve">三、通用航空行业需求的地区差异</w:t>
      </w:r>
    </w:p>
    <w:p>
      <w:pPr>
        <w:spacing w:after="150"/>
      </w:pPr>
      <w:r>
        <w:rPr/>
        <w:t xml:space="preserve">第二节 2024-2029年供求平衡分析及未来发展趋势</w:t>
      </w:r>
    </w:p>
    <w:p>
      <w:pPr>
        <w:spacing w:after="150"/>
      </w:pPr>
      <w:r>
        <w:rPr/>
        <w:t xml:space="preserve">一、2024-2029年通用航空行业的需求预测</w:t>
      </w:r>
    </w:p>
    <w:p>
      <w:pPr>
        <w:spacing w:after="150"/>
      </w:pPr>
      <w:r>
        <w:rPr/>
        <w:t xml:space="preserve">二、2024-2029年通用航空供求平衡预测</w:t>
      </w:r>
    </w:p>
    <w:p>
      <w:pPr>
        <w:spacing w:after="150"/>
      </w:pPr>
      <w:r>
        <w:rPr>
          <w:b w:val="1"/>
          <w:bCs w:val="1"/>
        </w:rPr>
        <w:t xml:space="preserve">第八章 通用航空行业区域市场发展分析及预测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通用航空行业主要区域市场发展状况及竞争力研究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通用航空市场竞争格局分析</w:t>
      </w:r>
    </w:p>
    <w:p>
      <w:pPr>
        <w:spacing w:after="150"/>
      </w:pPr>
      <w:r>
        <w:rPr/>
        <w:t xml:space="preserve">第一节 通用航空行业竞争结构分析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通用航空行业集中度分析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通用航空行业国际竞争力比较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通用航空行业竞争格局分析</w:t>
      </w:r>
    </w:p>
    <w:p>
      <w:pPr>
        <w:spacing w:after="150"/>
      </w:pPr>
      <w:r>
        <w:rPr/>
        <w:t xml:space="preserve">一、通用航空行业竞争分析</w:t>
      </w:r>
    </w:p>
    <w:p>
      <w:pPr>
        <w:spacing w:after="150"/>
      </w:pPr>
      <w:r>
        <w:rPr/>
        <w:t xml:space="preserve">二、国内外通用航空竞争分析</w:t>
      </w:r>
    </w:p>
    <w:p>
      <w:pPr>
        <w:spacing w:after="150"/>
      </w:pPr>
      <w:r>
        <w:rPr/>
        <w:t xml:space="preserve">三、中国通用航空市场竞争分析</w:t>
      </w:r>
    </w:p>
    <w:p>
      <w:pPr>
        <w:spacing w:after="150"/>
      </w:pPr>
      <w:r>
        <w:rPr>
          <w:b w:val="1"/>
          <w:bCs w:val="1"/>
        </w:rPr>
        <w:t xml:space="preserve">第十章 2019-2023年国内外通用航空重点企业经营分析</w:t>
      </w:r>
    </w:p>
    <w:p>
      <w:pPr>
        <w:spacing w:after="150"/>
      </w:pPr>
      <w:r>
        <w:rPr/>
        <w:t xml:space="preserve">第一节 庞巴迪</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德奥通航</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中直股份</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飞龙通航</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中信海直</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德事隆</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2024-2029年通用航空行业发展趋势及影响因素</w:t>
      </w:r>
    </w:p>
    <w:p>
      <w:pPr>
        <w:spacing w:after="150"/>
      </w:pPr>
      <w:r>
        <w:rPr/>
        <w:t xml:space="preserve">第一节 2024-2029年通用航空行业市场前景分析</w:t>
      </w:r>
    </w:p>
    <w:p>
      <w:pPr>
        <w:spacing w:after="150"/>
      </w:pPr>
      <w:r>
        <w:rPr/>
        <w:t xml:space="preserve">一、通用航空市场容量分析</w:t>
      </w:r>
    </w:p>
    <w:p>
      <w:pPr>
        <w:spacing w:after="150"/>
      </w:pPr>
      <w:r>
        <w:rPr/>
        <w:t xml:space="preserve">二、通用航空行业利好利空政策</w:t>
      </w:r>
    </w:p>
    <w:p>
      <w:pPr>
        <w:spacing w:after="150"/>
      </w:pPr>
      <w:r>
        <w:rPr/>
        <w:t xml:space="preserve">三、通用航空行业发展前景分析</w:t>
      </w:r>
    </w:p>
    <w:p>
      <w:pPr>
        <w:spacing w:after="150"/>
      </w:pPr>
      <w:r>
        <w:rPr/>
        <w:t xml:space="preserve">第二节 2024-2029年通用航空行业未来发展预测分析</w:t>
      </w:r>
    </w:p>
    <w:p>
      <w:pPr>
        <w:spacing w:after="150"/>
      </w:pPr>
      <w:r>
        <w:rPr/>
        <w:t xml:space="preserve">一、中国通用航空发展方向分析</w:t>
      </w:r>
    </w:p>
    <w:p>
      <w:pPr>
        <w:spacing w:after="150"/>
      </w:pPr>
      <w:r>
        <w:rPr/>
        <w:t xml:space="preserve">二、2024-2029年中国通用航空行业发展规模</w:t>
      </w:r>
    </w:p>
    <w:p>
      <w:pPr>
        <w:spacing w:after="150"/>
      </w:pPr>
      <w:r>
        <w:rPr/>
        <w:t xml:space="preserve">三、2024-2029年中国通用航空行业发展趋势预测</w:t>
      </w:r>
    </w:p>
    <w:p>
      <w:pPr>
        <w:spacing w:after="150"/>
      </w:pPr>
      <w:r>
        <w:rPr/>
        <w:t xml:space="preserve">第三节 2024-2029年通用航空行业供需预测</w:t>
      </w:r>
    </w:p>
    <w:p>
      <w:pPr>
        <w:spacing w:after="150"/>
      </w:pPr>
      <w:r>
        <w:rPr/>
        <w:t xml:space="preserve">一、2024-2029年通用航空行业供给预测</w:t>
      </w:r>
    </w:p>
    <w:p>
      <w:pPr>
        <w:spacing w:after="150"/>
      </w:pPr>
      <w:r>
        <w:rPr/>
        <w:t xml:space="preserve">二、2024-2029年通用航空行业需求预测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六、2024-2029年中国通用航空行业SWOT分析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2024-2029年通用航空行业投资方向与风险分析</w:t>
      </w:r>
    </w:p>
    <w:p>
      <w:pPr>
        <w:spacing w:after="150"/>
      </w:pPr>
      <w:r>
        <w:rPr/>
        <w:t xml:space="preserve">第一节 2024-2029年通用航空行业发展的有利因素与不利因素分析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2024-2029年通用航空行业产业发展的空白点分析</w:t>
      </w:r>
    </w:p>
    <w:p>
      <w:pPr>
        <w:spacing w:after="150"/>
      </w:pPr>
      <w:r>
        <w:rPr/>
        <w:t xml:space="preserve">第三节 2024-2029年通用航空行业投资回报率比较高的投资方向</w:t>
      </w:r>
    </w:p>
    <w:p>
      <w:pPr>
        <w:spacing w:after="150"/>
      </w:pPr>
      <w:r>
        <w:rPr/>
        <w:t xml:space="preserve">第四节 2024-2029年通用航空行业投资潜力与机会</w:t>
      </w:r>
    </w:p>
    <w:p>
      <w:pPr>
        <w:spacing w:after="150"/>
      </w:pPr>
      <w:r>
        <w:rPr/>
        <w:t xml:space="preserve">第五节 2024-2029年通用航空行业新进入者应注意的障碍因素</w:t>
      </w:r>
    </w:p>
    <w:p>
      <w:pPr>
        <w:spacing w:after="150"/>
      </w:pPr>
      <w:r>
        <w:rPr/>
        <w:t xml:space="preserve">第六节 2024-2029年中国通用航空行业投资风险分析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2024-2029年通用航空行业发展环境与渠道分析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主要通用航空产业聚集区发展背景分析</w:t>
      </w:r>
    </w:p>
    <w:p>
      <w:pPr>
        <w:spacing w:after="150"/>
      </w:pPr>
      <w:r>
        <w:rPr/>
        <w:t xml:space="preserve">一、主要通用航空产业聚集区市场特点分析</w:t>
      </w:r>
    </w:p>
    <w:p>
      <w:pPr>
        <w:spacing w:after="150"/>
      </w:pPr>
      <w:r>
        <w:rPr/>
        <w:t xml:space="preserve">二、主要通用航空产业聚集区社会经济现状分析</w:t>
      </w:r>
    </w:p>
    <w:p>
      <w:pPr>
        <w:spacing w:after="150"/>
      </w:pPr>
      <w:r>
        <w:rPr/>
        <w:t xml:space="preserve">三、未来主要通用航空产业聚集区经济发展预测</w:t>
      </w:r>
    </w:p>
    <w:p>
      <w:pPr>
        <w:spacing w:after="150"/>
      </w:pPr>
      <w:r>
        <w:rPr/>
        <w:t xml:space="preserve">第三节 竞争对手渠道模式</w:t>
      </w:r>
    </w:p>
    <w:p>
      <w:pPr>
        <w:spacing w:after="150"/>
      </w:pPr>
      <w:r>
        <w:rPr/>
        <w:t xml:space="preserve">一、通用航空市场渠道情况</w:t>
      </w:r>
    </w:p>
    <w:p>
      <w:pPr>
        <w:spacing w:after="150"/>
      </w:pPr>
      <w:r>
        <w:rPr/>
        <w:t xml:space="preserve">二、通用航空竞争对手渠道模式</w:t>
      </w:r>
    </w:p>
    <w:p>
      <w:pPr>
        <w:spacing w:after="150"/>
      </w:pPr>
      <w:r>
        <w:rPr/>
        <w:t xml:space="preserve">三、通用航空直营代理分布情况</w:t>
      </w:r>
    </w:p>
    <w:p>
      <w:pPr>
        <w:spacing w:after="150"/>
      </w:pPr>
      <w:r>
        <w:rPr>
          <w:b w:val="1"/>
          <w:bCs w:val="1"/>
        </w:rPr>
        <w:t xml:space="preserve">第十四章 2024-2029年通用航空行业市场策略分析</w:t>
      </w:r>
    </w:p>
    <w:p>
      <w:pPr>
        <w:spacing w:after="150"/>
      </w:pPr>
      <w:r>
        <w:rPr/>
        <w:t xml:space="preserve">第一节 通用航空行业营销策略分析及建议</w:t>
      </w:r>
    </w:p>
    <w:p>
      <w:pPr>
        <w:spacing w:after="150"/>
      </w:pPr>
      <w:r>
        <w:rPr/>
        <w:t xml:space="preserve">一、通用航空行业营销模式</w:t>
      </w:r>
    </w:p>
    <w:p>
      <w:pPr>
        <w:spacing w:after="150"/>
      </w:pPr>
      <w:r>
        <w:rPr/>
        <w:t xml:space="preserve">二、通用航空行业营销策略</w:t>
      </w:r>
    </w:p>
    <w:p>
      <w:pPr>
        <w:spacing w:after="150"/>
      </w:pPr>
      <w:r>
        <w:rPr/>
        <w:t xml:space="preserve">第二节 通用航空行业企业经营发展分析及建议</w:t>
      </w:r>
    </w:p>
    <w:p>
      <w:pPr>
        <w:spacing w:after="150"/>
      </w:pPr>
      <w:r>
        <w:rPr/>
        <w:t xml:space="preserve">一、通用航空行业经营模式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图表：通用航空行业产业链示意图</w:t>
      </w:r>
    </w:p>
    <w:p>
      <w:pPr>
        <w:spacing w:after="150"/>
      </w:pPr>
      <w:r>
        <w:rPr/>
        <w:t xml:space="preserve">图表：2019-2023年通用航空行业上游产业供给情况</w:t>
      </w:r>
    </w:p>
    <w:p>
      <w:pPr>
        <w:spacing w:after="150"/>
      </w:pPr>
      <w:r>
        <w:rPr/>
        <w:t xml:space="preserve">图表：2019-2023年通用航空行业下游行业需求情况</w:t>
      </w:r>
    </w:p>
    <w:p>
      <w:pPr>
        <w:spacing w:after="150"/>
      </w:pPr>
      <w:r>
        <w:rPr/>
        <w:t xml:space="preserve">图表：2019-2023年通用航空行业全球发展状况</w:t>
      </w:r>
    </w:p>
    <w:p>
      <w:pPr>
        <w:spacing w:after="150"/>
      </w:pPr>
      <w:r>
        <w:rPr/>
        <w:t xml:space="preserve">图表：2019-2023年通用航空行业市场产品价格走势</w:t>
      </w:r>
    </w:p>
    <w:p>
      <w:pPr>
        <w:spacing w:after="150"/>
      </w:pPr>
      <w:r>
        <w:rPr/>
        <w:t xml:space="preserve">图表：2024-2029年通用航空行业市场产品价格趋势预测</w:t>
      </w:r>
    </w:p>
    <w:p>
      <w:pPr>
        <w:spacing w:after="150"/>
      </w:pPr>
      <w:r>
        <w:rPr/>
        <w:t xml:space="preserve">图表：2019-2023年通用航空行业企业数量</w:t>
      </w:r>
    </w:p>
    <w:p>
      <w:pPr>
        <w:spacing w:after="150"/>
      </w:pPr>
      <w:r>
        <w:rPr/>
        <w:t xml:space="preserve">图表：2019-2023年通用航空行业企业数量走势图</w:t>
      </w:r>
    </w:p>
    <w:p>
      <w:pPr>
        <w:spacing w:after="150"/>
      </w:pPr>
      <w:r>
        <w:rPr/>
        <w:t xml:space="preserve">图表：2019-2023年通用航空行业资产总额</w:t>
      </w:r>
    </w:p>
    <w:p>
      <w:pPr>
        <w:spacing w:after="150"/>
      </w:pPr>
      <w:r>
        <w:rPr/>
        <w:t xml:space="preserve">图表：2019-2023年通用航空行业总资产增长趋势图</w:t>
      </w:r>
    </w:p>
    <w:p>
      <w:pPr>
        <w:spacing w:after="150"/>
      </w:pPr>
      <w:r>
        <w:rPr/>
        <w:t xml:space="preserve">图表：2019-2023年通用航空行业利润总额</w:t>
      </w:r>
    </w:p>
    <w:p>
      <w:pPr>
        <w:spacing w:after="150"/>
      </w:pPr>
      <w:r>
        <w:rPr/>
        <w:t xml:space="preserve">图表：2019-2023年通用航空行业利润总额增长趋势图</w:t>
      </w:r>
    </w:p>
    <w:p>
      <w:pPr>
        <w:spacing w:after="150"/>
      </w:pPr>
      <w:r>
        <w:rPr/>
        <w:t xml:space="preserve">图表：2019-2023年通用航空行业销售收入</w:t>
      </w:r>
    </w:p>
    <w:p>
      <w:pPr>
        <w:spacing w:after="150"/>
      </w:pPr>
      <w:r>
        <w:rPr/>
        <w:t xml:space="preserve">图表：2019-2023年通用航空行业销售收入增长趋势图</w:t>
      </w:r>
    </w:p>
    <w:p>
      <w:pPr>
        <w:spacing w:after="150"/>
      </w:pPr>
      <w:r>
        <w:rPr/>
        <w:t xml:space="preserve">图表：2019-2023年通用航空业产销率趋势图</w:t>
      </w:r>
    </w:p>
    <w:p>
      <w:pPr>
        <w:spacing w:after="150"/>
      </w:pPr>
      <w:r>
        <w:rPr/>
        <w:t xml:space="preserve">图表：2019-2023年通用航空行业盈利能力状况</w:t>
      </w:r>
    </w:p>
    <w:p>
      <w:pPr>
        <w:spacing w:after="150"/>
      </w:pPr>
      <w:r>
        <w:rPr/>
        <w:t xml:space="preserve">图表：2019-2023年通用航空行业偿债能力状况</w:t>
      </w:r>
    </w:p>
    <w:p>
      <w:pPr>
        <w:spacing w:after="150"/>
      </w:pPr>
      <w:r>
        <w:rPr/>
        <w:t xml:space="preserve">图表：2019-2023年通用航空行业营运能力状况</w:t>
      </w:r>
    </w:p>
    <w:p>
      <w:pPr>
        <w:spacing w:after="150"/>
      </w:pPr>
      <w:r>
        <w:rPr/>
        <w:t xml:space="preserve">图表：2019-2023年通用航空行业发展能力状况</w:t>
      </w:r>
    </w:p>
    <w:p>
      <w:pPr>
        <w:spacing w:after="150"/>
      </w:pPr>
      <w:r>
        <w:rPr/>
        <w:t xml:space="preserve">图表：2019-2023年通用航空行业需求状况</w:t>
      </w:r>
    </w:p>
    <w:p>
      <w:pPr>
        <w:spacing w:after="150"/>
      </w:pPr>
      <w:r>
        <w:rPr/>
        <w:t xml:space="preserve">图表：2024-2029年通用航空行业需求预测</w:t>
      </w:r>
    </w:p>
    <w:p>
      <w:pPr>
        <w:spacing w:after="150"/>
      </w:pPr>
      <w:r>
        <w:rPr/>
        <w:t xml:space="preserve">图表：2024-2029年通用航空行业市场规模预测</w:t>
      </w:r>
    </w:p>
    <w:p>
      <w:pPr>
        <w:spacing w:after="150"/>
      </w:pPr>
      <w:r>
        <w:rPr/>
        <w:t xml:space="preserve">图表：2024-2029年通用航空行业发展前景预测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2024-2029年中国通用航空市场深度全景调研及“十四五”发展前景预测报告</dc:title>
  <dc:description>2024-2029年中国通用航空市场深度全景调研及“十四五”发展前景预测报告</dc:description>
  <dc:subject>2024-2029年中国通用航空市场深度全景调研及“十四五”发展前景预测报告</dc:subject>
  <cp:keywords>研究报告</cp:keywords>
  <cp:category>研究报告</cp:category>
  <cp:lastModifiedBy>北京中道泰和信息咨询有限公司</cp:lastModifiedBy>
  <dcterms:created xsi:type="dcterms:W3CDTF">2024-01-24T11:09:15+08:00</dcterms:created>
  <dcterms:modified xsi:type="dcterms:W3CDTF">2024-01-24T11:09:15+08:00</dcterms:modified>
</cp:coreProperties>
</file>

<file path=docProps/custom.xml><?xml version="1.0" encoding="utf-8"?>
<Properties xmlns="http://schemas.openxmlformats.org/officeDocument/2006/custom-properties" xmlns:vt="http://schemas.openxmlformats.org/officeDocument/2006/docPropsVTypes"/>
</file>