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2024-2029年中国航空物流行业发展全景调研与投资趋势预测研究报告</w:t>
      </w:r>
    </w:p>
    <w:p>
      <w:pPr>
        <w:spacing w:after="150"/>
      </w:pPr>
      <w:r>
        <w:rPr>
          <w:b w:val="1"/>
          <w:bCs w:val="1"/>
        </w:rPr>
        <w:t xml:space="preserve">报告简介</w:t>
      </w:r>
    </w:p>
    <w:p>
      <w:pPr>
        <w:spacing w:after="150"/>
      </w:pPr>
      <w:r>
        <w:rPr/>
        <w:t xml:space="preserve">航空物流是指以空中货物位移(通过航空器把货物从一地运到另一地的空中交通运输)为主的、衔接和参与陆运物流和(或)水运物流的综合性物流服务。航空物流是现代物流的五个子物流系统之一，与水路、公路、铁路和管道运输共同构成整个现代物流系统，航空物流子系统是现代物流系统重要组成部分，以快速、安全、准时的特点日益凸显其在现代物流系统中的重要作用。</w:t>
      </w:r>
    </w:p>
    <w:p>
      <w:pPr>
        <w:spacing w:after="150"/>
      </w:pPr>
      <w:r>
        <w:rPr/>
        <w:t xml:space="preserve">我国当前的经济正处在新常态的格局中，宏观经济加速转型，改革不断深化。供给侧结构调整和技术创新将不断推动国内经济发展，尤其是互联网经济的蓬勃发展将有力推动国内货物运输市场运输量的提升。未来，随着农村电商、跨境电商等市场潜力进一步释放，整个快递行业货物运输市场将可能迎来指数级增长，推动我国航空货运市场的进一步扩大。</w:t>
      </w:r>
    </w:p>
    <w:p>
      <w:pPr>
        <w:spacing w:after="150"/>
      </w:pPr>
      <w:r>
        <w:rPr/>
        <w:t xml:space="preserve">随着中国民用航空业的发展，尤其是民航货运的进步，我国民航货邮运输量不断提高。2019年，全行业完成运输总周转量1293.20亿吨公里，同比增长7.2%。国内航线完成运输总周转量829.50亿吨公里，同比增长7.5%，其中港澳台航线完成16.9亿吨公里，同比下降3.5%;国际航线完成运输总周转量463.70亿吨公里，同比增长6.6%。2020年，全年完成运输总周转量、旅客运输量、货邮运输量798.5亿吨公里、4.2亿人次、676.6万吨，相当于2019年的61.7%、63.3%、89.8%。中国民航旅客运输量连续15年稳居世界第二。2021年5月份，受国内多地疫情反弹影响，民航恢复势头较上月略有回落，但仍处于较高恢复水平，全行业完成运输总周转量91.8亿吨公里、旅客运输量5104.1万人次、货邮运输量66.4万吨，同比分别增长69.4%、97.6%、20.4%。运输总周转量相当于2019年同期的85.1%;旅客运输规模与上月持平，相当于2019年同期的93.6%;货邮运输规模较2019年同期增长6.5%，其中全货机完成货邮运输量25.5万吨，同比增长11.9%。</w:t>
      </w:r>
    </w:p>
    <w:p>
      <w:pPr>
        <w:spacing w:after="150"/>
      </w:pPr>
      <w:r>
        <w:rPr/>
        <w:t xml:space="preserve">2018年5月11日，民航局《关于促进航空物流业发展的指导意见》，《指导意见》提出，到2025年，机场地面服务质量和效率达到国际先进水平，全货机服务覆盖范围和腹舱运力利用率大幅提高，形成若干具有较强国际竞争力的航空物流企业，航空多式联运畅顺运行，现代航空物流服务体系基本建立，有效满足市场需求，为消费升级和经济贸易发展提供有力支撑。2020年9月21日，民航局发布《推进航空物流综合保障能力提升试点工作方案》，加快形成内外联通、安全高效的航空物流网络，为实现行业高质量发展、构建以国内大循环为主体、国内国际双循环相互促进的新发展格局做出新的贡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航空物流及各子行业的发展状况、上下游行业发展状况、市场供需形势、新成果与技术等进行了分析，并重点分析了我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中国航空物流行业发展背景分析</w:t>
      </w:r>
    </w:p>
    <w:p>
      <w:pPr>
        <w:spacing w:after="150"/>
      </w:pPr>
      <w:r>
        <w:rPr/>
        <w:t xml:space="preserve">第一节 航空物流行业定义及发展历程分析</w:t>
      </w:r>
    </w:p>
    <w:p>
      <w:pPr>
        <w:spacing w:after="150"/>
      </w:pPr>
      <w:r>
        <w:rPr/>
        <w:t xml:space="preserve">一、航空物流行业相关定义</w:t>
      </w:r>
    </w:p>
    <w:p>
      <w:pPr>
        <w:spacing w:after="150"/>
      </w:pPr>
      <w:r>
        <w:rPr/>
        <w:t xml:space="preserve">二、航空物流的分类及特点</w:t>
      </w:r>
    </w:p>
    <w:p>
      <w:pPr>
        <w:spacing w:after="150"/>
      </w:pPr>
      <w:r>
        <w:rPr/>
        <w:t xml:space="preserve">1、航空物流的分类分析</w:t>
      </w:r>
    </w:p>
    <w:p>
      <w:pPr>
        <w:spacing w:after="150"/>
      </w:pPr>
      <w:r>
        <w:rPr/>
        <w:t xml:space="preserve">2、航空物流的特点分析</w:t>
      </w:r>
    </w:p>
    <w:p>
      <w:pPr>
        <w:spacing w:after="150"/>
      </w:pPr>
      <w:r>
        <w:rPr/>
        <w:t xml:space="preserve">3、航空物流的发展意义</w:t>
      </w:r>
    </w:p>
    <w:p>
      <w:pPr>
        <w:spacing w:after="150"/>
      </w:pPr>
      <w:r>
        <w:rPr/>
        <w:t xml:space="preserve">三、航空物流发展历程分析</w:t>
      </w:r>
    </w:p>
    <w:p>
      <w:pPr>
        <w:spacing w:after="150"/>
      </w:pPr>
      <w:r>
        <w:rPr/>
        <w:t xml:space="preserve">1、航空物流发展初期</w:t>
      </w:r>
    </w:p>
    <w:p>
      <w:pPr>
        <w:spacing w:after="150"/>
      </w:pPr>
      <w:r>
        <w:rPr/>
        <w:t xml:space="preserve">2、航空物流规模化发展时期</w:t>
      </w:r>
    </w:p>
    <w:p>
      <w:pPr>
        <w:spacing w:after="150"/>
      </w:pPr>
      <w:r>
        <w:rPr/>
        <w:t xml:space="preserve">3、航空物流专业化发展时期</w:t>
      </w:r>
    </w:p>
    <w:p>
      <w:pPr>
        <w:spacing w:after="150"/>
      </w:pPr>
      <w:r>
        <w:rPr/>
        <w:t xml:space="preserve">第二节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t xml:space="preserve">3、“十四五”物流行业的发展预测</w:t>
      </w:r>
    </w:p>
    <w:p>
      <w:pPr>
        <w:spacing w:after="150"/>
      </w:pPr>
      <w:r>
        <w:rPr>
          <w:b w:val="1"/>
          <w:bCs w:val="1"/>
        </w:rPr>
        <w:t xml:space="preserve">第二章 中国航空物流行业发展环境分析</w:t>
      </w:r>
    </w:p>
    <w:p>
      <w:pPr>
        <w:spacing w:after="150"/>
      </w:pPr>
      <w:r>
        <w:rPr/>
        <w:t xml:space="preserve">第一节 航空物流行业政策环境分析</w:t>
      </w:r>
    </w:p>
    <w:p>
      <w:pPr>
        <w:spacing w:after="150"/>
      </w:pPr>
      <w:r>
        <w:rPr/>
        <w:t xml:space="preserve">一、航空物流行业监管体系</w:t>
      </w:r>
    </w:p>
    <w:p>
      <w:pPr>
        <w:spacing w:after="150"/>
      </w:pPr>
      <w:r>
        <w:rPr/>
        <w:t xml:space="preserve">二、航空物流行业产品规划</w:t>
      </w:r>
    </w:p>
    <w:p>
      <w:pPr>
        <w:spacing w:after="150"/>
      </w:pPr>
      <w:r>
        <w:rPr/>
        <w:t xml:space="preserve">三、航空物流行业布局规划</w:t>
      </w:r>
    </w:p>
    <w:p>
      <w:pPr>
        <w:spacing w:after="150"/>
      </w:pPr>
      <w:r>
        <w:rPr/>
        <w:t xml:space="preserve">四、航空物流行业企业规划</w:t>
      </w:r>
    </w:p>
    <w:p>
      <w:pPr>
        <w:spacing w:after="150"/>
      </w:pPr>
      <w:r>
        <w:rPr/>
        <w:t xml:space="preserve">第二节 航空物流行业经济环境分析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航空物流行业技术环境分析</w:t>
      </w:r>
    </w:p>
    <w:p>
      <w:pPr>
        <w:spacing w:after="150"/>
      </w:pPr>
      <w:r>
        <w:rPr/>
        <w:t xml:space="preserve">第四节 航空物流行业消费环境分析</w:t>
      </w:r>
    </w:p>
    <w:p>
      <w:pPr>
        <w:spacing w:after="150"/>
      </w:pPr>
      <w:r>
        <w:rPr/>
        <w:t xml:space="preserve">一、航空物流行业消费态度调查</w:t>
      </w:r>
    </w:p>
    <w:p>
      <w:pPr>
        <w:spacing w:after="150"/>
      </w:pPr>
      <w:r>
        <w:rPr/>
        <w:t xml:space="preserve">二、航空物流行业消费驱动分析</w:t>
      </w:r>
    </w:p>
    <w:p>
      <w:pPr>
        <w:spacing w:after="150"/>
      </w:pPr>
      <w:r>
        <w:rPr/>
        <w:t xml:space="preserve">三、航空物流行业消费需求特点</w:t>
      </w:r>
    </w:p>
    <w:p>
      <w:pPr>
        <w:spacing w:after="150"/>
      </w:pPr>
      <w:r>
        <w:rPr/>
        <w:t xml:space="preserve">四、航空物流行业消费群体分析</w:t>
      </w:r>
    </w:p>
    <w:p>
      <w:pPr>
        <w:spacing w:after="150"/>
      </w:pPr>
      <w:r>
        <w:rPr/>
        <w:t xml:space="preserve">五、航空物流行业消费行为分析</w:t>
      </w:r>
    </w:p>
    <w:p>
      <w:pPr>
        <w:spacing w:after="150"/>
      </w:pPr>
      <w:r>
        <w:rPr/>
        <w:t xml:space="preserve">六、航空物流行业消费关注点分析</w:t>
      </w:r>
    </w:p>
    <w:p>
      <w:pPr>
        <w:spacing w:after="150"/>
      </w:pPr>
      <w:r>
        <w:rPr/>
        <w:t xml:space="preserve">七、航空物流行业消费区域分布</w:t>
      </w:r>
    </w:p>
    <w:p>
      <w:pPr>
        <w:spacing w:after="150"/>
      </w:pPr>
      <w:r>
        <w:rPr>
          <w:b w:val="1"/>
          <w:bCs w:val="1"/>
        </w:rPr>
        <w:t xml:space="preserve">第二部分 行业深度分析</w:t>
      </w:r>
    </w:p>
    <w:p>
      <w:pPr>
        <w:spacing w:after="150"/>
      </w:pPr>
      <w:r>
        <w:rPr>
          <w:b w:val="1"/>
          <w:bCs w:val="1"/>
        </w:rPr>
        <w:t xml:space="preserve">第三章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第四章 我国航空物流行业整体运行指标分析</w:t>
      </w:r>
    </w:p>
    <w:p>
      <w:pPr>
        <w:spacing w:after="150"/>
      </w:pPr>
      <w:r>
        <w:rPr/>
        <w:t xml:space="preserve">第一节 2019-2023年中国航空物流行业总体规模分析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2019-2023年中国航空物流行业财务指标总体分析</w:t>
      </w:r>
    </w:p>
    <w:p>
      <w:pPr>
        <w:spacing w:after="150"/>
      </w:pPr>
      <w:r>
        <w:rPr/>
        <w:t xml:space="preserve">一、行业盈利能力分析</w:t>
      </w:r>
    </w:p>
    <w:p>
      <w:pPr>
        <w:spacing w:after="150"/>
      </w:pPr>
      <w:r>
        <w:rPr/>
        <w:t xml:space="preserve">1、我国航空物流行业销售利润率</w:t>
      </w:r>
    </w:p>
    <w:p>
      <w:pPr>
        <w:spacing w:after="150"/>
      </w:pPr>
      <w:r>
        <w:rPr/>
        <w:t xml:space="preserve">2、我国航空物流行业成本费用利润率</w:t>
      </w:r>
    </w:p>
    <w:p>
      <w:pPr>
        <w:spacing w:after="150"/>
      </w:pPr>
      <w:r>
        <w:rPr/>
        <w:t xml:space="preserve">3、我国航空物流行业亏损面</w:t>
      </w:r>
    </w:p>
    <w:p>
      <w:pPr>
        <w:spacing w:after="150"/>
      </w:pPr>
      <w:r>
        <w:rPr/>
        <w:t xml:space="preserve">二、行业偿债能力分析</w:t>
      </w:r>
    </w:p>
    <w:p>
      <w:pPr>
        <w:spacing w:after="150"/>
      </w:pPr>
      <w:r>
        <w:rPr/>
        <w:t xml:space="preserve">1、我国航空物流行业资产负债比率</w:t>
      </w:r>
    </w:p>
    <w:p>
      <w:pPr>
        <w:spacing w:after="150"/>
      </w:pPr>
      <w:r>
        <w:rPr/>
        <w:t xml:space="preserve">2、我国航空物流行业利息保障倍数</w:t>
      </w:r>
    </w:p>
    <w:p>
      <w:pPr>
        <w:spacing w:after="150"/>
      </w:pPr>
      <w:r>
        <w:rPr/>
        <w:t xml:space="preserve">三、行业营运能力分析</w:t>
      </w:r>
    </w:p>
    <w:p>
      <w:pPr>
        <w:spacing w:after="150"/>
      </w:pPr>
      <w:r>
        <w:rPr/>
        <w:t xml:space="preserve">1、我国航空物流行业应收帐款周转率</w:t>
      </w:r>
    </w:p>
    <w:p>
      <w:pPr>
        <w:spacing w:after="150"/>
      </w:pPr>
      <w:r>
        <w:rPr/>
        <w:t xml:space="preserve">2、我国航空物流行业总资产周转率</w:t>
      </w:r>
    </w:p>
    <w:p>
      <w:pPr>
        <w:spacing w:after="150"/>
      </w:pPr>
      <w:r>
        <w:rPr/>
        <w:t xml:space="preserve">3、我国航空物流行业流动资产周转率</w:t>
      </w:r>
    </w:p>
    <w:p>
      <w:pPr>
        <w:spacing w:after="150"/>
      </w:pPr>
      <w:r>
        <w:rPr/>
        <w:t xml:space="preserve">四、行业发展能力分析</w:t>
      </w:r>
    </w:p>
    <w:p>
      <w:pPr>
        <w:spacing w:after="150"/>
      </w:pPr>
      <w:r>
        <w:rPr/>
        <w:t xml:space="preserve">1、我国航空物流行业总资产增长率</w:t>
      </w:r>
    </w:p>
    <w:p>
      <w:pPr>
        <w:spacing w:after="150"/>
      </w:pPr>
      <w:r>
        <w:rPr/>
        <w:t xml:space="preserve">2、我国航空物流行业利润总额增长率</w:t>
      </w:r>
    </w:p>
    <w:p>
      <w:pPr>
        <w:spacing w:after="150"/>
      </w:pPr>
      <w:r>
        <w:rPr/>
        <w:t xml:space="preserve">3、我国航空物流行业主营业务收入增长率</w:t>
      </w:r>
    </w:p>
    <w:p>
      <w:pPr>
        <w:spacing w:after="150"/>
      </w:pPr>
      <w:r>
        <w:rPr/>
        <w:t xml:space="preserve">4、我国航空物流行业资本保值增值率</w:t>
      </w:r>
    </w:p>
    <w:p>
      <w:pPr>
        <w:spacing w:after="150"/>
      </w:pPr>
      <w:r>
        <w:rPr>
          <w:b w:val="1"/>
          <w:bCs w:val="1"/>
        </w:rPr>
        <w:t xml:space="preserve">第三部分 市场全景调研</w:t>
      </w:r>
    </w:p>
    <w:p>
      <w:pPr>
        <w:spacing w:after="150"/>
      </w:pPr>
      <w:r>
        <w:rPr>
          <w:b w:val="1"/>
          <w:bCs w:val="1"/>
        </w:rPr>
        <w:t xml:space="preserve">第五章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第六章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3、公司运力规模分析</w:t>
      </w:r>
    </w:p>
    <w:p>
      <w:pPr>
        <w:spacing w:after="150"/>
      </w:pPr>
      <w:r>
        <w:rPr/>
        <w:t xml:space="preserve">4、公司货运营销分析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三、FedEx一体化物流分析</w:t>
      </w:r>
    </w:p>
    <w:p>
      <w:pPr>
        <w:spacing w:after="150"/>
      </w:pPr>
      <w:r>
        <w:rPr/>
        <w:t xml:space="preserve">1、FedEx发展历程分析</w:t>
      </w:r>
    </w:p>
    <w:p>
      <w:pPr>
        <w:spacing w:after="150"/>
      </w:pPr>
      <w:r>
        <w:rPr/>
        <w:t xml:space="preserve">2、FedEx运输体系分析</w:t>
      </w:r>
    </w:p>
    <w:p>
      <w:pPr>
        <w:spacing w:after="150"/>
      </w:pPr>
      <w:r>
        <w:rPr/>
        <w:t xml:space="preserve">3、FedEx产品与服务分析</w:t>
      </w:r>
    </w:p>
    <w:p>
      <w:pPr>
        <w:spacing w:after="150"/>
      </w:pPr>
      <w:r>
        <w:rPr/>
        <w:t xml:space="preserve">4、FedEx的一体化分析</w:t>
      </w:r>
    </w:p>
    <w:p>
      <w:pPr>
        <w:spacing w:after="150"/>
      </w:pPr>
      <w:r>
        <w:rPr/>
        <w:t xml:space="preserve">5、FedEx一体化物流总结分析</w:t>
      </w:r>
    </w:p>
    <w:p>
      <w:pPr>
        <w:spacing w:after="150"/>
      </w:pPr>
      <w:r>
        <w:rPr/>
        <w:t xml:space="preserve">第四节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第四部分 竞争格局分析</w:t>
      </w:r>
    </w:p>
    <w:p>
      <w:pPr>
        <w:spacing w:after="150"/>
      </w:pPr>
      <w:r>
        <w:rPr>
          <w:b w:val="1"/>
          <w:bCs w:val="1"/>
        </w:rPr>
        <w:t xml:space="preserve">第七章 航空物流产业集群发展及区域市场分析</w:t>
      </w:r>
    </w:p>
    <w:p>
      <w:pPr>
        <w:spacing w:after="150"/>
      </w:pPr>
      <w:r>
        <w:rPr/>
        <w:t xml:space="preserve">第一节 中国航空物流产业集群发展特色分析</w:t>
      </w:r>
    </w:p>
    <w:p>
      <w:pPr>
        <w:spacing w:after="150"/>
      </w:pPr>
      <w:r>
        <w:rPr/>
        <w:t xml:space="preserve">一、长江三角洲航空物流产业发展特色分析</w:t>
      </w:r>
    </w:p>
    <w:p>
      <w:pPr>
        <w:spacing w:after="150"/>
      </w:pPr>
      <w:r>
        <w:rPr/>
        <w:t xml:space="preserve">二、珠江三角洲航空物流产业发展特色分析</w:t>
      </w:r>
    </w:p>
    <w:p>
      <w:pPr>
        <w:spacing w:after="150"/>
      </w:pPr>
      <w:r>
        <w:rPr/>
        <w:t xml:space="preserve">三、环渤海地区航空物流产业发展特色分析</w:t>
      </w:r>
    </w:p>
    <w:p>
      <w:pPr>
        <w:spacing w:after="150"/>
      </w:pPr>
      <w:r>
        <w:rPr/>
        <w:t xml:space="preserve">四、闽南地区航空物流产业发展特色分析</w:t>
      </w:r>
    </w:p>
    <w:p>
      <w:pPr>
        <w:spacing w:after="150"/>
      </w:pPr>
      <w:r>
        <w:rPr/>
        <w:t xml:space="preserve">第二节 航空物流重点区域市场分析预测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二、航空物流重点区域市场分析</w:t>
      </w:r>
    </w:p>
    <w:p>
      <w:pPr>
        <w:spacing w:after="150"/>
      </w:pPr>
      <w:r>
        <w:rPr/>
        <w:t xml:space="preserve">1、香港</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2024-2029年航空物流行业领先企业经营形势分析</w:t>
      </w:r>
    </w:p>
    <w:p>
      <w:pPr>
        <w:spacing w:after="150"/>
      </w:pPr>
      <w:r>
        <w:rPr/>
        <w:t xml:space="preserve">第一节 奥凯航空有限公司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第二节 浙江长龙航空有限公司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第三节 东海航空有限公司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第四节 友和道通集团</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第五节 厦门航空有限公司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第六节 顺丰速运(集团)有限公司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第七节 扬子江快运航空有限公司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第八节 中国邮政航空有限责任公司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第九节 深圳航空有限责任公司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第十节 中国国际航空股份有限公司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中国航空物流行业发展前景预测分析</w:t>
      </w:r>
    </w:p>
    <w:p>
      <w:pPr>
        <w:spacing w:after="150"/>
      </w:pPr>
      <w:r>
        <w:rPr/>
        <w:t xml:space="preserve">第一节 中国航空物流行业发展趋势分析</w:t>
      </w:r>
    </w:p>
    <w:p>
      <w:pPr>
        <w:spacing w:after="150"/>
      </w:pPr>
      <w:r>
        <w:rPr/>
        <w:t xml:space="preserve">一、综合服务功能逐步延伸</w:t>
      </w:r>
    </w:p>
    <w:p>
      <w:pPr>
        <w:spacing w:after="150"/>
      </w:pPr>
      <w:r>
        <w:rPr/>
        <w:t xml:space="preserve">二、航空物流网络化发展趋势</w:t>
      </w:r>
    </w:p>
    <w:p>
      <w:pPr>
        <w:spacing w:after="150"/>
      </w:pPr>
      <w:r>
        <w:rPr/>
        <w:t xml:space="preserve">1、信息网络化</w:t>
      </w:r>
    </w:p>
    <w:p>
      <w:pPr>
        <w:spacing w:after="150"/>
      </w:pPr>
      <w:r>
        <w:rPr/>
        <w:t xml:space="preserve">2、航线网络化</w:t>
      </w:r>
    </w:p>
    <w:p>
      <w:pPr>
        <w:spacing w:after="150"/>
      </w:pPr>
      <w:r>
        <w:rPr/>
        <w:t xml:space="preserve">3、机场网络化</w:t>
      </w:r>
    </w:p>
    <w:p>
      <w:pPr>
        <w:spacing w:after="150"/>
      </w:pPr>
      <w:r>
        <w:rPr/>
        <w:t xml:space="preserve">4、货代网络化</w:t>
      </w:r>
    </w:p>
    <w:p>
      <w:pPr>
        <w:spacing w:after="150"/>
      </w:pPr>
      <w:r>
        <w:rPr/>
        <w:t xml:space="preserve">三、航空货运快递化趋势明显</w:t>
      </w:r>
    </w:p>
    <w:p>
      <w:pPr>
        <w:spacing w:after="150"/>
      </w:pPr>
      <w:r>
        <w:rPr/>
        <w:t xml:space="preserve">1、快递公司涉足航空货运领域</w:t>
      </w:r>
    </w:p>
    <w:p>
      <w:pPr>
        <w:spacing w:after="150"/>
      </w:pPr>
      <w:r>
        <w:rPr/>
        <w:t xml:space="preserve">2、航空货运企业布局航空快递</w:t>
      </w:r>
    </w:p>
    <w:p>
      <w:pPr>
        <w:spacing w:after="150"/>
      </w:pPr>
      <w:r>
        <w:rPr/>
        <w:t xml:space="preserve">四、服务倾向于高附加值产品</w:t>
      </w:r>
    </w:p>
    <w:p>
      <w:pPr>
        <w:spacing w:after="150"/>
      </w:pPr>
      <w:r>
        <w:rPr/>
        <w:t xml:space="preserve">五、信息化建设受到空前重视</w:t>
      </w:r>
    </w:p>
    <w:p>
      <w:pPr>
        <w:spacing w:after="150"/>
      </w:pPr>
      <w:r>
        <w:rPr/>
        <w:t xml:space="preserve">第二节 中国航空物流行业前景预测分析</w:t>
      </w:r>
    </w:p>
    <w:p>
      <w:pPr>
        <w:spacing w:after="150"/>
      </w:pPr>
      <w:r>
        <w:rPr/>
        <w:t xml:space="preserve">一、航空物流预测影响因素分析</w:t>
      </w:r>
    </w:p>
    <w:p>
      <w:pPr>
        <w:spacing w:after="150"/>
      </w:pPr>
      <w:r>
        <w:rPr/>
        <w:t xml:space="preserve">1、有利因素</w:t>
      </w:r>
    </w:p>
    <w:p>
      <w:pPr>
        <w:spacing w:after="150"/>
      </w:pPr>
      <w:r>
        <w:rPr/>
        <w:t xml:space="preserve">2、不利因素</w:t>
      </w:r>
    </w:p>
    <w:p>
      <w:pPr>
        <w:spacing w:after="150"/>
      </w:pPr>
      <w:r>
        <w:rPr/>
        <w:t xml:space="preserve">二、航空物流行业增长预测分析</w:t>
      </w:r>
    </w:p>
    <w:p>
      <w:pPr>
        <w:spacing w:after="150"/>
      </w:pPr>
      <w:r>
        <w:rPr/>
        <w:t xml:space="preserve">第三节 中国航空物流行业投资环境分析</w:t>
      </w:r>
    </w:p>
    <w:p>
      <w:pPr>
        <w:spacing w:after="150"/>
      </w:pPr>
      <w:r>
        <w:rPr/>
        <w:t xml:space="preserve">一、航空物流行业投资风险分析</w:t>
      </w:r>
    </w:p>
    <w:p>
      <w:pPr>
        <w:spacing w:after="150"/>
      </w:pPr>
      <w:r>
        <w:rPr/>
        <w:t xml:space="preserve">1、宏观环境风险</w:t>
      </w:r>
    </w:p>
    <w:p>
      <w:pPr>
        <w:spacing w:after="150"/>
      </w:pPr>
      <w:r>
        <w:rPr/>
        <w:t xml:space="preserve">2、行业风险</w:t>
      </w:r>
    </w:p>
    <w:p>
      <w:pPr>
        <w:spacing w:after="150"/>
      </w:pPr>
      <w:r>
        <w:rPr/>
        <w:t xml:space="preserve">3、企业经营风险</w:t>
      </w:r>
    </w:p>
    <w:p>
      <w:pPr>
        <w:spacing w:after="150"/>
      </w:pPr>
      <w:r>
        <w:rPr/>
        <w:t xml:space="preserve">二、航空物流行业投资机遇分析</w:t>
      </w:r>
    </w:p>
    <w:p>
      <w:pPr>
        <w:spacing w:after="150"/>
      </w:pPr>
      <w:r>
        <w:rPr/>
        <w:t xml:space="preserve">1、行业生命周期分析</w:t>
      </w:r>
    </w:p>
    <w:p>
      <w:pPr>
        <w:spacing w:after="150"/>
      </w:pPr>
      <w:r>
        <w:rPr/>
        <w:t xml:space="preserve">2、行业吸引力分析</w:t>
      </w:r>
    </w:p>
    <w:p>
      <w:pPr>
        <w:spacing w:after="150"/>
      </w:pPr>
      <w:r>
        <w:rPr/>
        <w:t xml:space="preserve">3、行业政策保障分析</w:t>
      </w:r>
    </w:p>
    <w:p>
      <w:pPr>
        <w:spacing w:after="150"/>
      </w:pPr>
      <w:r>
        <w:rPr/>
        <w:t xml:space="preserve">4、相关产业发展分析</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1、航空物流产业投资经历的阶段</w:t>
      </w:r>
    </w:p>
    <w:p>
      <w:pPr>
        <w:spacing w:after="150"/>
      </w:pPr>
      <w:r>
        <w:rPr/>
        <w:t xml:space="preserve">2、2019-2023年航空物流行业投资状况回顾</w:t>
      </w:r>
    </w:p>
    <w:p>
      <w:pPr>
        <w:spacing w:after="150"/>
      </w:pPr>
      <w:r>
        <w:rPr/>
        <w:t xml:space="preserve">3、2019-2023年中国航空物流行业风险投资状况</w:t>
      </w:r>
    </w:p>
    <w:p>
      <w:pPr>
        <w:spacing w:after="150"/>
      </w:pPr>
      <w:r>
        <w:rPr/>
        <w:t xml:space="preserve">4、2024-2029年我国航空物流行业的投资态势</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t xml:space="preserve">1、中国航空物流企业IPO融资分析</w:t>
      </w:r>
    </w:p>
    <w:p>
      <w:pPr>
        <w:spacing w:after="150"/>
      </w:pPr>
      <w:r>
        <w:rPr/>
        <w:t xml:space="preserve">2、中国航空物流企业再融资分析</w:t>
      </w:r>
    </w:p>
    <w:p>
      <w:pPr>
        <w:spacing w:after="150"/>
      </w:pPr>
      <w:r>
        <w:rPr>
          <w:b w:val="1"/>
          <w:bCs w:val="1"/>
        </w:rPr>
        <w:t xml:space="preserve">第六部分 发展战略研究</w:t>
      </w:r>
    </w:p>
    <w:p>
      <w:pPr>
        <w:spacing w:after="150"/>
      </w:pPr>
      <w:r>
        <w:rPr>
          <w:b w:val="1"/>
          <w:bCs w:val="1"/>
        </w:rPr>
        <w:t xml:space="preserve">第十一章 2024-2029年航空物流行业面临的困境及对策</w:t>
      </w:r>
    </w:p>
    <w:p>
      <w:pPr>
        <w:spacing w:after="150"/>
      </w:pPr>
      <w:r>
        <w:rPr/>
        <w:t xml:space="preserve">第一节 2019-2023年航空物流行业面临的困境</w:t>
      </w:r>
    </w:p>
    <w:p>
      <w:pPr>
        <w:spacing w:after="150"/>
      </w:pPr>
      <w:r>
        <w:rPr/>
        <w:t xml:space="preserve">第二节 航空物流企业面临的困境及对策</w:t>
      </w:r>
    </w:p>
    <w:p>
      <w:pPr>
        <w:spacing w:after="150"/>
      </w:pPr>
      <w:r>
        <w:rPr/>
        <w:t xml:space="preserve">一、重点航空物流企业面临的困境及对策</w:t>
      </w:r>
    </w:p>
    <w:p>
      <w:pPr>
        <w:spacing w:after="150"/>
      </w:pPr>
      <w:r>
        <w:rPr/>
        <w:t xml:space="preserve">1、重点航空物流企业面临的困境</w:t>
      </w:r>
    </w:p>
    <w:p>
      <w:pPr>
        <w:spacing w:after="150"/>
      </w:pPr>
      <w:r>
        <w:rPr/>
        <w:t xml:space="preserve">2、重点航空物流企业对策探讨</w:t>
      </w:r>
    </w:p>
    <w:p>
      <w:pPr>
        <w:spacing w:after="150"/>
      </w:pPr>
      <w:r>
        <w:rPr/>
        <w:t xml:space="preserve">二、中小航空物流企业发展困境及策略分析</w:t>
      </w:r>
    </w:p>
    <w:p>
      <w:pPr>
        <w:spacing w:after="150"/>
      </w:pPr>
      <w:r>
        <w:rPr/>
        <w:t xml:space="preserve">1、中小航空物流企业面临的困境</w:t>
      </w:r>
    </w:p>
    <w:p>
      <w:pPr>
        <w:spacing w:after="150"/>
      </w:pPr>
      <w:r>
        <w:rPr/>
        <w:t xml:space="preserve">2、中小航空物流企业对策探讨</w:t>
      </w:r>
    </w:p>
    <w:p>
      <w:pPr>
        <w:spacing w:after="150"/>
      </w:pPr>
      <w:r>
        <w:rPr/>
        <w:t xml:space="preserve">三、国内航空物流企业的出路分析</w:t>
      </w:r>
    </w:p>
    <w:p>
      <w:pPr>
        <w:spacing w:after="150"/>
      </w:pPr>
      <w:r>
        <w:rPr/>
        <w:t xml:space="preserve">第三节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中国航空物流市场发展面临的挑战与对策</w:t>
      </w:r>
    </w:p>
    <w:p>
      <w:pPr>
        <w:spacing w:after="150"/>
      </w:pPr>
      <w:r>
        <w:rPr>
          <w:b w:val="1"/>
          <w:bCs w:val="1"/>
        </w:rPr>
        <w:t xml:space="preserve">第十二章 航空物流行业发展战略研究</w:t>
      </w:r>
    </w:p>
    <w:p>
      <w:pPr>
        <w:spacing w:after="150"/>
      </w:pPr>
      <w:r>
        <w:rPr/>
        <w:t xml:space="preserve">第一节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四、我国航空物流企业的品牌战略</w:t>
      </w:r>
    </w:p>
    <w:p>
      <w:pPr>
        <w:spacing w:after="150"/>
      </w:pPr>
      <w:r>
        <w:rPr/>
        <w:t xml:space="preserve">五、航空物流品牌战略管理的策略</w:t>
      </w:r>
    </w:p>
    <w:p>
      <w:pPr>
        <w:spacing w:after="150"/>
      </w:pPr>
      <w:r>
        <w:rPr/>
        <w:t xml:space="preserve">第三节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第四节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图表：2019-2023年航空物流行业重要数据指标比较</w:t>
      </w:r>
    </w:p>
    <w:p>
      <w:pPr>
        <w:spacing w:after="150"/>
      </w:pPr>
      <w:r>
        <w:rPr/>
        <w:t xml:space="preserve">图表：2019-2023年中国航空物流市场占全球份额比较</w:t>
      </w:r>
    </w:p>
    <w:p>
      <w:pPr>
        <w:spacing w:after="150"/>
      </w:pPr>
      <w:r>
        <w:rPr/>
        <w:t xml:space="preserve">图表：2019-2023年航空物流行业销售收入</w:t>
      </w:r>
    </w:p>
    <w:p>
      <w:pPr>
        <w:spacing w:after="150"/>
      </w:pPr>
      <w:r>
        <w:rPr/>
        <w:t xml:space="preserve">图表：2019-2023年航空物流行业利润总额</w:t>
      </w:r>
    </w:p>
    <w:p>
      <w:pPr>
        <w:spacing w:after="150"/>
      </w:pPr>
      <w:r>
        <w:rPr/>
        <w:t xml:space="preserve">图表：2019-2023年航空物流行业资产总计</w:t>
      </w:r>
    </w:p>
    <w:p>
      <w:pPr>
        <w:spacing w:after="150"/>
      </w:pPr>
      <w:r>
        <w:rPr/>
        <w:t xml:space="preserve">图表：2019-2023年航空物流行业负债总计</w:t>
      </w:r>
    </w:p>
    <w:p>
      <w:pPr>
        <w:spacing w:after="150"/>
      </w:pPr>
      <w:r>
        <w:rPr/>
        <w:t xml:space="preserve">图表：2019-2023年航空物流行业竞争力分析</w:t>
      </w:r>
    </w:p>
    <w:p>
      <w:pPr>
        <w:spacing w:after="150"/>
      </w:pPr>
      <w:r>
        <w:rPr/>
        <w:t xml:space="preserve">图表：2019-2023年航空物流市场价格走势</w:t>
      </w:r>
    </w:p>
    <w:p>
      <w:pPr>
        <w:spacing w:after="150"/>
      </w:pPr>
      <w:r>
        <w:rPr/>
        <w:t xml:space="preserve">图表：2019-2023年航空物流行业主营业务收入</w:t>
      </w:r>
    </w:p>
    <w:p>
      <w:pPr>
        <w:spacing w:after="150"/>
      </w:pPr>
      <w:r>
        <w:rPr/>
        <w:t xml:space="preserve">图表：2019-2023年航空物流行业主营业务成本</w:t>
      </w:r>
    </w:p>
    <w:p>
      <w:pPr>
        <w:spacing w:after="150"/>
      </w:pPr>
      <w:r>
        <w:rPr/>
        <w:t xml:space="preserve">图表：2019-2023年航空物流行业销售费用分析</w:t>
      </w:r>
    </w:p>
    <w:p>
      <w:pPr>
        <w:spacing w:after="150"/>
      </w:pPr>
      <w:r>
        <w:rPr/>
        <w:t xml:space="preserve">图表：2019-2023年航空物流行业管理费用分析</w:t>
      </w:r>
    </w:p>
    <w:p>
      <w:pPr>
        <w:spacing w:after="150"/>
      </w:pPr>
      <w:r>
        <w:rPr/>
        <w:t xml:space="preserve">图表：2019-2023年航空物流行业财务费用分析</w:t>
      </w:r>
    </w:p>
    <w:p>
      <w:pPr>
        <w:spacing w:after="150"/>
      </w:pPr>
      <w:r>
        <w:rPr/>
        <w:t xml:space="preserve">图表：2019-2023年航空物流行业销售毛利率分析</w:t>
      </w:r>
    </w:p>
    <w:p>
      <w:pPr>
        <w:spacing w:after="150"/>
      </w:pPr>
      <w:r>
        <w:rPr/>
        <w:t xml:space="preserve">图表：2019-2023年航空物流行业销售利润率分析</w:t>
      </w:r>
    </w:p>
    <w:p>
      <w:pPr>
        <w:spacing w:after="150"/>
      </w:pPr>
      <w:r>
        <w:rPr/>
        <w:t xml:space="preserve">图表：2019-2023年航空物流行业成本费用利润率分析</w:t>
      </w:r>
    </w:p>
    <w:p>
      <w:pPr>
        <w:spacing w:after="150"/>
      </w:pPr>
      <w:r>
        <w:rPr/>
        <w:t xml:space="preserve">图表：2019-2023年航空物流行业总资产利润率分析</w:t>
      </w:r>
    </w:p>
    <w:p>
      <w:pPr>
        <w:spacing w:after="150"/>
      </w:pPr>
      <w:r>
        <w:rPr/>
        <w:t xml:space="preserve">图表：2019-2023年航空物流行业集中度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2024-2029年中国航空物流行业发展全景调研与投资趋势预测研究报告</dc:title>
  <dc:description>2024-2029年中国航空物流行业发展全景调研与投资趋势预测研究报告</dc:description>
  <dc:subject>2024-2029年中国航空物流行业发展全景调研与投资趋势预测研究报告</dc:subject>
  <cp:keywords>研究报告</cp:keywords>
  <cp:category>研究报告</cp:category>
  <cp:lastModifiedBy>北京中道泰和信息咨询有限公司</cp:lastModifiedBy>
  <dcterms:created xsi:type="dcterms:W3CDTF">2024-01-24T10:59:49+08:00</dcterms:created>
  <dcterms:modified xsi:type="dcterms:W3CDTF">2024-01-24T10:59:49+08:00</dcterms:modified>
</cp:coreProperties>
</file>

<file path=docProps/custom.xml><?xml version="1.0" encoding="utf-8"?>
<Properties xmlns="http://schemas.openxmlformats.org/officeDocument/2006/custom-properties" xmlns:vt="http://schemas.openxmlformats.org/officeDocument/2006/docPropsVTypes"/>
</file>