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2024-2029年中国脱毛膏行业产销格局与投资机会预测报告</w:t>
      </w:r>
    </w:p>
    <w:p>
      <w:pPr>
        <w:spacing w:after="150"/>
      </w:pPr>
      <w:r>
        <w:rPr>
          <w:b w:val="1"/>
          <w:bCs w:val="1"/>
        </w:rPr>
        <w:t xml:space="preserve">报告简介</w:t>
      </w:r>
    </w:p>
    <w:p>
      <w:pPr>
        <w:spacing w:after="150"/>
      </w:pPr>
      <w:r>
        <w:rPr/>
        <w:t xml:space="preserve">脱毛膏是一种化学制剂，利用其中的化学物质溶解毛发结构，以达到脱毛的目的。这种制剂的主要成分是巯基乙酸(钙)。适合怕痛但肌肤不容易过敏的人。使用前必须做斑贴试验。脱毛膏是利于其中的化学物质溶解毛发结构，以达到脱毛的目的。这种制剂的主要成分是疏乙酸(钙)。适合怕痛但肌肤不容易过敏的人。</w:t>
      </w:r>
    </w:p>
    <w:p>
      <w:pPr>
        <w:spacing w:after="150"/>
      </w:pPr>
      <w:r>
        <w:rPr/>
        <w:t xml:space="preserve">使用前必须做斑贴试验。使用时应先将皮肤清洗干净，以减少刺激。用时将脱毛膏均匀涂在要脱毛的部位，5-10分钟后，毛发变软，用刮板将其刮净。专门对付细小柔软的体毛，可将大面积的毛发迅速清除。此方法对毛囊没有任何破坏，故持续时间不长，大概三天左右就会再长出来。此方法的化学成分对皮肤有刺激，频繁使用或敏感皮肤会造成红肿过敏，甚至发生皮疹，敏感体质的人更应慎用。</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脱毛膏行业及各子行业的发展状况、上下游行业发展状况、市场供需形势、新产品与技术等进行了分析，并重点分析了我国脱毛膏行业发展状况和特点，以及中国脱毛膏行业将面临的挑战、企业的发展策略等。报告还对全球脱毛膏行业发展态势作了详细分析，并对脱毛膏行业进行了趋向研判，是脱毛膏生产、经营企业，科研、投资机构等单位准确了解目前脱毛膏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脱毛膏行业相关概述</w:t>
      </w:r>
    </w:p>
    <w:p>
      <w:pPr>
        <w:spacing w:after="150"/>
      </w:pPr>
      <w:r>
        <w:rPr/>
        <w:t xml:space="preserve">第一节 脱毛膏行业定义及分类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脱毛膏行业经济指标分析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中国脱毛膏行业政策环境分析</w:t>
      </w:r>
    </w:p>
    <w:p>
      <w:pPr>
        <w:spacing w:after="150"/>
      </w:pPr>
      <w:r>
        <w:rPr/>
        <w:t xml:space="preserve">一、行业相关政策动向</w:t>
      </w:r>
    </w:p>
    <w:p>
      <w:pPr>
        <w:spacing w:after="150"/>
      </w:pPr>
      <w:r>
        <w:rPr/>
        <w:t xml:space="preserve">二、行业产品质量标准</w:t>
      </w:r>
    </w:p>
    <w:p>
      <w:pPr>
        <w:spacing w:after="150"/>
      </w:pPr>
      <w:r>
        <w:rPr/>
        <w:t xml:space="preserve">三、行业生产安全标准</w:t>
      </w:r>
    </w:p>
    <w:p>
      <w:pPr>
        <w:spacing w:after="150"/>
      </w:pPr>
      <w:r>
        <w:rPr/>
        <w:t xml:space="preserve">四、行业贸易环境分析</w:t>
      </w:r>
    </w:p>
    <w:p>
      <w:pPr>
        <w:spacing w:after="150"/>
      </w:pPr>
      <w:r>
        <w:rPr/>
        <w:t xml:space="preserve">五、行业ldquo;十四五rdquo;发展规划</w:t>
      </w:r>
    </w:p>
    <w:p>
      <w:pPr>
        <w:spacing w:after="150"/>
      </w:pPr>
      <w:r>
        <w:rPr>
          <w:b w:val="1"/>
          <w:bCs w:val="1"/>
        </w:rPr>
        <w:t xml:space="preserve">第二章 脱毛膏市场宏观环境分析</w:t>
      </w:r>
    </w:p>
    <w:p>
      <w:pPr>
        <w:spacing w:after="150"/>
      </w:pPr>
      <w:r>
        <w:rPr/>
        <w:t xml:space="preserve">第一节 国内宏观经济环境</w:t>
      </w:r>
    </w:p>
    <w:p>
      <w:pPr>
        <w:spacing w:after="150"/>
      </w:pPr>
      <w:r>
        <w:rPr/>
        <w:t xml:space="preserve">一、GDP历史变动轨迹</w:t>
      </w:r>
    </w:p>
    <w:p>
      <w:pPr>
        <w:spacing w:after="150"/>
      </w:pPr>
      <w:r>
        <w:rPr/>
        <w:t xml:space="preserve">二、固定资产投资历史变动轨迹</w:t>
      </w:r>
    </w:p>
    <w:p>
      <w:pPr>
        <w:spacing w:after="150"/>
      </w:pPr>
      <w:r>
        <w:rPr/>
        <w:t xml:space="preserve">三、进出口贸易历史变动轨迹</w:t>
      </w:r>
    </w:p>
    <w:p>
      <w:pPr>
        <w:spacing w:after="150"/>
      </w:pPr>
      <w:r>
        <w:rPr/>
        <w:t xml:space="preserve">四、2024-2029年我国宏观经济发展预测</w:t>
      </w:r>
    </w:p>
    <w:p>
      <w:pPr>
        <w:spacing w:after="150"/>
      </w:pPr>
      <w:r>
        <w:rPr/>
        <w:t xml:space="preserve">第二节 中国脱毛膏产业发展环境分析</w:t>
      </w:r>
    </w:p>
    <w:p>
      <w:pPr>
        <w:spacing w:after="150"/>
      </w:pPr>
      <w:r>
        <w:rPr/>
        <w:t xml:space="preserve">一、我国宏观经济环境分析</w:t>
      </w:r>
    </w:p>
    <w:p>
      <w:pPr>
        <w:spacing w:after="150"/>
      </w:pPr>
      <w:r>
        <w:rPr/>
        <w:t xml:space="preserve">二、中国脱毛膏行业政策环境分析</w:t>
      </w:r>
    </w:p>
    <w:p>
      <w:pPr>
        <w:spacing w:after="150"/>
      </w:pPr>
      <w:r>
        <w:rPr/>
        <w:t xml:space="preserve">三、中国脱毛膏产业社会环境发展分析</w:t>
      </w:r>
    </w:p>
    <w:p>
      <w:pPr>
        <w:spacing w:after="150"/>
      </w:pPr>
      <w:r>
        <w:rPr>
          <w:b w:val="1"/>
          <w:bCs w:val="1"/>
        </w:rPr>
        <w:t xml:space="preserve">第二部分 行业深度分析</w:t>
      </w:r>
    </w:p>
    <w:p>
      <w:pPr>
        <w:spacing w:after="150"/>
      </w:pPr>
      <w:r>
        <w:rPr>
          <w:b w:val="1"/>
          <w:bCs w:val="1"/>
        </w:rPr>
        <w:t xml:space="preserve">第三章 脱毛膏行业全球发展分析</w:t>
      </w:r>
    </w:p>
    <w:p>
      <w:pPr>
        <w:spacing w:after="150"/>
      </w:pPr>
      <w:r>
        <w:rPr/>
        <w:t xml:space="preserve">第一节 全球脱毛膏市场总体情况分析</w:t>
      </w:r>
    </w:p>
    <w:p>
      <w:pPr>
        <w:spacing w:after="150"/>
      </w:pPr>
      <w:r>
        <w:rPr/>
        <w:t xml:space="preserve">一、全球脱毛膏行业的发展特点</w:t>
      </w:r>
    </w:p>
    <w:p>
      <w:pPr>
        <w:spacing w:after="150"/>
      </w:pPr>
      <w:r>
        <w:rPr/>
        <w:t xml:space="preserve">二、2019-2023年全球脱毛膏市场结构</w:t>
      </w:r>
    </w:p>
    <w:p>
      <w:pPr>
        <w:spacing w:after="150"/>
      </w:pPr>
      <w:r>
        <w:rPr/>
        <w:t xml:space="preserve">三、2019-2023年全球脱毛膏行业发展分析</w:t>
      </w:r>
    </w:p>
    <w:p>
      <w:pPr>
        <w:spacing w:after="150"/>
      </w:pPr>
      <w:r>
        <w:rPr/>
        <w:t xml:space="preserve">四、2019-2023年全球脱毛膏行业竞争格局</w:t>
      </w:r>
    </w:p>
    <w:p>
      <w:pPr>
        <w:spacing w:after="150"/>
      </w:pPr>
      <w:r>
        <w:rPr/>
        <w:t xml:space="preserve">五、2019-2023年全球脱毛膏市场区域分布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1、欧洲脱毛膏行业发展概况</w:t>
      </w:r>
    </w:p>
    <w:p>
      <w:pPr>
        <w:spacing w:after="150"/>
      </w:pPr>
      <w:r>
        <w:rPr/>
        <w:t xml:space="preserve">2、2019-2023年欧洲脱毛膏市场结构</w:t>
      </w:r>
    </w:p>
    <w:p>
      <w:pPr>
        <w:spacing w:after="150"/>
      </w:pPr>
      <w:r>
        <w:rPr/>
        <w:t xml:space="preserve">3、ldquo;十四五rdquo;期间欧洲脱毛膏行业发展前景预测</w:t>
      </w:r>
    </w:p>
    <w:p>
      <w:pPr>
        <w:spacing w:after="150"/>
      </w:pPr>
      <w:r>
        <w:rPr/>
        <w:t xml:space="preserve">二、北美</w:t>
      </w:r>
    </w:p>
    <w:p>
      <w:pPr>
        <w:spacing w:after="150"/>
      </w:pPr>
      <w:r>
        <w:rPr/>
        <w:t xml:space="preserve">1、北美脱毛膏行业发展概况</w:t>
      </w:r>
    </w:p>
    <w:p>
      <w:pPr>
        <w:spacing w:after="150"/>
      </w:pPr>
      <w:r>
        <w:rPr/>
        <w:t xml:space="preserve">2、2019-2023年北美脱毛膏市场结构</w:t>
      </w:r>
    </w:p>
    <w:p>
      <w:pPr>
        <w:spacing w:after="150"/>
      </w:pPr>
      <w:r>
        <w:rPr/>
        <w:t xml:space="preserve">3、ldquo;十四五rdquo;期间北美脱毛膏行业发展前景预测</w:t>
      </w:r>
    </w:p>
    <w:p>
      <w:pPr>
        <w:spacing w:after="150"/>
      </w:pPr>
      <w:r>
        <w:rPr/>
        <w:t xml:space="preserve">三、日本</w:t>
      </w:r>
    </w:p>
    <w:p>
      <w:pPr>
        <w:spacing w:after="150"/>
      </w:pPr>
      <w:r>
        <w:rPr/>
        <w:t xml:space="preserve">1、日本脱毛膏行业发展概况</w:t>
      </w:r>
    </w:p>
    <w:p>
      <w:pPr>
        <w:spacing w:after="150"/>
      </w:pPr>
      <w:r>
        <w:rPr/>
        <w:t xml:space="preserve">2、2019-2023年日本脱毛膏市场结构</w:t>
      </w:r>
    </w:p>
    <w:p>
      <w:pPr>
        <w:spacing w:after="150"/>
      </w:pPr>
      <w:r>
        <w:rPr/>
        <w:t xml:space="preserve">3、ldquo;十四五rdquo;期间日本脱毛膏行业发展前景预测</w:t>
      </w:r>
    </w:p>
    <w:p>
      <w:pPr>
        <w:spacing w:after="150"/>
      </w:pPr>
      <w:r>
        <w:rPr/>
        <w:t xml:space="preserve">第三节 其他国家</w:t>
      </w:r>
    </w:p>
    <w:p>
      <w:pPr>
        <w:spacing w:after="150"/>
      </w:pPr>
      <w:r>
        <w:rPr>
          <w:b w:val="1"/>
          <w:bCs w:val="1"/>
        </w:rPr>
        <w:t xml:space="preserve">第四章 中国脱毛膏行业整体运行现状分析</w:t>
      </w:r>
    </w:p>
    <w:p>
      <w:pPr>
        <w:spacing w:after="150"/>
      </w:pPr>
      <w:r>
        <w:rPr/>
        <w:t xml:space="preserve">第一节 脱毛膏行业产业链概况</w:t>
      </w:r>
    </w:p>
    <w:p>
      <w:pPr>
        <w:spacing w:after="150"/>
      </w:pPr>
      <w:r>
        <w:rPr/>
        <w:t xml:space="preserve">一、脱毛膏行业上游发展现状</w:t>
      </w:r>
    </w:p>
    <w:p>
      <w:pPr>
        <w:spacing w:after="150"/>
      </w:pPr>
      <w:r>
        <w:rPr/>
        <w:t xml:space="preserve">二、脱毛膏行业上游发展趋势</w:t>
      </w:r>
    </w:p>
    <w:p>
      <w:pPr>
        <w:spacing w:after="150"/>
      </w:pPr>
      <w:r>
        <w:rPr/>
        <w:t xml:space="preserve">三、脱毛膏行业下游发展现状</w:t>
      </w:r>
    </w:p>
    <w:p>
      <w:pPr>
        <w:spacing w:after="150"/>
      </w:pPr>
      <w:r>
        <w:rPr/>
        <w:t xml:space="preserve">四、脱毛膏行业下游发展趋势</w:t>
      </w:r>
    </w:p>
    <w:p>
      <w:pPr>
        <w:spacing w:after="150"/>
      </w:pPr>
      <w:r>
        <w:rPr/>
        <w:t xml:space="preserve">第二节 脱毛膏行业市场供需情况分析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中国脱毛膏行业供需平衡指标</w:t>
      </w:r>
    </w:p>
    <w:p>
      <w:pPr>
        <w:spacing w:after="150"/>
      </w:pPr>
      <w:r>
        <w:rPr/>
        <w:t xml:space="preserve">一、脱毛膏行业供给指标</w:t>
      </w:r>
    </w:p>
    <w:p>
      <w:pPr>
        <w:spacing w:after="150"/>
      </w:pPr>
      <w:r>
        <w:rPr/>
        <w:t xml:space="preserve">二、脱毛膏行业需求指标</w:t>
      </w:r>
    </w:p>
    <w:p>
      <w:pPr>
        <w:spacing w:after="150"/>
      </w:pPr>
      <w:r>
        <w:rPr/>
        <w:t xml:space="preserve">三、脱毛膏行业产销率</w:t>
      </w:r>
    </w:p>
    <w:p>
      <w:pPr>
        <w:spacing w:after="150"/>
      </w:pPr>
      <w:r>
        <w:rPr/>
        <w:t xml:space="preserve">第四节 2019-2023年国内脱毛膏行业发展现状</w:t>
      </w:r>
    </w:p>
    <w:p>
      <w:pPr>
        <w:spacing w:after="150"/>
      </w:pPr>
      <w:r>
        <w:rPr/>
        <w:t xml:space="preserve">一、脱毛膏行业价格现状</w:t>
      </w:r>
    </w:p>
    <w:p>
      <w:pPr>
        <w:spacing w:after="150"/>
      </w:pPr>
      <w:r>
        <w:rPr/>
        <w:t xml:space="preserve">二、脱毛膏行业产销状况分析</w:t>
      </w:r>
    </w:p>
    <w:p>
      <w:pPr>
        <w:spacing w:after="150"/>
      </w:pPr>
      <w:r>
        <w:rPr/>
        <w:t xml:space="preserve">三、脱毛膏行业市场盈利能力分析</w:t>
      </w:r>
    </w:p>
    <w:p>
      <w:pPr>
        <w:spacing w:after="150"/>
      </w:pPr>
      <w:r>
        <w:rPr>
          <w:b w:val="1"/>
          <w:bCs w:val="1"/>
        </w:rPr>
        <w:t xml:space="preserve">第五章 2019-2023年中国脱毛膏行业进出口市场分析</w:t>
      </w:r>
    </w:p>
    <w:p>
      <w:pPr>
        <w:spacing w:after="150"/>
      </w:pPr>
      <w:r>
        <w:rPr/>
        <w:t xml:space="preserve">第一节 脱毛膏行业进出口数据统计</w:t>
      </w:r>
    </w:p>
    <w:p>
      <w:pPr>
        <w:spacing w:after="150"/>
      </w:pPr>
      <w:r>
        <w:rPr/>
        <w:t xml:space="preserve">一、2019-2023年脱毛膏进口量统计</w:t>
      </w:r>
    </w:p>
    <w:p>
      <w:pPr>
        <w:spacing w:after="150"/>
      </w:pPr>
      <w:r>
        <w:rPr/>
        <w:t xml:space="preserve">二、2019-2023年脱毛膏出口量统计</w:t>
      </w:r>
    </w:p>
    <w:p>
      <w:pPr>
        <w:spacing w:after="150"/>
      </w:pPr>
      <w:r>
        <w:rPr/>
        <w:t xml:space="preserve">第二节 脱毛膏进出口区域格局分析</w:t>
      </w:r>
    </w:p>
    <w:p>
      <w:pPr>
        <w:spacing w:after="150"/>
      </w:pPr>
      <w:r>
        <w:rPr/>
        <w:t xml:space="preserve">一、进口地区格局</w:t>
      </w:r>
    </w:p>
    <w:p>
      <w:pPr>
        <w:spacing w:after="150"/>
      </w:pPr>
      <w:r>
        <w:rPr/>
        <w:t xml:space="preserve">二、出口地区格局</w:t>
      </w:r>
    </w:p>
    <w:p>
      <w:pPr>
        <w:spacing w:after="150"/>
      </w:pPr>
      <w:r>
        <w:rPr/>
        <w:t xml:space="preserve">第三节 2024-2029年脱毛膏进出口预测</w:t>
      </w:r>
    </w:p>
    <w:p>
      <w:pPr>
        <w:spacing w:after="150"/>
      </w:pPr>
      <w:r>
        <w:rPr/>
        <w:t xml:space="preserve">一、2024-2029年脱毛膏进口预测</w:t>
      </w:r>
    </w:p>
    <w:p>
      <w:pPr>
        <w:spacing w:after="150"/>
      </w:pPr>
      <w:r>
        <w:rPr/>
        <w:t xml:space="preserve">二、2024-2029年脱毛膏出口预测</w:t>
      </w:r>
    </w:p>
    <w:p>
      <w:pPr>
        <w:spacing w:after="150"/>
      </w:pPr>
      <w:r>
        <w:rPr>
          <w:b w:val="1"/>
          <w:bCs w:val="1"/>
        </w:rPr>
        <w:t xml:space="preserve">第六章 脱毛膏行业区域市场分析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第三部分 竞争格局分析</w:t>
      </w:r>
    </w:p>
    <w:p>
      <w:pPr>
        <w:spacing w:after="150"/>
      </w:pPr>
      <w:r>
        <w:rPr>
          <w:b w:val="1"/>
          <w:bCs w:val="1"/>
        </w:rPr>
        <w:t xml:space="preserve">第七章 中国脱毛膏市场格局分析</w:t>
      </w:r>
    </w:p>
    <w:p>
      <w:pPr>
        <w:spacing w:after="150"/>
      </w:pPr>
      <w:r>
        <w:rPr/>
        <w:t xml:space="preserve">第一节 中国脱毛膏行业竞争现状分析</w:t>
      </w:r>
    </w:p>
    <w:p>
      <w:pPr>
        <w:spacing w:after="150"/>
      </w:pPr>
      <w:r>
        <w:rPr/>
        <w:t xml:space="preserve">第二节 波特五力模型分析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中国脱毛膏行业集中度分析</w:t>
      </w:r>
    </w:p>
    <w:p>
      <w:pPr>
        <w:spacing w:after="150"/>
      </w:pPr>
      <w:r>
        <w:rPr/>
        <w:t xml:space="preserve">一、中国市场集中度分析</w:t>
      </w:r>
    </w:p>
    <w:p>
      <w:pPr>
        <w:spacing w:after="150"/>
      </w:pPr>
      <w:r>
        <w:rPr/>
        <w:t xml:space="preserve">二、中国企业集中度分析</w:t>
      </w:r>
    </w:p>
    <w:p>
      <w:pPr>
        <w:spacing w:after="150"/>
      </w:pPr>
      <w:r>
        <w:rPr/>
        <w:t xml:space="preserve">三、中国区域集中度分析</w:t>
      </w:r>
    </w:p>
    <w:p>
      <w:pPr>
        <w:spacing w:after="150"/>
      </w:pPr>
      <w:r>
        <w:rPr/>
        <w:t xml:space="preserve">第四节 脱毛膏企业竞争策略分析</w:t>
      </w:r>
    </w:p>
    <w:p>
      <w:pPr>
        <w:spacing w:after="150"/>
      </w:pPr>
      <w:r>
        <w:rPr/>
        <w:t xml:space="preserve">一、脱毛膏行业竞争格局的影响因素分析</w:t>
      </w:r>
    </w:p>
    <w:p>
      <w:pPr>
        <w:spacing w:after="150"/>
      </w:pPr>
      <w:r>
        <w:rPr/>
        <w:t xml:space="preserve">二、2024-2029年我国脱毛膏市场竞争趋势</w:t>
      </w:r>
    </w:p>
    <w:p>
      <w:pPr>
        <w:spacing w:after="150"/>
      </w:pPr>
      <w:r>
        <w:rPr/>
        <w:t xml:space="preserve">三、2024-2029年脱毛膏行业竞争策略分析</w:t>
      </w:r>
    </w:p>
    <w:p>
      <w:pPr>
        <w:spacing w:after="150"/>
      </w:pPr>
      <w:r>
        <w:rPr/>
        <w:t xml:space="preserve">四、2024-2029年脱毛膏企业竞争策略分析</w:t>
      </w:r>
    </w:p>
    <w:p>
      <w:pPr>
        <w:spacing w:after="150"/>
      </w:pPr>
      <w:r>
        <w:rPr>
          <w:b w:val="1"/>
          <w:bCs w:val="1"/>
        </w:rPr>
        <w:t xml:space="preserve">第八章 2019-2023年中国脱毛膏行业重点企业竞争力分析</w:t>
      </w:r>
    </w:p>
    <w:p>
      <w:pPr>
        <w:spacing w:after="150"/>
      </w:pPr>
      <w:r>
        <w:rPr/>
        <w:t xml:space="preserve">第一节 利洁时家化(中国)有限公司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上海诗碧化妆品有限公司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广州玛贝拉化妆品有限公司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珠海市西婷生物科技有限公司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乐金生活健康贸易(上海)有限公司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上海维肽化妆品有限公司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广州市有喜化妆品有限公司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柏纷化妆品(深圳)有限公司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广州尚朵化妆品有限公司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广州美芝澳化妆品有限公司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第九章 未来脱毛膏行业发展预测分析</w:t>
      </w:r>
    </w:p>
    <w:p>
      <w:pPr>
        <w:spacing w:after="150"/>
      </w:pPr>
      <w:r>
        <w:rPr/>
        <w:t xml:space="preserve">第一节 2024-2029年脱毛膏行业市场预测</w:t>
      </w:r>
    </w:p>
    <w:p>
      <w:pPr>
        <w:spacing w:after="150"/>
      </w:pPr>
      <w:r>
        <w:rPr/>
        <w:t xml:space="preserve">一、产品消费预测</w:t>
      </w:r>
    </w:p>
    <w:p>
      <w:pPr>
        <w:spacing w:after="150"/>
      </w:pPr>
      <w:r>
        <w:rPr/>
        <w:t xml:space="preserve">二、行业产值预测</w:t>
      </w:r>
    </w:p>
    <w:p>
      <w:pPr>
        <w:spacing w:after="150"/>
      </w:pPr>
      <w:r>
        <w:rPr/>
        <w:t xml:space="preserve">三、市场规模预测</w:t>
      </w:r>
    </w:p>
    <w:p>
      <w:pPr>
        <w:spacing w:after="150"/>
      </w:pPr>
      <w:r>
        <w:rPr/>
        <w:t xml:space="preserve">第二节 2024-2029年中国脱毛膏行业供需预测</w:t>
      </w:r>
    </w:p>
    <w:p>
      <w:pPr>
        <w:spacing w:after="150"/>
      </w:pPr>
      <w:r>
        <w:rPr/>
        <w:t xml:space="preserve">一、中国脱毛膏供给预测</w:t>
      </w:r>
    </w:p>
    <w:p>
      <w:pPr>
        <w:spacing w:after="150"/>
      </w:pPr>
      <w:r>
        <w:rPr/>
        <w:t xml:space="preserve">二、中国脱毛膏产量预测</w:t>
      </w:r>
    </w:p>
    <w:p>
      <w:pPr>
        <w:spacing w:after="150"/>
      </w:pPr>
      <w:r>
        <w:rPr/>
        <w:t xml:space="preserve">三、中国脱毛膏需求预测</w:t>
      </w:r>
    </w:p>
    <w:p>
      <w:pPr>
        <w:spacing w:after="150"/>
      </w:pPr>
      <w:r>
        <w:rPr/>
        <w:t xml:space="preserve">四、中国脱毛膏供需平衡预测</w:t>
      </w:r>
    </w:p>
    <w:p>
      <w:pPr>
        <w:spacing w:after="150"/>
      </w:pPr>
      <w:r>
        <w:rPr/>
        <w:t xml:space="preserve">第三节 2024-2029年脱毛膏行业发展前景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第十章 中国脱毛膏市场消费者偏好调查</w:t>
      </w:r>
    </w:p>
    <w:p>
      <w:pPr>
        <w:spacing w:after="150"/>
      </w:pPr>
      <w:r>
        <w:rPr/>
        <w:t xml:space="preserve">第一节 脱毛膏市场产品的品牌市场调查</w:t>
      </w:r>
    </w:p>
    <w:p>
      <w:pPr>
        <w:spacing w:after="150"/>
      </w:pPr>
      <w:r>
        <w:rPr/>
        <w:t xml:space="preserve">一、消费者对市场品牌认知度宏观调查</w:t>
      </w:r>
    </w:p>
    <w:p>
      <w:pPr>
        <w:spacing w:after="150"/>
      </w:pPr>
      <w:r>
        <w:rPr/>
        <w:t xml:space="preserve">二、消费者对市场产品的品牌偏好调查</w:t>
      </w:r>
    </w:p>
    <w:p>
      <w:pPr>
        <w:spacing w:after="150"/>
      </w:pPr>
      <w:r>
        <w:rPr/>
        <w:t xml:space="preserve">三、消费者对市场品牌的首要认知渠道</w:t>
      </w:r>
    </w:p>
    <w:p>
      <w:pPr>
        <w:spacing w:after="150"/>
      </w:pPr>
      <w:r>
        <w:rPr/>
        <w:t xml:space="preserve">四、消费者经常购买的品牌调查</w:t>
      </w:r>
    </w:p>
    <w:p>
      <w:pPr>
        <w:spacing w:after="150"/>
      </w:pPr>
      <w:r>
        <w:rPr/>
        <w:t xml:space="preserve">五、脱毛膏市场品牌忠诚度调查</w:t>
      </w:r>
    </w:p>
    <w:p>
      <w:pPr>
        <w:spacing w:after="150"/>
      </w:pPr>
      <w:r>
        <w:rPr/>
        <w:t xml:space="preserve">六、脱毛膏市场品牌市场占有率调查</w:t>
      </w:r>
    </w:p>
    <w:p>
      <w:pPr>
        <w:spacing w:after="150"/>
      </w:pPr>
      <w:r>
        <w:rPr/>
        <w:t xml:space="preserve">七、消费者的消费理念调研</w:t>
      </w:r>
    </w:p>
    <w:p>
      <w:pPr>
        <w:spacing w:after="150"/>
      </w:pPr>
      <w:r>
        <w:rPr/>
        <w:t xml:space="preserve">第二节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t xml:space="preserve">五、包装的影响程度</w:t>
      </w:r>
    </w:p>
    <w:p>
      <w:pPr>
        <w:spacing w:after="150"/>
      </w:pPr>
      <w:r>
        <w:rPr>
          <w:b w:val="1"/>
          <w:bCs w:val="1"/>
        </w:rPr>
        <w:t xml:space="preserve">第五部分 投资战略分析</w:t>
      </w:r>
    </w:p>
    <w:p>
      <w:pPr>
        <w:spacing w:after="150"/>
      </w:pPr>
      <w:r>
        <w:rPr>
          <w:b w:val="1"/>
          <w:bCs w:val="1"/>
        </w:rPr>
        <w:t xml:space="preserve">第十一章 2024-2029年中国脱毛膏行业投资风险分析</w:t>
      </w:r>
    </w:p>
    <w:p>
      <w:pPr>
        <w:spacing w:after="150"/>
      </w:pPr>
      <w:r>
        <w:rPr/>
        <w:t xml:space="preserve">第一节 2024-2029年脱毛膏市场投资风险展望</w:t>
      </w:r>
    </w:p>
    <w:p>
      <w:pPr>
        <w:spacing w:after="150"/>
      </w:pPr>
      <w:r>
        <w:rPr/>
        <w:t xml:space="preserve">一、宏观调控风险</w:t>
      </w:r>
    </w:p>
    <w:p>
      <w:pPr>
        <w:spacing w:after="150"/>
      </w:pPr>
      <w:r>
        <w:rPr/>
        <w:t xml:space="preserve">二、市场竞争风险</w:t>
      </w:r>
    </w:p>
    <w:p>
      <w:pPr>
        <w:spacing w:after="150"/>
      </w:pPr>
      <w:r>
        <w:rPr/>
        <w:t xml:space="preserve">三、供需波动风险</w:t>
      </w:r>
    </w:p>
    <w:p>
      <w:pPr>
        <w:spacing w:after="150"/>
      </w:pPr>
      <w:r>
        <w:rPr/>
        <w:t xml:space="preserve">四、技术风险</w:t>
      </w:r>
    </w:p>
    <w:p>
      <w:pPr>
        <w:spacing w:after="150"/>
      </w:pPr>
      <w:r>
        <w:rPr/>
        <w:t xml:space="preserve">五、经营管理风险</w:t>
      </w:r>
    </w:p>
    <w:p>
      <w:pPr>
        <w:spacing w:after="150"/>
      </w:pPr>
      <w:r>
        <w:rPr/>
        <w:t xml:space="preserve">六、其他风险</w:t>
      </w:r>
    </w:p>
    <w:p>
      <w:pPr>
        <w:spacing w:after="150"/>
      </w:pPr>
      <w:r>
        <w:rPr/>
        <w:t xml:space="preserve">第二节 2024-2029年脱毛膏市场投资机会</w:t>
      </w:r>
    </w:p>
    <w:p>
      <w:pPr>
        <w:spacing w:after="150"/>
      </w:pPr>
      <w:r>
        <w:rPr/>
        <w:t xml:space="preserve">一、产品投资机会</w:t>
      </w:r>
    </w:p>
    <w:p>
      <w:pPr>
        <w:spacing w:after="150"/>
      </w:pPr>
      <w:r>
        <w:rPr/>
        <w:t xml:space="preserve">二、出口投资机会</w:t>
      </w:r>
    </w:p>
    <w:p>
      <w:pPr>
        <w:spacing w:after="150"/>
      </w:pPr>
      <w:r>
        <w:rPr/>
        <w:t xml:space="preserve">三、企业多元化投资机会</w:t>
      </w:r>
    </w:p>
    <w:p>
      <w:pPr>
        <w:spacing w:after="150"/>
      </w:pPr>
      <w:r>
        <w:rPr>
          <w:b w:val="1"/>
          <w:bCs w:val="1"/>
        </w:rPr>
        <w:t xml:space="preserve">第十二章 2024-2029年中国脱毛膏行业发展策略及投资建议</w:t>
      </w:r>
    </w:p>
    <w:p>
      <w:pPr>
        <w:spacing w:after="150"/>
      </w:pPr>
      <w:r>
        <w:rPr/>
        <w:t xml:space="preserve">第一节 2024-2029年中国脱毛膏行业市场的重点客户战略实施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第二节 脱毛膏行业投资风险分析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脱毛膏行业投资建议</w:t>
      </w:r>
    </w:p>
    <w:p>
      <w:pPr>
        <w:spacing w:after="150"/>
      </w:pPr>
      <w:r>
        <w:rPr/>
        <w:t xml:space="preserve">一、把握国家投资的契机</w:t>
      </w:r>
    </w:p>
    <w:p>
      <w:pPr>
        <w:spacing w:after="150"/>
      </w:pPr>
      <w:r>
        <w:rPr/>
        <w:t xml:space="preserve">二、竞争性战略联盟的实施</w:t>
      </w:r>
    </w:p>
    <w:p>
      <w:pPr>
        <w:spacing w:after="150"/>
      </w:pPr>
      <w:r>
        <w:rPr>
          <w:b w:val="1"/>
          <w:bCs w:val="1"/>
        </w:rPr>
        <w:t xml:space="preserve">第十三章 脱毛膏行业发展建议分析</w:t>
      </w:r>
    </w:p>
    <w:p>
      <w:pPr>
        <w:spacing w:after="150"/>
      </w:pPr>
      <w:r>
        <w:rPr/>
        <w:t xml:space="preserve">第一节 脱毛膏行业研究结论及建议</w:t>
      </w:r>
    </w:p>
    <w:p>
      <w:pPr>
        <w:spacing w:after="150"/>
      </w:pPr>
      <w:r>
        <w:rPr/>
        <w:t xml:space="preserve">第二节 脱毛膏细分行业研究结论及建议</w:t>
      </w:r>
    </w:p>
    <w:p>
      <w:pPr>
        <w:spacing w:after="150"/>
      </w:pPr>
      <w:r>
        <w:rPr/>
        <w:t xml:space="preserve">第三节 脱毛膏行业竞争策略总结及建议</w:t>
      </w:r>
    </w:p>
    <w:p>
      <w:pPr>
        <w:spacing w:after="150"/>
      </w:pPr>
      <w:r>
        <w:rPr>
          <w:b w:val="1"/>
          <w:bCs w:val="1"/>
        </w:rPr>
        <w:t xml:space="preserve">图表目录</w:t>
      </w:r>
    </w:p>
    <w:p>
      <w:pPr>
        <w:spacing w:after="150"/>
      </w:pPr>
      <w:r>
        <w:rPr/>
        <w:t xml:space="preserve">图表：脱毛膏产业链分析</w:t>
      </w:r>
    </w:p>
    <w:p>
      <w:pPr>
        <w:spacing w:after="150"/>
      </w:pPr>
      <w:r>
        <w:rPr/>
        <w:t xml:space="preserve">图表：全球脱毛膏市场规模</w:t>
      </w:r>
    </w:p>
    <w:p>
      <w:pPr>
        <w:spacing w:after="150"/>
      </w:pPr>
      <w:r>
        <w:rPr/>
        <w:t xml:space="preserve">图表：全球脱毛膏生命周期</w:t>
      </w:r>
    </w:p>
    <w:p>
      <w:pPr>
        <w:spacing w:after="150"/>
      </w:pPr>
      <w:r>
        <w:rPr/>
        <w:t xml:space="preserve">图表：2019-2023年我国脱毛膏行业主要经济指标</w:t>
      </w:r>
    </w:p>
    <w:p>
      <w:pPr>
        <w:spacing w:after="150"/>
      </w:pPr>
      <w:r>
        <w:rPr/>
        <w:t xml:space="preserve">图表：2019-2023年中国脱毛膏行业需求总量</w:t>
      </w:r>
    </w:p>
    <w:p>
      <w:pPr>
        <w:spacing w:after="150"/>
      </w:pPr>
      <w:r>
        <w:rPr/>
        <w:t xml:space="preserve">图表：2019-2023年中国脱毛膏行业需求总量预测</w:t>
      </w:r>
    </w:p>
    <w:p>
      <w:pPr>
        <w:spacing w:after="150"/>
      </w:pPr>
      <w:r>
        <w:rPr/>
        <w:t xml:space="preserve">图表：2019-2023年中国脱毛膏行业需求集中度</w:t>
      </w:r>
    </w:p>
    <w:p>
      <w:pPr>
        <w:spacing w:after="150"/>
      </w:pPr>
      <w:r>
        <w:rPr/>
        <w:t xml:space="preserve">图表：2019-2023年中国脱毛膏行业需求增长速度</w:t>
      </w:r>
    </w:p>
    <w:p>
      <w:pPr>
        <w:spacing w:after="150"/>
      </w:pPr>
      <w:r>
        <w:rPr/>
        <w:t xml:space="preserve">图表：2019-2023年中国脱毛膏行业市场饱和度</w:t>
      </w:r>
    </w:p>
    <w:p>
      <w:pPr>
        <w:spacing w:after="150"/>
      </w:pPr>
      <w:r>
        <w:rPr/>
        <w:t xml:space="preserve">图表：2019-2023年中国脱毛膏行业供给总量</w:t>
      </w:r>
    </w:p>
    <w:p>
      <w:pPr>
        <w:spacing w:after="150"/>
      </w:pPr>
      <w:r>
        <w:rPr/>
        <w:t xml:space="preserve">图表：2019-2023年中国脱毛膏行业供给增长速度</w:t>
      </w:r>
    </w:p>
    <w:p>
      <w:pPr>
        <w:spacing w:after="150"/>
      </w:pPr>
      <w:r>
        <w:rPr/>
        <w:t xml:space="preserve">图表：2019-2023年中国脱毛膏行业供给量预测</w:t>
      </w:r>
    </w:p>
    <w:p>
      <w:pPr>
        <w:spacing w:after="150"/>
      </w:pPr>
      <w:r>
        <w:rPr/>
        <w:t xml:space="preserve">图表：2019-2023年中国脱毛膏行业供给集中度</w:t>
      </w:r>
    </w:p>
    <w:p>
      <w:pPr>
        <w:spacing w:after="150"/>
      </w:pPr>
      <w:r>
        <w:rPr/>
        <w:t xml:space="preserve">图表：2019-2023年中国脱毛膏行业销售量</w:t>
      </w:r>
    </w:p>
    <w:p>
      <w:pPr>
        <w:spacing w:after="150"/>
      </w:pPr>
      <w:r>
        <w:rPr/>
        <w:t xml:space="preserve">图表：2019-2023年脱毛膏销售收入</w:t>
      </w:r>
    </w:p>
    <w:p>
      <w:pPr>
        <w:spacing w:after="150"/>
      </w:pPr>
      <w:r>
        <w:rPr/>
        <w:t xml:space="preserve">图表：2019-2023年脱毛膏销售收入增长趋势图</w:t>
      </w:r>
    </w:p>
    <w:p>
      <w:pPr>
        <w:spacing w:after="150"/>
      </w:pPr>
      <w:r>
        <w:rPr/>
        <w:t xml:space="preserve">图表：2019-2023年脱毛膏不同规模企业销售额</w:t>
      </w:r>
    </w:p>
    <w:p>
      <w:pPr>
        <w:spacing w:after="150"/>
      </w:pPr>
      <w:r>
        <w:rPr/>
        <w:t xml:space="preserve">图表：2019-2023年脱毛膏不同所有制企业销售额</w:t>
      </w:r>
    </w:p>
    <w:p>
      <w:pPr>
        <w:spacing w:after="150"/>
      </w:pPr>
      <w:r>
        <w:rPr/>
        <w:t xml:space="preserve">图表：2019-2023年脱毛膏利润总额</w:t>
      </w:r>
    </w:p>
    <w:p>
      <w:pPr>
        <w:spacing w:after="150"/>
      </w:pPr>
      <w:r>
        <w:rPr/>
        <w:t xml:space="preserve">图表：2019-2023年脱毛膏利润总额增长趋势图</w:t>
      </w:r>
    </w:p>
    <w:p>
      <w:pPr>
        <w:spacing w:after="150"/>
      </w:pPr>
      <w:r>
        <w:rPr/>
        <w:t xml:space="preserve">图表：2019-2023年脱毛膏不同规模企业利润总额</w:t>
      </w:r>
    </w:p>
    <w:p>
      <w:pPr>
        <w:spacing w:after="150"/>
      </w:pPr>
      <w:r>
        <w:rPr/>
        <w:t xml:space="preserve">图表：2019-2023年脱毛膏不同所有制企业利润总额</w:t>
      </w:r>
    </w:p>
    <w:p>
      <w:pPr>
        <w:spacing w:after="150"/>
      </w:pPr>
      <w:r>
        <w:rPr/>
        <w:t xml:space="preserve">图表：2019-2023年脱毛膏资产总额</w:t>
      </w:r>
    </w:p>
    <w:p>
      <w:pPr>
        <w:spacing w:after="150"/>
      </w:pPr>
      <w:r>
        <w:rPr/>
        <w:t xml:space="preserve">图表：2019-2023年脱毛膏总资产增长趋势图</w:t>
      </w:r>
    </w:p>
    <w:p>
      <w:pPr>
        <w:spacing w:after="150"/>
      </w:pPr>
      <w:r>
        <w:rPr/>
        <w:t xml:space="preserve">图表：2024-2029年中国脱毛膏发展能力分析</w:t>
      </w:r>
    </w:p>
    <w:p>
      <w:pPr>
        <w:spacing w:after="150"/>
      </w:pPr>
      <w:r>
        <w:rPr/>
        <w:t xml:space="preserve">图表：2024-2029年中国脱毛膏竞争力分析</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本文地址：https://www.51baogao.cn/bg/20170203/16633.shtml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3/166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2024-2029年中国脱毛膏行业产销格局与投资机会预测报告</dc:title>
  <dc:description>2024-2029年中国脱毛膏行业产销格局与投资机会预测报告</dc:description>
  <dc:subject>2024-2029年中国脱毛膏行业产销格局与投资机会预测报告</dc:subject>
  <cp:keywords>研究报告</cp:keywords>
  <cp:category>研究报告</cp:category>
  <cp:lastModifiedBy>北京中道泰和信息咨询有限公司</cp:lastModifiedBy>
  <dcterms:created xsi:type="dcterms:W3CDTF">2024-01-24T10:22:19+08:00</dcterms:created>
  <dcterms:modified xsi:type="dcterms:W3CDTF">2024-01-24T10:22:19+08:00</dcterms:modified>
</cp:coreProperties>
</file>

<file path=docProps/custom.xml><?xml version="1.0" encoding="utf-8"?>
<Properties xmlns="http://schemas.openxmlformats.org/officeDocument/2006/custom-properties" xmlns:vt="http://schemas.openxmlformats.org/officeDocument/2006/docPropsVTypes"/>
</file>