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2024-2029年中国水务行业并购重组市场研究及投资战略规划报告</w:t>
      </w:r>
    </w:p>
    <w:p>
      <w:pPr>
        <w:spacing w:after="150"/>
      </w:pPr>
      <w:r>
        <w:rPr>
          <w:b w:val="1"/>
          <w:bCs w:val="1"/>
        </w:rPr>
        <w:t xml:space="preserve">报告简介</w:t>
      </w:r>
    </w:p>
    <w:p>
      <w:pPr>
        <w:spacing w:after="150"/>
      </w:pPr>
      <w:r>
        <w:rPr/>
        <w:t xml:space="preserve">政策需求驱动下的我国水务产业近年来一直保持着稳定增长态势，逐渐走向快速成长期，产业蛋糕越来越大。近一年来，大项目并购、技术并购、国际并购、战略并购的案例层出不穷，增发、上市、产业基金等融资案例热点不断;北控水务、首创股份、桑德集团、碧水源等国内水务巨头均取得实质性的飞跃发展，扩张成为水务产业的最热关键词。</w:t>
      </w:r>
    </w:p>
    <w:p>
      <w:pPr>
        <w:spacing w:after="150"/>
      </w:pPr>
      <w:r>
        <w:rPr/>
        <w:t xml:space="preserve">水务行业短时间难以创造超越奇迹，而已经确立规模、具有品牌优势的龙头企业难以被其他企业超车;基于地理因素，项目投标或项目公司的并购也尤为激烈。与互联网行业等新兴产业发展以大浪潮的汹涌澎湃不同，水务行业是一个相对成熟的产业，过去10年增长速度相对稳定。但近一年来，水务产业由于政策支持、产业升级、市场化进程加速等综合因素影响，迸发出新的生机和活力，即将进入全新的发展周期。</w:t>
      </w:r>
    </w:p>
    <w:p>
      <w:pPr>
        <w:spacing w:after="150"/>
      </w:pPr>
      <w:r>
        <w:rPr/>
        <w:t xml:space="preserve">水务行业增长率和加速度不同，更多需要时间沉淀和经验积累，增长率相对稳定，短时间难以创造超越奇迹。而已经确立规模、具有品牌优势的龙头企业难以被其他企业超车，并购成为弯道超车的主要方式。同时，水务行业竞争性也不同。地理因素决定了水务企业取得项目后在一定时间某个区域内处于自然垄断，基于这一因素，水务市场的项目投标或项目公司的并购也尤为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务行业并购重组及各子行业的发展状况、上下游行业发展状况、市场供需形势、新产品与技术等进行了分析，并重点分析了我国水务行业并购重组发展状况和特点，以及中国水务行业并购重组将面临的挑战、企业的发展策略等。报告还对全球水务行业并购重组发展态势作了详细分析，并对水务行业并购重组进行了趋向研判，是水务行业并购重组生产、经营企业，科研、投资机构等单位准确了解目前水务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2、重大资产重组制度nbsp;</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二、壳资源的选取要素nbsp;nbsp;nbsp;nbsp;nbsp;nbsp;</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二、产业并购审核要点nbsp;nbsp;nbsp;nbsp;nbsp;nbsp;</w:t>
      </w:r>
    </w:p>
    <w:p>
      <w:pPr>
        <w:spacing w:after="150"/>
      </w:pPr>
      <w:r>
        <w:rPr/>
        <w:t xml:space="preserve">三、产业并购案例分析</w:t>
      </w:r>
    </w:p>
    <w:p>
      <w:pPr>
        <w:spacing w:after="150"/>
      </w:pPr>
      <w:r>
        <w:rPr>
          <w:b w:val="1"/>
          <w:bCs w:val="1"/>
        </w:rPr>
        <w:t xml:space="preserve">第二章 水务行业兼并重组背景综述</w:t>
      </w:r>
    </w:p>
    <w:p>
      <w:pPr>
        <w:spacing w:after="150"/>
      </w:pPr>
      <w:r>
        <w:rPr/>
        <w:t xml:space="preserve">第一节 水务行业并购重组相关概念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水务行业并购重组的模式分析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水务行业并购重组与产业成长的模式</w:t>
      </w:r>
    </w:p>
    <w:p>
      <w:pPr>
        <w:spacing w:after="150"/>
      </w:pPr>
      <w:r>
        <w:rPr/>
        <w:t xml:space="preserve">一、实业模式</w:t>
      </w:r>
    </w:p>
    <w:p>
      <w:pPr>
        <w:spacing w:after="150"/>
      </w:pPr>
      <w:r>
        <w:rPr/>
        <w:t xml:space="preserve">二、投资模式</w:t>
      </w:r>
    </w:p>
    <w:p>
      <w:pPr>
        <w:spacing w:after="150"/>
      </w:pPr>
      <w:r>
        <w:rPr/>
        <w:t xml:space="preserve">三、ldquo;企业+基金rdquo;模式</w:t>
      </w:r>
    </w:p>
    <w:p>
      <w:pPr>
        <w:spacing w:after="150"/>
      </w:pPr>
      <w:r>
        <w:rPr/>
        <w:t xml:space="preserve">第四节 水务行业并购重组中介服务机构分析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2019-2023年全球水务行业企业并购分析</w:t>
      </w:r>
    </w:p>
    <w:p>
      <w:pPr>
        <w:spacing w:after="150"/>
      </w:pPr>
      <w:r>
        <w:rPr/>
        <w:t xml:space="preserve">第一节 全球水务行业并购市场发展分析</w:t>
      </w:r>
    </w:p>
    <w:p>
      <w:pPr>
        <w:spacing w:after="150"/>
      </w:pPr>
      <w:r>
        <w:rPr/>
        <w:t xml:space="preserve">一、全球水务行业并购市场现状</w:t>
      </w:r>
    </w:p>
    <w:p>
      <w:pPr>
        <w:spacing w:after="150"/>
      </w:pPr>
      <w:r>
        <w:rPr/>
        <w:t xml:space="preserve">二、全球水务行业并购市场发展前景</w:t>
      </w:r>
    </w:p>
    <w:p>
      <w:pPr>
        <w:spacing w:after="150"/>
      </w:pPr>
      <w:r>
        <w:rPr/>
        <w:t xml:space="preserve">第二节 2019-2023年全球水务行业并购事件盘点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全球水务行业并购行情分析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2019-2023年中国水务行业并购交易整体情况分析</w:t>
      </w:r>
    </w:p>
    <w:p>
      <w:pPr>
        <w:spacing w:after="150"/>
      </w:pPr>
      <w:r>
        <w:rPr/>
        <w:t xml:space="preserve">第一节 2019-2023年中国水务行业并购交易规模</w:t>
      </w:r>
    </w:p>
    <w:p>
      <w:pPr>
        <w:spacing w:after="150"/>
      </w:pPr>
      <w:r>
        <w:rPr/>
        <w:t xml:space="preserve">一、中国水务行业并购交易数量</w:t>
      </w:r>
    </w:p>
    <w:p>
      <w:pPr>
        <w:spacing w:after="150"/>
      </w:pPr>
      <w:r>
        <w:rPr/>
        <w:t xml:space="preserve">二、中国水务行业并购交易金额</w:t>
      </w:r>
    </w:p>
    <w:p>
      <w:pPr>
        <w:spacing w:after="150"/>
      </w:pPr>
      <w:r>
        <w:rPr/>
        <w:t xml:space="preserve">第二节 中国水务行业战略投资者并购交易情况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中国水务行业海外并购情况分析</w:t>
      </w:r>
    </w:p>
    <w:p>
      <w:pPr>
        <w:spacing w:after="150"/>
      </w:pPr>
      <w:r>
        <w:rPr/>
        <w:t xml:space="preserve">一、中国水务行业海外并购交易数量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二、中国水务行业海外并购交易金额</w:t>
      </w:r>
    </w:p>
    <w:p>
      <w:pPr>
        <w:spacing w:after="150"/>
      </w:pPr>
      <w:r>
        <w:rPr/>
        <w:t xml:space="preserve">三、中国水务行业海外并购地区的选择</w:t>
      </w:r>
    </w:p>
    <w:p>
      <w:pPr>
        <w:spacing w:after="150"/>
      </w:pPr>
      <w:r>
        <w:rPr/>
        <w:t xml:space="preserve">四、中国水务行业海外并购重点行业分布</w:t>
      </w:r>
    </w:p>
    <w:p>
      <w:pPr>
        <w:spacing w:after="150"/>
      </w:pPr>
      <w:r>
        <w:rPr/>
        <w:t xml:space="preserve">五、中国水务行业海外并购发展趋势预测</w:t>
      </w:r>
    </w:p>
    <w:p>
      <w:pPr>
        <w:spacing w:after="150"/>
      </w:pPr>
      <w:r>
        <w:rPr>
          <w:b w:val="1"/>
          <w:bCs w:val="1"/>
        </w:rPr>
        <w:t xml:space="preserve">第五章 水务行业资本市场并购重组情况分析</w:t>
      </w:r>
    </w:p>
    <w:p>
      <w:pPr>
        <w:spacing w:after="150"/>
      </w:pPr>
      <w:r>
        <w:rPr/>
        <w:t xml:space="preserve">第一节 水务行业资本市场并购重组现状分析</w:t>
      </w:r>
    </w:p>
    <w:p>
      <w:pPr>
        <w:spacing w:after="150"/>
      </w:pPr>
      <w:r>
        <w:rPr/>
        <w:t xml:space="preserve">一、水务行业A股市场并购重组情况分析</w:t>
      </w:r>
    </w:p>
    <w:p>
      <w:pPr>
        <w:spacing w:after="150"/>
      </w:pPr>
      <w:r>
        <w:rPr/>
        <w:t xml:space="preserve">二、水务行业中小板和创业板并购重组分析</w:t>
      </w:r>
    </w:p>
    <w:p>
      <w:pPr>
        <w:spacing w:after="150"/>
      </w:pPr>
      <w:r>
        <w:rPr/>
        <w:t xml:space="preserve">三、水务行业新三板企业并购重组情况分析</w:t>
      </w:r>
    </w:p>
    <w:p>
      <w:pPr>
        <w:spacing w:after="150"/>
      </w:pPr>
      <w:r>
        <w:rPr/>
        <w:t xml:space="preserve">第二节 水务行业A股市场并购路线分析</w:t>
      </w:r>
    </w:p>
    <w:p>
      <w:pPr>
        <w:spacing w:after="150"/>
      </w:pPr>
      <w:r>
        <w:rPr/>
        <w:t xml:space="preserve">一、水务行业借壳上市情况分析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二、水务行业横向整合资源的并购分析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三、水务行业打通产业链上下游的并购分析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四、水务行业多元化战略发展并购分析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水务行业上市公司并购重组的模式研究</w:t>
      </w:r>
    </w:p>
    <w:p>
      <w:pPr>
        <w:spacing w:after="150"/>
      </w:pPr>
      <w:r>
        <w:rPr/>
        <w:t xml:space="preserve">一、水务行业二级市场收购模式一一中国上市公司并购重组的启动</w:t>
      </w:r>
    </w:p>
    <w:p>
      <w:pPr>
        <w:spacing w:after="150"/>
      </w:pPr>
      <w:r>
        <w:rPr/>
        <w:t xml:space="preserve">二、水务行业协议收购模式一一中国目前上市公司并购重组的主流模式</w:t>
      </w:r>
    </w:p>
    <w:p>
      <w:pPr>
        <w:spacing w:after="150"/>
      </w:pPr>
      <w:r>
        <w:rPr/>
        <w:t xml:space="preserve">三、水务行业要约收购模式一一中国上市公司股权收购市场化的推进</w:t>
      </w:r>
    </w:p>
    <w:p>
      <w:pPr>
        <w:spacing w:after="150"/>
      </w:pPr>
      <w:r>
        <w:rPr/>
        <w:t xml:space="preserve">四、水务行业迂回模式一一中国上市公司并购重组模式创新的多样化</w:t>
      </w:r>
    </w:p>
    <w:p>
      <w:pPr>
        <w:spacing w:after="150"/>
      </w:pPr>
      <w:r>
        <w:rPr/>
        <w:t xml:space="preserve">五、水务行业整体上市模式一一控制权不发生转移的上市公司并购重组</w:t>
      </w:r>
    </w:p>
    <w:p>
      <w:pPr>
        <w:spacing w:after="150"/>
      </w:pPr>
      <w:r>
        <w:rPr>
          <w:b w:val="1"/>
          <w:bCs w:val="1"/>
        </w:rPr>
        <w:t xml:space="preserve">第六章 水务行业国企改革过程中的并购重组分析</w:t>
      </w:r>
    </w:p>
    <w:p>
      <w:pPr>
        <w:spacing w:after="150"/>
      </w:pPr>
      <w:r>
        <w:rPr/>
        <w:t xml:space="preserve">第一节 水务行业国企并购重组的政策环境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水务行业国企并购重组现状分析</w:t>
      </w:r>
    </w:p>
    <w:p>
      <w:pPr>
        <w:spacing w:after="150"/>
      </w:pPr>
      <w:r>
        <w:rPr/>
        <w:t xml:space="preserve">一、水务行业国企并购交易数量和金额分析</w:t>
      </w:r>
    </w:p>
    <w:p>
      <w:pPr>
        <w:spacing w:after="150"/>
      </w:pPr>
      <w:r>
        <w:rPr/>
        <w:t xml:space="preserve">二、水务行业国企并购涉及的主要行业</w:t>
      </w:r>
    </w:p>
    <w:p>
      <w:pPr>
        <w:spacing w:after="150"/>
      </w:pPr>
      <w:r>
        <w:rPr/>
        <w:t xml:space="preserve">三、水务行业国企并购的重点类型分析</w:t>
      </w:r>
    </w:p>
    <w:p>
      <w:pPr>
        <w:spacing w:after="150"/>
      </w:pPr>
      <w:r>
        <w:rPr/>
        <w:t xml:space="preserve">四、水务行业国企并购重大案例分析</w:t>
      </w:r>
    </w:p>
    <w:p>
      <w:pPr>
        <w:spacing w:after="150"/>
      </w:pPr>
      <w:r>
        <w:rPr/>
        <w:t xml:space="preserve">五、水务行业国企并购的主要方向分析</w:t>
      </w:r>
    </w:p>
    <w:p>
      <w:pPr>
        <w:spacing w:after="150"/>
      </w:pPr>
      <w:r>
        <w:rPr/>
        <w:t xml:space="preserve">六、水务行业国企并购的重点区域分析</w:t>
      </w:r>
    </w:p>
    <w:p>
      <w:pPr>
        <w:spacing w:after="150"/>
      </w:pPr>
      <w:r>
        <w:rPr/>
        <w:t xml:space="preserve">第三节 水务行业VC/PE机构参与国企改革情况分析</w:t>
      </w:r>
    </w:p>
    <w:p>
      <w:pPr>
        <w:spacing w:after="150"/>
      </w:pPr>
      <w:r>
        <w:rPr/>
        <w:t xml:space="preserve">一、水务行业VC/PE投资国有企业的重点案例</w:t>
      </w:r>
    </w:p>
    <w:p>
      <w:pPr>
        <w:spacing w:after="150"/>
      </w:pPr>
      <w:r>
        <w:rPr/>
        <w:t xml:space="preserve">二、水务行业VC/PE投资国有企业的并购金额</w:t>
      </w:r>
    </w:p>
    <w:p>
      <w:pPr>
        <w:spacing w:after="150"/>
      </w:pPr>
      <w:r>
        <w:rPr/>
        <w:t xml:space="preserve">三、水务行业VC/PE机构参与国企改革的模式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水务行业新三板国资国企并购重组分析</w:t>
      </w:r>
    </w:p>
    <w:p>
      <w:pPr>
        <w:spacing w:after="150"/>
      </w:pPr>
      <w:r>
        <w:rPr/>
        <w:t xml:space="preserve">一、水务行业新三板最新功能和定位分析</w:t>
      </w:r>
    </w:p>
    <w:p>
      <w:pPr>
        <w:spacing w:after="150"/>
      </w:pPr>
      <w:r>
        <w:rPr/>
        <w:t xml:space="preserve">二、水务行业国有企业在新三板的挂牌情况</w:t>
      </w:r>
    </w:p>
    <w:p>
      <w:pPr>
        <w:spacing w:after="150"/>
      </w:pPr>
      <w:r>
        <w:rPr/>
        <w:t xml:space="preserve">三、水务行业新三板国咨国企并购重报展望</w:t>
      </w:r>
    </w:p>
    <w:p>
      <w:pPr>
        <w:spacing w:after="150"/>
      </w:pPr>
      <w:r>
        <w:rPr/>
        <w:t xml:space="preserve">第五节 水务行业国企并购重组中的投资机会</w:t>
      </w:r>
    </w:p>
    <w:p>
      <w:pPr>
        <w:spacing w:after="150"/>
      </w:pPr>
      <w:r>
        <w:rPr/>
        <w:t xml:space="preserve">一、水务行业央企并购重组过程中的投资机会分析</w:t>
      </w:r>
    </w:p>
    <w:p>
      <w:pPr>
        <w:spacing w:after="150"/>
      </w:pPr>
      <w:r>
        <w:rPr/>
        <w:t xml:space="preserve">二、水务行业地方国企并购重组过程中的投资机会</w:t>
      </w:r>
    </w:p>
    <w:p>
      <w:pPr>
        <w:spacing w:after="150"/>
      </w:pPr>
      <w:r>
        <w:rPr/>
        <w:t xml:space="preserve">第六节 水务行业国企并购重组过程中待解决的问题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水务行业股权并购重点案例一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水务行业股权并购重点案例二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水务行业股权并购重点案例三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水务行业股权并购重点案例四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水务行业股权并购重点案例五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水务行业并购重组风险及收益分析</w:t>
      </w:r>
    </w:p>
    <w:p>
      <w:pPr>
        <w:spacing w:after="150"/>
      </w:pPr>
      <w:r>
        <w:rPr/>
        <w:t xml:space="preserve">第一节 水务行业企业并购的风险分析</w:t>
      </w:r>
    </w:p>
    <w:p>
      <w:pPr>
        <w:spacing w:after="150"/>
      </w:pPr>
      <w:r>
        <w:rPr/>
        <w:t xml:space="preserve">一、水务行业企业并购中营运风险分析</w:t>
      </w:r>
    </w:p>
    <w:p>
      <w:pPr>
        <w:spacing w:after="150"/>
      </w:pPr>
      <w:r>
        <w:rPr/>
        <w:t xml:space="preserve">二、水务行业企业并购中信息风险分析</w:t>
      </w:r>
    </w:p>
    <w:p>
      <w:pPr>
        <w:spacing w:after="150"/>
      </w:pPr>
      <w:r>
        <w:rPr/>
        <w:t xml:space="preserve">三、水务行业企业并购中融资风险分析</w:t>
      </w:r>
    </w:p>
    <w:p>
      <w:pPr>
        <w:spacing w:after="150"/>
      </w:pPr>
      <w:r>
        <w:rPr/>
        <w:t xml:space="preserve">四、水务行业企业并购中反收购风险分析</w:t>
      </w:r>
    </w:p>
    <w:p>
      <w:pPr>
        <w:spacing w:after="150"/>
      </w:pPr>
      <w:r>
        <w:rPr/>
        <w:t xml:space="preserve">五、水务行业企业并购中法律风险分析</w:t>
      </w:r>
    </w:p>
    <w:p>
      <w:pPr>
        <w:spacing w:after="150"/>
      </w:pPr>
      <w:r>
        <w:rPr/>
        <w:t xml:space="preserve">六、水务行业企业并购中体制风险分析</w:t>
      </w:r>
    </w:p>
    <w:p>
      <w:pPr>
        <w:spacing w:after="150"/>
      </w:pPr>
      <w:r>
        <w:rPr/>
        <w:t xml:space="preserve">第二节 水务行业并购重组的风险控制</w:t>
      </w:r>
    </w:p>
    <w:p>
      <w:pPr>
        <w:spacing w:after="150"/>
      </w:pPr>
      <w:r>
        <w:rPr/>
        <w:t xml:space="preserve">一、水务行业投资环境风险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二、水务行业项目执行风险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三、水务行业监管审批风险</w:t>
      </w:r>
    </w:p>
    <w:p>
      <w:pPr>
        <w:spacing w:after="150"/>
      </w:pPr>
      <w:r>
        <w:rPr/>
        <w:t xml:space="preserve">四、水务行业舆论环境风险</w:t>
      </w:r>
    </w:p>
    <w:p>
      <w:pPr>
        <w:spacing w:after="150"/>
      </w:pPr>
      <w:r>
        <w:rPr/>
        <w:t xml:space="preserve">五、水务行业后续整合风险</w:t>
      </w:r>
    </w:p>
    <w:p>
      <w:pPr>
        <w:spacing w:after="150"/>
      </w:pPr>
      <w:r>
        <w:rPr/>
        <w:t xml:space="preserve">第三节 水务行业并购交易收益率的相关因索分析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水务行业各类型并购的收益比较以及投资线索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水务行业并购重组趋势与投资机会分析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三、ldquo;PE十上市公司rdquo;模式风靡A股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水务行业2019-2023年并购整合方向预测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水务行业并购融资渠道分析</w:t>
      </w:r>
    </w:p>
    <w:p>
      <w:pPr>
        <w:spacing w:after="150"/>
      </w:pPr>
      <w:r>
        <w:rPr/>
        <w:t xml:space="preserve">一、增资扩股</w:t>
      </w:r>
    </w:p>
    <w:p>
      <w:pPr>
        <w:spacing w:after="150"/>
      </w:pPr>
      <w:r>
        <w:rPr/>
        <w:t xml:space="preserve">二、股权置换</w:t>
      </w:r>
    </w:p>
    <w:p>
      <w:pPr>
        <w:spacing w:after="150"/>
      </w:pPr>
      <w:r>
        <w:rPr/>
        <w:t xml:space="preserve">三、水务机构信贷</w:t>
      </w:r>
    </w:p>
    <w:p>
      <w:pPr>
        <w:spacing w:after="150"/>
      </w:pPr>
      <w:r>
        <w:rPr/>
        <w:t xml:space="preserve">四、买方融资</w:t>
      </w:r>
    </w:p>
    <w:p>
      <w:pPr>
        <w:spacing w:after="150"/>
      </w:pPr>
      <w:r>
        <w:rPr/>
        <w:t xml:space="preserve">五、杠杠收购</w:t>
      </w:r>
    </w:p>
    <w:p>
      <w:pPr>
        <w:spacing w:after="150"/>
      </w:pPr>
      <w:r>
        <w:rPr/>
        <w:t xml:space="preserve">第四节 水务行业未来并购重组的机会分析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水务行业并购重组研究结论及建议</w:t>
      </w:r>
    </w:p>
    <w:p>
      <w:pPr>
        <w:spacing w:after="150"/>
      </w:pPr>
      <w:r>
        <w:rPr/>
        <w:t xml:space="preserve">第二节 水务行业并购重组细分行业研究结论及建议</w:t>
      </w:r>
    </w:p>
    <w:p>
      <w:pPr>
        <w:spacing w:after="150"/>
      </w:pPr>
      <w:r>
        <w:rPr/>
        <w:t xml:space="preserve">第三节 水务行业并购重组发展建议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图表：水务行业股权并购重点案例背景介绍</w:t>
      </w:r>
    </w:p>
    <w:p>
      <w:pPr>
        <w:spacing w:after="150"/>
      </w:pPr>
      <w:r>
        <w:rPr/>
        <w:t xml:space="preserve">图表：水务行业股权并购重点案例产业环境分析</w:t>
      </w:r>
    </w:p>
    <w:p>
      <w:pPr>
        <w:spacing w:after="150"/>
      </w:pPr>
      <w:r>
        <w:rPr/>
        <w:t xml:space="preserve">图表：水务行业股权并购重点案例市场环境分析</w:t>
      </w:r>
    </w:p>
    <w:p>
      <w:pPr>
        <w:spacing w:after="150"/>
      </w:pPr>
      <w:r>
        <w:rPr/>
        <w:t xml:space="preserve">图表：水务行业股权并购重点案例政策环境分析</w:t>
      </w:r>
    </w:p>
    <w:p>
      <w:pPr>
        <w:spacing w:after="150"/>
      </w:pPr>
      <w:r>
        <w:rPr/>
        <w:t xml:space="preserve">图表：水务行业股权并购重点案例并购目的</w:t>
      </w:r>
    </w:p>
    <w:p>
      <w:pPr>
        <w:spacing w:after="150"/>
      </w:pPr>
      <w:r>
        <w:rPr/>
        <w:t xml:space="preserve">图表：水务行业股权并购重点案例目标选择</w:t>
      </w:r>
    </w:p>
    <w:p>
      <w:pPr>
        <w:spacing w:after="150"/>
      </w:pPr>
      <w:r>
        <w:rPr/>
        <w:t xml:space="preserve">图表：水务行业股权并购重点案例并购战略</w:t>
      </w:r>
    </w:p>
    <w:p>
      <w:pPr>
        <w:spacing w:after="150"/>
      </w:pPr>
      <w:r>
        <w:rPr/>
        <w:t xml:space="preserve">图表：水务行业股权并购案例股权交易金额</w:t>
      </w:r>
    </w:p>
    <w:p>
      <w:pPr>
        <w:spacing w:after="150"/>
      </w:pPr>
      <w:r>
        <w:rPr/>
        <w:t xml:space="preserve">图表：水务行业股权并购案例股权交易方式</w:t>
      </w:r>
    </w:p>
    <w:p>
      <w:pPr>
        <w:spacing w:after="150"/>
      </w:pPr>
      <w:r>
        <w:rPr/>
        <w:t xml:space="preserve">图表：水务行业股权并购案例并购整合</w:t>
      </w:r>
    </w:p>
    <w:p>
      <w:pPr>
        <w:spacing w:after="150"/>
      </w:pPr>
      <w:r>
        <w:rPr/>
        <w:t xml:space="preserve">图表：水务行业债权并购重点案例并购目的</w:t>
      </w:r>
    </w:p>
    <w:p>
      <w:pPr>
        <w:spacing w:after="150"/>
      </w:pPr>
      <w:r>
        <w:rPr/>
        <w:t xml:space="preserve">图表：水务行业债权并购重点案例目标选择</w:t>
      </w:r>
    </w:p>
    <w:p>
      <w:pPr>
        <w:spacing w:after="150"/>
      </w:pPr>
      <w:r>
        <w:rPr/>
        <w:t xml:space="preserve">图表：水务行业债权并购重点案例并购战略</w:t>
      </w:r>
    </w:p>
    <w:p>
      <w:pPr>
        <w:spacing w:after="150"/>
      </w:pPr>
      <w:r>
        <w:rPr/>
        <w:t xml:space="preserve">图表：水务行业债权并购重点案例股权交易分析</w:t>
      </w:r>
    </w:p>
    <w:p>
      <w:pPr>
        <w:spacing w:after="150"/>
      </w:pPr>
      <w:r>
        <w:rPr/>
        <w:t xml:space="preserve">图表：水务行业资产并购重点案例背景介绍</w:t>
      </w:r>
    </w:p>
    <w:p>
      <w:pPr>
        <w:spacing w:after="150"/>
      </w:pPr>
      <w:r>
        <w:rPr/>
        <w:t xml:space="preserve">图表：水务行业资产并购重点案例参与主体</w:t>
      </w:r>
    </w:p>
    <w:p>
      <w:pPr>
        <w:spacing w:after="150"/>
      </w:pPr>
      <w:r>
        <w:rPr/>
        <w:t xml:space="preserve">图表：水务行业资产并购重点案例产业环境分析</w:t>
      </w:r>
    </w:p>
    <w:p>
      <w:pPr>
        <w:spacing w:after="150"/>
      </w:pPr>
      <w:r>
        <w:rPr/>
        <w:t xml:space="preserve">图表：水务行业资产并购重点案例市场环境分析</w:t>
      </w:r>
    </w:p>
    <w:p>
      <w:pPr>
        <w:spacing w:after="150"/>
      </w:pPr>
      <w:r>
        <w:rPr/>
        <w:t xml:space="preserve">图表：水务行业资产并购重点案例政策环境分析</w:t>
      </w:r>
    </w:p>
    <w:p>
      <w:pPr>
        <w:spacing w:after="150"/>
      </w:pPr>
      <w:r>
        <w:rPr/>
        <w:t xml:space="preserve">图表：水务行业资产并购重点案例并购目的</w:t>
      </w:r>
    </w:p>
    <w:p>
      <w:pPr>
        <w:spacing w:after="150"/>
      </w:pPr>
      <w:r>
        <w:rPr/>
        <w:t xml:space="preserve">图表：水务行业资产并购重点案例目标选择</w:t>
      </w:r>
    </w:p>
    <w:p>
      <w:pPr>
        <w:spacing w:after="150"/>
      </w:pPr>
      <w:r>
        <w:rPr/>
        <w:t xml:space="preserve">图表：水务行业资产并购重点案例并购战略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2024-2029年中国水务行业并购重组市场研究及投资战略规划报告</dc:title>
  <dc:description>2024-2029年中国水务行业并购重组市场研究及投资战略规划报告</dc:description>
  <dc:subject>2024-2029年中国水务行业并购重组市场研究及投资战略规划报告</dc:subject>
  <cp:keywords>研究报告</cp:keywords>
  <cp:category>研究报告</cp:category>
  <cp:lastModifiedBy>北京中道泰和信息咨询有限公司</cp:lastModifiedBy>
  <dcterms:created xsi:type="dcterms:W3CDTF">2024-01-24T10:22:35+08:00</dcterms:created>
  <dcterms:modified xsi:type="dcterms:W3CDTF">2024-01-24T10:22:35+08:00</dcterms:modified>
</cp:coreProperties>
</file>

<file path=docProps/custom.xml><?xml version="1.0" encoding="utf-8"?>
<Properties xmlns="http://schemas.openxmlformats.org/officeDocument/2006/custom-properties" xmlns:vt="http://schemas.openxmlformats.org/officeDocument/2006/docPropsVTypes"/>
</file>