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2024-2029年中国紧固件行业发展前景及投资风险预测报告</w:t>
      </w:r>
    </w:p>
    <w:p>
      <w:pPr>
        <w:spacing w:after="150"/>
      </w:pPr>
      <w:r>
        <w:rPr>
          <w:b w:val="1"/>
          <w:bCs w:val="1"/>
        </w:rPr>
        <w:t xml:space="preserve">报告简介</w:t>
      </w:r>
    </w:p>
    <w:p>
      <w:pPr>
        <w:spacing w:after="150"/>
      </w:pPr>
      <w:r>
        <w:rPr/>
        <w:t xml:space="preserve">进入二十一世纪，市场竞争进一步加剧，为了保持紧固件行业持续稳定地发展，全行业提出了在发展中调整，在调整中提升的新思路，以市场结构、产品结构调整为抓手，促进经济增长方式的转变。从片面追求产值产量，向提高品质和品牌效应上的转变;从片面追求大而全，向精、特、专的方向转变;从生产型向生产服务型的转变，使紧固件产业的集中度明显凸现出来。初步形成了长三角洲、珠三角洲及环渤海湾三大紧固件产业集聚区，形成了嘉兴、宁波、温州、东莞、河北邢台、永年等若干个紧固件产业基地。在十三五期间,行业在保持部分成本优势的同时,必须靠技术进步、质量提升和产品性价比等新优势实现可持续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紧固件专业研究单位等公布和提供的大量资料。对中国紧固件行业作了详尽深入的分析，为紧固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紧固件行业概述</w:t>
      </w:r>
    </w:p>
    <w:p>
      <w:pPr>
        <w:spacing w:after="150"/>
      </w:pPr>
      <w:r>
        <w:rPr/>
        <w:t xml:space="preserve">第一节 紧固件行业概述</w:t>
      </w:r>
    </w:p>
    <w:p>
      <w:pPr>
        <w:spacing w:after="150"/>
      </w:pPr>
      <w:r>
        <w:rPr/>
        <w:t xml:space="preserve">一、紧固件的定义</w:t>
      </w:r>
    </w:p>
    <w:p>
      <w:pPr>
        <w:spacing w:after="150"/>
      </w:pPr>
      <w:r>
        <w:rPr/>
        <w:t xml:space="preserve">二、紧固件的分类</w:t>
      </w:r>
    </w:p>
    <w:p>
      <w:pPr>
        <w:spacing w:after="150"/>
      </w:pPr>
      <w:r>
        <w:rPr/>
        <w:t xml:space="preserve">三、紧固件的基本特点</w:t>
      </w:r>
    </w:p>
    <w:p>
      <w:pPr>
        <w:spacing w:after="150"/>
      </w:pPr>
      <w:r>
        <w:rPr/>
        <w:t xml:space="preserve">第二节 最近3-5年中国紧固件经济指标分析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紧固件产业链分析</w:t>
      </w:r>
    </w:p>
    <w:p>
      <w:pPr>
        <w:spacing w:after="150"/>
      </w:pPr>
      <w:r>
        <w:rPr/>
        <w:t xml:space="preserve">一、产业链模型介绍</w:t>
      </w:r>
    </w:p>
    <w:p>
      <w:pPr>
        <w:spacing w:after="150"/>
      </w:pPr>
      <w:r>
        <w:rPr/>
        <w:t xml:space="preserve">二、紧固件产业链模型分析</w:t>
      </w:r>
    </w:p>
    <w:p>
      <w:pPr>
        <w:spacing w:after="150"/>
      </w:pPr>
      <w:r>
        <w:rPr>
          <w:b w:val="1"/>
          <w:bCs w:val="1"/>
        </w:rPr>
        <w:t xml:space="preserve">第二章 2019-2023年全球紧固件行业发展分析</w:t>
      </w:r>
    </w:p>
    <w:p>
      <w:pPr>
        <w:spacing w:after="150"/>
      </w:pPr>
      <w:r>
        <w:rPr/>
        <w:t xml:space="preserve">第一节 2019-2023年全球紧固件行业发展综述</w:t>
      </w:r>
    </w:p>
    <w:p>
      <w:pPr>
        <w:spacing w:after="150"/>
      </w:pPr>
      <w:r>
        <w:rPr/>
        <w:t xml:space="preserve">一、2019-2023年全球紧固件行业发展概述</w:t>
      </w:r>
    </w:p>
    <w:p>
      <w:pPr>
        <w:spacing w:after="150"/>
      </w:pPr>
      <w:r>
        <w:rPr/>
        <w:t xml:space="preserve">二、2019-2023年全球紧固件行业市场规模分析</w:t>
      </w:r>
    </w:p>
    <w:p>
      <w:pPr>
        <w:spacing w:after="150"/>
      </w:pPr>
      <w:r>
        <w:rPr/>
        <w:t xml:space="preserve">三、2019-2023年全球紧固件行业市场竞争结构分析</w:t>
      </w:r>
    </w:p>
    <w:p>
      <w:pPr>
        <w:spacing w:after="150"/>
      </w:pPr>
      <w:r>
        <w:rPr/>
        <w:t xml:space="preserve">四、2019-2023年全球紧固件行业重点企业运行分析</w:t>
      </w:r>
    </w:p>
    <w:p>
      <w:pPr>
        <w:spacing w:after="150"/>
      </w:pPr>
      <w:r>
        <w:rPr/>
        <w:t xml:space="preserve">第二节 2019-2023年主要国家或地区紧固件市场分析</w:t>
      </w:r>
    </w:p>
    <w:p>
      <w:pPr>
        <w:spacing w:after="150"/>
      </w:pPr>
      <w:r>
        <w:rPr/>
        <w:t xml:space="preserve">一、日本</w:t>
      </w:r>
    </w:p>
    <w:p>
      <w:pPr>
        <w:spacing w:after="150"/>
      </w:pPr>
      <w:r>
        <w:rPr/>
        <w:t xml:space="preserve">二、欧洲</w:t>
      </w:r>
    </w:p>
    <w:p>
      <w:pPr>
        <w:spacing w:after="150"/>
      </w:pPr>
      <w:r>
        <w:rPr/>
        <w:t xml:space="preserve">三、北美</w:t>
      </w:r>
    </w:p>
    <w:p>
      <w:pPr>
        <w:spacing w:after="150"/>
      </w:pPr>
      <w:r>
        <w:rPr>
          <w:b w:val="1"/>
          <w:bCs w:val="1"/>
        </w:rPr>
        <w:t xml:space="preserve">第三章 2019-2023年中国紧固件行业发展环境分析</w:t>
      </w:r>
    </w:p>
    <w:p>
      <w:pPr>
        <w:spacing w:after="150"/>
      </w:pPr>
      <w:r>
        <w:rPr/>
        <w:t xml:space="preserve">第一节 中国经济发展环境分析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2019-2023年中国紧固件行业发展政策环境分析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1、高强度紧固件产品标准</w:t>
      </w:r>
    </w:p>
    <w:p>
      <w:pPr>
        <w:spacing w:after="150"/>
      </w:pPr>
      <w:r>
        <w:rPr/>
        <w:t xml:space="preserve">2、高强度紧固件性能要求及检验标准目录</w:t>
      </w:r>
    </w:p>
    <w:p>
      <w:pPr>
        <w:spacing w:after="150"/>
      </w:pPr>
      <w:r>
        <w:rPr/>
        <w:t xml:space="preserve">3、紧固件行业规范公告检验项目</w:t>
      </w:r>
    </w:p>
    <w:p>
      <w:pPr>
        <w:spacing w:after="150"/>
      </w:pPr>
      <w:r>
        <w:rPr/>
        <w:t xml:space="preserve">4、高强度紧固件行业规范条件</w:t>
      </w:r>
    </w:p>
    <w:p>
      <w:pPr>
        <w:spacing w:after="150"/>
      </w:pPr>
      <w:r>
        <w:rPr/>
        <w:t xml:space="preserve">第三节 2019-2023年中国紧固件行业发展社会环境分析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第四章 2019-2023年中国紧固件行业总体发展状况</w:t>
      </w:r>
    </w:p>
    <w:p>
      <w:pPr>
        <w:spacing w:after="150"/>
      </w:pPr>
      <w:r>
        <w:rPr/>
        <w:t xml:space="preserve">第一节 中国紧固件行业规模情况分析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中国紧固件行业产销情况分析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中国紧固件行业财务能力分析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2019-2023年中国紧固件市场供需分析</w:t>
      </w:r>
    </w:p>
    <w:p>
      <w:pPr>
        <w:spacing w:after="150"/>
      </w:pPr>
      <w:r>
        <w:rPr/>
        <w:t xml:space="preserve">第一节 2019-2023年紧固件市场现状分析及预测</w:t>
      </w:r>
    </w:p>
    <w:p>
      <w:pPr>
        <w:spacing w:after="150"/>
      </w:pPr>
      <w:r>
        <w:rPr/>
        <w:t xml:space="preserve">一、2019-2023年中国紧固件行业总产值分析</w:t>
      </w:r>
    </w:p>
    <w:p>
      <w:pPr>
        <w:spacing w:after="150"/>
      </w:pPr>
      <w:r>
        <w:rPr/>
        <w:t xml:space="preserve">二、2024-2029年中国紧固件行业总产值预测</w:t>
      </w:r>
    </w:p>
    <w:p>
      <w:pPr>
        <w:spacing w:after="150"/>
      </w:pPr>
      <w:r>
        <w:rPr/>
        <w:t xml:space="preserve">第二节 2019-2023年紧固件产品产量分析及预测</w:t>
      </w:r>
    </w:p>
    <w:p>
      <w:pPr>
        <w:spacing w:after="150"/>
      </w:pPr>
      <w:r>
        <w:rPr/>
        <w:t xml:space="preserve">一、2019-2023年中国紧固件产量分析</w:t>
      </w:r>
    </w:p>
    <w:p>
      <w:pPr>
        <w:spacing w:after="150"/>
      </w:pPr>
      <w:r>
        <w:rPr/>
        <w:t xml:space="preserve">二、2024-2029年中国紧固件产量预测</w:t>
      </w:r>
    </w:p>
    <w:p>
      <w:pPr>
        <w:spacing w:after="150"/>
      </w:pPr>
      <w:r>
        <w:rPr/>
        <w:t xml:space="preserve">第三节 2019-2023年紧固件市场需求分析及预测</w:t>
      </w:r>
    </w:p>
    <w:p>
      <w:pPr>
        <w:spacing w:after="150"/>
      </w:pPr>
      <w:r>
        <w:rPr/>
        <w:t xml:space="preserve">一、2019-2023年中国紧固件市场需求分析</w:t>
      </w:r>
    </w:p>
    <w:p>
      <w:pPr>
        <w:spacing w:after="150"/>
      </w:pPr>
      <w:r>
        <w:rPr/>
        <w:t xml:space="preserve">二、2024-2029年中国紧固件市场需求预测</w:t>
      </w:r>
    </w:p>
    <w:p>
      <w:pPr>
        <w:spacing w:after="150"/>
      </w:pPr>
      <w:r>
        <w:rPr/>
        <w:t xml:space="preserve">第四节 2019-2023年紧固件进出口数据分析</w:t>
      </w:r>
    </w:p>
    <w:p>
      <w:pPr>
        <w:spacing w:after="150"/>
      </w:pPr>
      <w:r>
        <w:rPr/>
        <w:t xml:space="preserve">一、2019-2023年中国紧固件出口数据分析</w:t>
      </w:r>
    </w:p>
    <w:p>
      <w:pPr>
        <w:spacing w:after="150"/>
      </w:pPr>
      <w:r>
        <w:rPr/>
        <w:t xml:space="preserve">1、2019-2023年中国紧固件出口金额分析</w:t>
      </w:r>
    </w:p>
    <w:p>
      <w:pPr>
        <w:spacing w:after="150"/>
      </w:pPr>
      <w:r>
        <w:rPr/>
        <w:t xml:space="preserve">2、2019-2023年中国紧固件出口区域分析</w:t>
      </w:r>
    </w:p>
    <w:p>
      <w:pPr>
        <w:spacing w:after="150"/>
      </w:pPr>
      <w:r>
        <w:rPr/>
        <w:t xml:space="preserve">二、2019-2023年中国紧固件进口数据分析</w:t>
      </w:r>
    </w:p>
    <w:p>
      <w:pPr>
        <w:spacing w:after="150"/>
      </w:pPr>
      <w:r>
        <w:rPr/>
        <w:t xml:space="preserve">1、2019-2023年中国紧固件进口金额分析</w:t>
      </w:r>
    </w:p>
    <w:p>
      <w:pPr>
        <w:spacing w:after="150"/>
      </w:pPr>
      <w:r>
        <w:rPr/>
        <w:t xml:space="preserve">2、2019-2023年中国紧固件进口区域分析</w:t>
      </w:r>
    </w:p>
    <w:p>
      <w:pPr>
        <w:spacing w:after="150"/>
      </w:pPr>
      <w:r>
        <w:rPr/>
        <w:t xml:space="preserve">三、2024-2029中国紧固件进出口数据预测</w:t>
      </w:r>
    </w:p>
    <w:p>
      <w:pPr>
        <w:spacing w:after="150"/>
      </w:pPr>
      <w:r>
        <w:rPr>
          <w:b w:val="1"/>
          <w:bCs w:val="1"/>
        </w:rPr>
        <w:t xml:space="preserve">第六章 2019-2023年中国紧固件行业发展现状分析</w:t>
      </w:r>
    </w:p>
    <w:p>
      <w:pPr>
        <w:spacing w:after="150"/>
      </w:pPr>
      <w:r>
        <w:rPr/>
        <w:t xml:space="preserve">第一节 中国紧固件行业发展分析</w:t>
      </w:r>
    </w:p>
    <w:p>
      <w:pPr>
        <w:spacing w:after="150"/>
      </w:pPr>
      <w:r>
        <w:rPr/>
        <w:t xml:space="preserve">一、2019-2023年中国紧固件行业发展态势分析</w:t>
      </w:r>
    </w:p>
    <w:p>
      <w:pPr>
        <w:spacing w:after="150"/>
      </w:pPr>
      <w:r>
        <w:rPr/>
        <w:t xml:space="preserve">二、2019-2023年中国紧固件行业供需平衡分析</w:t>
      </w:r>
    </w:p>
    <w:p>
      <w:pPr>
        <w:spacing w:after="150"/>
      </w:pPr>
      <w:r>
        <w:rPr/>
        <w:t xml:space="preserve">三、2019-2023年中国紧固件行业市场制约问题分析</w:t>
      </w:r>
    </w:p>
    <w:p>
      <w:pPr>
        <w:spacing w:after="150"/>
      </w:pPr>
      <w:r>
        <w:rPr/>
        <w:t xml:space="preserve">1、低附加值及产品质量问题</w:t>
      </w:r>
    </w:p>
    <w:p>
      <w:pPr>
        <w:spacing w:after="150"/>
      </w:pPr>
      <w:r>
        <w:rPr/>
        <w:t xml:space="preserve">2、贸易壁垒问题</w:t>
      </w:r>
    </w:p>
    <w:p>
      <w:pPr>
        <w:spacing w:after="150"/>
      </w:pPr>
      <w:r>
        <w:rPr/>
        <w:t xml:space="preserve">3、工艺及工艺装备水平低问题</w:t>
      </w:r>
    </w:p>
    <w:p>
      <w:pPr>
        <w:spacing w:after="150"/>
      </w:pPr>
      <w:r>
        <w:rPr/>
        <w:t xml:space="preserve">4、关键制造与测试设备问题</w:t>
      </w:r>
    </w:p>
    <w:p>
      <w:pPr>
        <w:spacing w:after="150"/>
      </w:pPr>
      <w:r>
        <w:rPr/>
        <w:t xml:space="preserve">5、新产品开发速度问题</w:t>
      </w:r>
    </w:p>
    <w:p>
      <w:pPr>
        <w:spacing w:after="150"/>
      </w:pPr>
      <w:r>
        <w:rPr/>
        <w:t xml:space="preserve">第二节 中国紧固件产业特征与行业重要性</w:t>
      </w:r>
    </w:p>
    <w:p>
      <w:pPr>
        <w:spacing w:after="150"/>
      </w:pPr>
      <w:r>
        <w:rPr/>
        <w:t xml:space="preserve">第三节 紧固件行业特性分析</w:t>
      </w:r>
    </w:p>
    <w:p>
      <w:pPr>
        <w:spacing w:after="150"/>
      </w:pPr>
      <w:r>
        <w:rPr>
          <w:b w:val="1"/>
          <w:bCs w:val="1"/>
        </w:rPr>
        <w:t xml:space="preserve">第七章 紧固件细分产品市场分析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第八章 中国紧固件国内产品价格走势及影响因素分析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中国紧固件市场规模分析</w:t>
      </w:r>
    </w:p>
    <w:p>
      <w:pPr>
        <w:spacing w:after="150"/>
      </w:pPr>
      <w:r>
        <w:rPr/>
        <w:t xml:space="preserve">第一节 2019-2023年中国紧固件市场规模分析</w:t>
      </w:r>
    </w:p>
    <w:p>
      <w:pPr>
        <w:spacing w:after="150"/>
      </w:pPr>
      <w:r>
        <w:rPr/>
        <w:t xml:space="preserve">第二节 2019-2023年中国紧固件区域市场规模分析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2024-2029年中国紧固件市场规模预测</w:t>
      </w:r>
    </w:p>
    <w:p>
      <w:pPr>
        <w:spacing w:after="150"/>
      </w:pPr>
      <w:r>
        <w:rPr>
          <w:b w:val="1"/>
          <w:bCs w:val="1"/>
        </w:rPr>
        <w:t xml:space="preserve">第十章 紧固件及其主要上下游产品</w:t>
      </w:r>
    </w:p>
    <w:p>
      <w:pPr>
        <w:spacing w:after="150"/>
      </w:pPr>
      <w:r>
        <w:rPr/>
        <w:t xml:space="preserve">第一节 紧固件上下游分析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紧固件行业产业链分析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第十一章 中国紧固件行业市场竞争策略分析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紧固件企业竞争策略分析</w:t>
      </w:r>
    </w:p>
    <w:p>
      <w:pPr>
        <w:spacing w:after="150"/>
      </w:pPr>
      <w:r>
        <w:rPr/>
        <w:t xml:space="preserve">一、提高紧固件企业核心竞争力的对策</w:t>
      </w:r>
    </w:p>
    <w:p>
      <w:pPr>
        <w:spacing w:after="150"/>
      </w:pPr>
      <w:r>
        <w:rPr/>
        <w:t xml:space="preserve">二、影响紧固件企业核心竞争力的因素及提升途径</w:t>
      </w:r>
    </w:p>
    <w:p>
      <w:pPr>
        <w:spacing w:after="150"/>
      </w:pPr>
      <w:r>
        <w:rPr/>
        <w:t xml:space="preserve">三、提高紧固件企业竞争力的策略</w:t>
      </w:r>
    </w:p>
    <w:p>
      <w:pPr>
        <w:spacing w:after="150"/>
      </w:pPr>
      <w:r>
        <w:rPr>
          <w:b w:val="1"/>
          <w:bCs w:val="1"/>
        </w:rPr>
        <w:t xml:space="preserve">第十二章 紧固件行业重点企业竞争分析</w:t>
      </w:r>
    </w:p>
    <w:p>
      <w:pPr>
        <w:spacing w:after="150"/>
      </w:pPr>
      <w:r>
        <w:rPr/>
        <w:t xml:space="preserve">第一节 四川宜宾伊力集团有限公司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晋亿实业股份有限公司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浙江东明不锈钢制品股份有限公司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宁波金鼎紧固件有限公司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新泰市合力紧固件有限公司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山东高强紧固件有限公司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上海标五高强度紧固件有限公司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宁波永宏紧固件制造有限公司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滨中元川金属制品(昆山)有限公司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常熟市标准件厂</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第十三章 紧固件行业投资机会与风险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紧固件行业投资效益分析</w:t>
      </w:r>
    </w:p>
    <w:p>
      <w:pPr>
        <w:spacing w:after="150"/>
      </w:pPr>
      <w:r>
        <w:rPr/>
        <w:t xml:space="preserve">一、2019-2023年紧固件行业投资状况分析</w:t>
      </w:r>
    </w:p>
    <w:p>
      <w:pPr>
        <w:spacing w:after="150"/>
      </w:pPr>
      <w:r>
        <w:rPr/>
        <w:t xml:space="preserve">二、2024-2029年紧固件行业投资效益分析</w:t>
      </w:r>
    </w:p>
    <w:p>
      <w:pPr>
        <w:spacing w:after="150"/>
      </w:pPr>
      <w:r>
        <w:rPr/>
        <w:t xml:space="preserve">三、2024-2029年紧固件行业投资趋势预测</w:t>
      </w:r>
    </w:p>
    <w:p>
      <w:pPr>
        <w:spacing w:after="150"/>
      </w:pPr>
      <w:r>
        <w:rPr/>
        <w:t xml:space="preserve">四、2024-2029年紧固件行业的投资方向</w:t>
      </w:r>
    </w:p>
    <w:p>
      <w:pPr>
        <w:spacing w:after="150"/>
      </w:pPr>
      <w:r>
        <w:rPr/>
        <w:t xml:space="preserve">五、2024-2029年紧固件行业投资的建议</w:t>
      </w:r>
    </w:p>
    <w:p>
      <w:pPr>
        <w:spacing w:after="150"/>
      </w:pPr>
      <w:r>
        <w:rPr/>
        <w:t xml:space="preserve">六、新进入者应注意的障碍因素分析</w:t>
      </w:r>
    </w:p>
    <w:p>
      <w:pPr>
        <w:spacing w:after="150"/>
      </w:pPr>
      <w:r>
        <w:rPr/>
        <w:t xml:space="preserve">第三节 影响紧固件行业发展的主要因素</w:t>
      </w:r>
    </w:p>
    <w:p>
      <w:pPr>
        <w:spacing w:after="150"/>
      </w:pPr>
      <w:r>
        <w:rPr/>
        <w:t xml:space="preserve">一、2024-2029年影响紧固件行业运行的有利因素分析</w:t>
      </w:r>
    </w:p>
    <w:p>
      <w:pPr>
        <w:spacing w:after="150"/>
      </w:pPr>
      <w:r>
        <w:rPr/>
        <w:t xml:space="preserve">二、2024-2029年影响紧固件行业运行的稳定因素分析</w:t>
      </w:r>
    </w:p>
    <w:p>
      <w:pPr>
        <w:spacing w:after="150"/>
      </w:pPr>
      <w:r>
        <w:rPr/>
        <w:t xml:space="preserve">三、2024-2029年影响紧固件行业运行的不利因素分析</w:t>
      </w:r>
    </w:p>
    <w:p>
      <w:pPr>
        <w:spacing w:after="150"/>
      </w:pPr>
      <w:r>
        <w:rPr/>
        <w:t xml:space="preserve">四、2024-2029年中国紧固件行业发展面临的挑战分析</w:t>
      </w:r>
    </w:p>
    <w:p>
      <w:pPr>
        <w:spacing w:after="150"/>
      </w:pPr>
      <w:r>
        <w:rPr/>
        <w:t xml:space="preserve">五、2024-2029年中国紧固件行业发展面临的机遇分析</w:t>
      </w:r>
    </w:p>
    <w:p>
      <w:pPr>
        <w:spacing w:after="150"/>
      </w:pPr>
      <w:r>
        <w:rPr>
          <w:b w:val="1"/>
          <w:bCs w:val="1"/>
        </w:rPr>
        <w:t xml:space="preserve">第十四章 紧固件行业发展预测分析</w:t>
      </w:r>
    </w:p>
    <w:p>
      <w:pPr>
        <w:spacing w:after="150"/>
      </w:pPr>
      <w:r>
        <w:rPr/>
        <w:t xml:space="preserve">第一节 紧固件行业发展预测分析</w:t>
      </w:r>
    </w:p>
    <w:p>
      <w:pPr>
        <w:spacing w:after="150"/>
      </w:pPr>
      <w:r>
        <w:rPr/>
        <w:t xml:space="preserve">一、2024-2029年中国紧固件行业发展前景分析</w:t>
      </w:r>
    </w:p>
    <w:p>
      <w:pPr>
        <w:spacing w:after="150"/>
      </w:pPr>
      <w:r>
        <w:rPr/>
        <w:t xml:space="preserve">二、2024-2029年中国紧固件行业发展规模分析</w:t>
      </w:r>
    </w:p>
    <w:p>
      <w:pPr>
        <w:spacing w:after="150"/>
      </w:pPr>
      <w:r>
        <w:rPr/>
        <w:t xml:space="preserve">三、总体行业ldquo;十四五rdquo;整体规划及预测</w:t>
      </w:r>
    </w:p>
    <w:p>
      <w:pPr>
        <w:spacing w:after="150"/>
      </w:pPr>
      <w:r>
        <w:rPr/>
        <w:t xml:space="preserve">第二节 2024-2029年中国紧固件行业发展预测分析</w:t>
      </w:r>
    </w:p>
    <w:p>
      <w:pPr>
        <w:spacing w:after="150"/>
      </w:pPr>
      <w:r>
        <w:rPr/>
        <w:t xml:space="preserve">一、2024-2029年中国紧固件供给预测</w:t>
      </w:r>
    </w:p>
    <w:p>
      <w:pPr>
        <w:spacing w:after="150"/>
      </w:pPr>
      <w:r>
        <w:rPr/>
        <w:t xml:space="preserve">二、2024-2029年中国紧固件产量预测</w:t>
      </w:r>
    </w:p>
    <w:p>
      <w:pPr>
        <w:spacing w:after="150"/>
      </w:pPr>
      <w:r>
        <w:rPr/>
        <w:t xml:space="preserve">三、2024-2029年中国紧固件需求预测</w:t>
      </w:r>
    </w:p>
    <w:p>
      <w:pPr>
        <w:spacing w:after="150"/>
      </w:pPr>
      <w:r>
        <w:rPr/>
        <w:t xml:space="preserve">四、2024-2029年中国紧固件供需平衡预测</w:t>
      </w:r>
    </w:p>
    <w:p>
      <w:pPr>
        <w:spacing w:after="150"/>
      </w:pPr>
      <w:r>
        <w:rPr/>
        <w:t xml:space="preserve">五、2024-2029年主要紧固件产品进出口预测</w:t>
      </w:r>
    </w:p>
    <w:p>
      <w:pPr>
        <w:spacing w:after="150"/>
      </w:pPr>
      <w:r>
        <w:rPr/>
        <w:t xml:space="preserve">第三节 2024-2029年中国紧固件行业投资风险分析</w:t>
      </w:r>
    </w:p>
    <w:p>
      <w:pPr>
        <w:spacing w:after="150"/>
      </w:pPr>
      <w:r>
        <w:rPr/>
        <w:t xml:space="preserve">一、2024-2029年紧固件行业市场风险及控制策略</w:t>
      </w:r>
    </w:p>
    <w:p>
      <w:pPr>
        <w:spacing w:after="150"/>
      </w:pPr>
      <w:r>
        <w:rPr/>
        <w:t xml:space="preserve">二、2024-2029年紧固件行业政策风险及控制策略</w:t>
      </w:r>
    </w:p>
    <w:p>
      <w:pPr>
        <w:spacing w:after="150"/>
      </w:pPr>
      <w:r>
        <w:rPr/>
        <w:t xml:space="preserve">三、2024-2029年紧固件行业经营风险及控制策略</w:t>
      </w:r>
    </w:p>
    <w:p>
      <w:pPr>
        <w:spacing w:after="150"/>
      </w:pPr>
      <w:r>
        <w:rPr/>
        <w:t xml:space="preserve">四、2024-2029年紧固件行业技术风险及控制策略</w:t>
      </w:r>
    </w:p>
    <w:p>
      <w:pPr>
        <w:spacing w:after="150"/>
      </w:pPr>
      <w:r>
        <w:rPr/>
        <w:t xml:space="preserve">五、2024-2029年紧固件同业竞争风险及控制策略</w:t>
      </w:r>
    </w:p>
    <w:p>
      <w:pPr>
        <w:spacing w:after="150"/>
      </w:pPr>
      <w:r>
        <w:rPr/>
        <w:t xml:space="preserve">六、2024-2029年紧固件行业其他风险及控制策略</w:t>
      </w:r>
    </w:p>
    <w:p>
      <w:pPr>
        <w:spacing w:after="150"/>
      </w:pPr>
      <w:r>
        <w:rPr>
          <w:b w:val="1"/>
          <w:bCs w:val="1"/>
        </w:rPr>
        <w:t xml:space="preserve">第十五章 专家观点与结论</w:t>
      </w:r>
    </w:p>
    <w:p>
      <w:pPr>
        <w:spacing w:after="150"/>
      </w:pPr>
      <w:r>
        <w:rPr/>
        <w:t xml:space="preserve">第一节 紧固件行业营销策略分析及建议</w:t>
      </w:r>
    </w:p>
    <w:p>
      <w:pPr>
        <w:spacing w:after="150"/>
      </w:pPr>
      <w:r>
        <w:rPr/>
        <w:t xml:space="preserve">一、紧固件行业营销模式</w:t>
      </w:r>
    </w:p>
    <w:p>
      <w:pPr>
        <w:spacing w:after="150"/>
      </w:pPr>
      <w:r>
        <w:rPr/>
        <w:t xml:space="preserve">二、紧固件行业营销策略</w:t>
      </w:r>
    </w:p>
    <w:p>
      <w:pPr>
        <w:spacing w:after="150"/>
      </w:pPr>
      <w:r>
        <w:rPr/>
        <w:t xml:space="preserve">第二节 紧固件行业企业经营发展分析及建议</w:t>
      </w:r>
    </w:p>
    <w:p>
      <w:pPr>
        <w:spacing w:after="150"/>
      </w:pPr>
      <w:r>
        <w:rPr/>
        <w:t xml:space="preserve">一、紧固件行业经营模式</w:t>
      </w:r>
    </w:p>
    <w:p>
      <w:pPr>
        <w:spacing w:after="150"/>
      </w:pPr>
      <w:r>
        <w:rPr/>
        <w:t xml:space="preserve">二、紧固件行业生产模式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图表：2019-2023年中国机械制造业行业运行经济指标分析</w:t>
      </w:r>
    </w:p>
    <w:p>
      <w:pPr>
        <w:spacing w:after="150"/>
      </w:pPr>
      <w:r>
        <w:rPr/>
        <w:t xml:space="preserve">图表：2019-2023年中国紧固件行业主要经济指标分析</w:t>
      </w:r>
    </w:p>
    <w:p>
      <w:pPr>
        <w:spacing w:after="150"/>
      </w:pPr>
      <w:r>
        <w:rPr/>
        <w:t xml:space="preserve">图表：近年中国紧固件细分市场构成</w:t>
      </w:r>
    </w:p>
    <w:p>
      <w:pPr>
        <w:spacing w:after="150"/>
      </w:pPr>
      <w:r>
        <w:rPr/>
        <w:t xml:space="preserve">图表：2019-2023年全国平均粗钢日产量情况图</w:t>
      </w:r>
    </w:p>
    <w:p>
      <w:pPr>
        <w:spacing w:after="150"/>
      </w:pPr>
      <w:r>
        <w:rPr/>
        <w:t xml:space="preserve">图表：2019-2023年CSPI中国钢材价格指数走势图</w:t>
      </w:r>
    </w:p>
    <w:p>
      <w:pPr>
        <w:spacing w:after="150"/>
      </w:pPr>
      <w:r>
        <w:rPr/>
        <w:t xml:space="preserve">图表：2019-2023年钢材社会库存变化情况表</w:t>
      </w:r>
    </w:p>
    <w:p>
      <w:pPr>
        <w:spacing w:after="150"/>
      </w:pPr>
      <w:r>
        <w:rPr/>
        <w:t xml:space="preserve">图表：2019-2023年全国钢材进出口量情况图</w:t>
      </w:r>
    </w:p>
    <w:p>
      <w:pPr>
        <w:spacing w:after="150"/>
      </w:pPr>
      <w:r>
        <w:rPr/>
        <w:t xml:space="preserve">图表：2019-2023年钢铁行业固定资产投资情况表</w:t>
      </w:r>
    </w:p>
    <w:p>
      <w:pPr>
        <w:spacing w:after="150"/>
      </w:pPr>
      <w:r>
        <w:rPr/>
        <w:t xml:space="preserve">图表：近年全球紧固件主要生产国分布</w:t>
      </w:r>
    </w:p>
    <w:p>
      <w:pPr>
        <w:spacing w:after="150"/>
      </w:pPr>
      <w:r>
        <w:rPr/>
        <w:t xml:space="preserve">图表：2019-2023年中国紧固件行业总资产分析</w:t>
      </w:r>
    </w:p>
    <w:p>
      <w:pPr>
        <w:spacing w:after="150"/>
      </w:pPr>
      <w:r>
        <w:rPr/>
        <w:t xml:space="preserve">图表：2019-2023年中国紧固件行业销售收入情况分析</w:t>
      </w:r>
    </w:p>
    <w:p>
      <w:pPr>
        <w:spacing w:after="150"/>
      </w:pPr>
      <w:r>
        <w:rPr/>
        <w:t xml:space="preserve">图表：2019-2023年中国紧固件行业利润情况分析</w:t>
      </w:r>
    </w:p>
    <w:p>
      <w:pPr>
        <w:spacing w:after="150"/>
      </w:pPr>
      <w:r>
        <w:rPr/>
        <w:t xml:space="preserve">图表：2019-2023年中国紧固件行业销售成本情况分析</w:t>
      </w:r>
    </w:p>
    <w:p>
      <w:pPr>
        <w:spacing w:after="150"/>
      </w:pPr>
      <w:r>
        <w:rPr/>
        <w:t xml:space="preserve">图表：2019-2023年中国紧固件市场规模区域分析</w:t>
      </w:r>
    </w:p>
    <w:p>
      <w:pPr>
        <w:spacing w:after="150"/>
      </w:pPr>
      <w:r>
        <w:rPr/>
        <w:t xml:space="preserve">图表：2024-2029年中国紧固件行业市场规模预测分析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2024-2029年中国紧固件行业发展前景及投资风险预测报告</dc:title>
  <dc:description>2024-2029年中国紧固件行业发展前景及投资风险预测报告</dc:description>
  <dc:subject>2024-2029年中国紧固件行业发展前景及投资风险预测报告</dc:subject>
  <cp:keywords>研究报告</cp:keywords>
  <cp:category>研究报告</cp:category>
  <cp:lastModifiedBy>北京中道泰和信息咨询有限公司</cp:lastModifiedBy>
  <dcterms:created xsi:type="dcterms:W3CDTF">2024-01-24T10:14:06+08:00</dcterms:created>
  <dcterms:modified xsi:type="dcterms:W3CDTF">2024-01-24T10:14:06+08:00</dcterms:modified>
</cp:coreProperties>
</file>

<file path=docProps/custom.xml><?xml version="1.0" encoding="utf-8"?>
<Properties xmlns="http://schemas.openxmlformats.org/officeDocument/2006/custom-properties" xmlns:vt="http://schemas.openxmlformats.org/officeDocument/2006/docPropsVTypes"/>
</file>