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2024-2029年“十四五”期间济南市房地产行业市场调研及投资发展前景分析报告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济南市房地产行业市场发展状况、关联行业发展状况、行业竞争状况、优势企业发展状况、消费现状以及行业营销进行了深入的分析，在总结中国济南市房地产行业发展历程的基础上，结合新时期的各方面因素，对中国济南市房地产行业的发展趋势给予了细致和审慎的预测论证。本报告是济南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二、房地产ldquo;十四五rdquo;规划分析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ldquo;十四五rdquo;期间经济环境分析</w:t>
      </w:r>
    </w:p>
    <w:p>
      <w:pPr>
        <w:spacing w:after="150"/>
      </w:pPr>
      <w:r>
        <w:rPr/>
        <w:t xml:space="preserve">第一节 ldquo;十四五rdquo;期间世界经济发展趋势</w:t>
      </w:r>
    </w:p>
    <w:p>
      <w:pPr>
        <w:spacing w:after="150"/>
      </w:pPr>
      <w:r>
        <w:rPr/>
        <w:t xml:space="preserve">一、ldquo;十四五rdquo;期间世界经济将逐步恢复增长</w:t>
      </w:r>
    </w:p>
    <w:p>
      <w:pPr>
        <w:spacing w:after="150"/>
      </w:pPr>
      <w:r>
        <w:rPr/>
        <w:t xml:space="preserve">二、ldquo;十四五rdquo;期间经济全球化曲折发展</w:t>
      </w:r>
    </w:p>
    <w:p>
      <w:pPr>
        <w:spacing w:after="150"/>
      </w:pPr>
      <w:r>
        <w:rPr/>
        <w:t xml:space="preserve">三、ldquo;十四五rdquo;期间新能源与节能环保将引领全球产业</w:t>
      </w:r>
    </w:p>
    <w:p>
      <w:pPr>
        <w:spacing w:after="150"/>
      </w:pPr>
      <w:r>
        <w:rPr/>
        <w:t xml:space="preserve">四、ldquo;十四五rdquo;期间跨国投资再趋活跃</w:t>
      </w:r>
    </w:p>
    <w:p>
      <w:pPr>
        <w:spacing w:after="150"/>
      </w:pPr>
      <w:r>
        <w:rPr/>
        <w:t xml:space="preserve">五、ldquo;十四五rdquo;期间气候变化与能源资源将制约世界经济</w:t>
      </w:r>
    </w:p>
    <w:p>
      <w:pPr>
        <w:spacing w:after="150"/>
      </w:pPr>
      <w:r>
        <w:rPr/>
        <w:t xml:space="preserve">六、ldquo;十四五rdquo;期间美元地位继续削弱</w:t>
      </w:r>
    </w:p>
    <w:p>
      <w:pPr>
        <w:spacing w:after="150"/>
      </w:pPr>
      <w:r>
        <w:rPr/>
        <w:t xml:space="preserve">七、ldquo;十四五rdquo;期间世界主要新兴经济体大幅提升</w:t>
      </w:r>
    </w:p>
    <w:p>
      <w:pPr>
        <w:spacing w:after="150"/>
      </w:pPr>
      <w:r>
        <w:rPr/>
        <w:t xml:space="preserve">第二节 ldquo;十四五rdquo;期间我国经济面临的形势</w:t>
      </w:r>
    </w:p>
    <w:p>
      <w:pPr>
        <w:spacing w:after="150"/>
      </w:pPr>
      <w:r>
        <w:rPr/>
        <w:t xml:space="preserve">一、ldquo;十四五rdquo;期间我国经济将长期趋好</w:t>
      </w:r>
    </w:p>
    <w:p>
      <w:pPr>
        <w:spacing w:after="150"/>
      </w:pPr>
      <w:r>
        <w:rPr/>
        <w:t xml:space="preserve">二、ldquo;十四五rdquo;期间我国经济将围绕三个转变</w:t>
      </w:r>
    </w:p>
    <w:p>
      <w:pPr>
        <w:spacing w:after="150"/>
      </w:pPr>
      <w:r>
        <w:rPr/>
        <w:t xml:space="preserve">三、ldquo;十四五rdquo;期间我国工业产业将全面升级</w:t>
      </w:r>
    </w:p>
    <w:p>
      <w:pPr>
        <w:spacing w:after="150"/>
      </w:pPr>
      <w:r>
        <w:rPr/>
        <w:t xml:space="preserve">四、ldquo;十四五rdquo;期间我国以绿色发展战略为基调</w:t>
      </w:r>
    </w:p>
    <w:p>
      <w:pPr>
        <w:spacing w:after="150"/>
      </w:pPr>
      <w:r>
        <w:rPr/>
        <w:t xml:space="preserve">第三节 ldquo;十四五rdquo;期间我国对外经济贸易预测</w:t>
      </w:r>
    </w:p>
    <w:p>
      <w:pPr>
        <w:spacing w:after="150"/>
      </w:pPr>
      <w:r>
        <w:rPr/>
        <w:t xml:space="preserve">一、ldquo;十四五rdquo;期间我国劳动力结构预测</w:t>
      </w:r>
    </w:p>
    <w:p>
      <w:pPr>
        <w:spacing w:after="150"/>
      </w:pPr>
      <w:r>
        <w:rPr/>
        <w:t xml:space="preserve">二、ldquo;十四五rdquo;期间我国贸易形式和利用外资方式预测</w:t>
      </w:r>
    </w:p>
    <w:p>
      <w:pPr>
        <w:spacing w:after="150"/>
      </w:pPr>
      <w:r>
        <w:rPr/>
        <w:t xml:space="preserve">三、ldquo;十四五rdquo;期间我国自主创新结构预测</w:t>
      </w:r>
    </w:p>
    <w:p>
      <w:pPr>
        <w:spacing w:after="150"/>
      </w:pPr>
      <w:r>
        <w:rPr/>
        <w:t xml:space="preserve">四、ldquo;十四五rdquo;期间我国产业体系预测</w:t>
      </w:r>
    </w:p>
    <w:p>
      <w:pPr>
        <w:spacing w:after="150"/>
      </w:pPr>
      <w:r>
        <w:rPr/>
        <w:t xml:space="preserve">五、ldquo;十四五rdquo;期间我国产业竞争力预测</w:t>
      </w:r>
    </w:p>
    <w:p>
      <w:pPr>
        <w:spacing w:after="150"/>
      </w:pPr>
      <w:r>
        <w:rPr/>
        <w:t xml:space="preserve">六、ldquo;十四五rdquo;期间我国经济国家化预测</w:t>
      </w:r>
    </w:p>
    <w:p>
      <w:pPr>
        <w:spacing w:after="150"/>
      </w:pPr>
      <w:r>
        <w:rPr/>
        <w:t xml:space="preserve">七、ldquo;十四五rdquo;期间我国经济将面临的贸易障碍预测</w:t>
      </w:r>
    </w:p>
    <w:p>
      <w:pPr>
        <w:spacing w:after="150"/>
      </w:pPr>
      <w:r>
        <w:rPr/>
        <w:t xml:space="preserve">八、ldquo;十四五rdquo;期间人民币区域化和国际化预测</w:t>
      </w:r>
    </w:p>
    <w:p>
      <w:pPr>
        <w:spacing w:after="150"/>
      </w:pPr>
      <w:r>
        <w:rPr/>
        <w:t xml:space="preserve">九、ldquo;十四五rdquo;期间我国对外贸易与城市发展关系预测</w:t>
      </w:r>
    </w:p>
    <w:p>
      <w:pPr>
        <w:spacing w:after="150"/>
      </w:pPr>
      <w:r>
        <w:rPr/>
        <w:t xml:space="preserve">十、ldquo;十四五rdquo;期间我国中小企业面临的外需环境预测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济南市房地产发展概况</w:t>
      </w:r>
    </w:p>
    <w:p>
      <w:pPr>
        <w:spacing w:after="150"/>
      </w:pPr>
      <w:r>
        <w:rPr/>
        <w:t xml:space="preserve">第一节 济南市经济发展概况</w:t>
      </w:r>
    </w:p>
    <w:p>
      <w:pPr>
        <w:spacing w:after="150"/>
      </w:pPr>
      <w:r>
        <w:rPr/>
        <w:t xml:space="preserve">一、济南市概述</w:t>
      </w:r>
    </w:p>
    <w:p>
      <w:pPr>
        <w:spacing w:after="150"/>
      </w:pPr>
      <w:r>
        <w:rPr/>
        <w:t xml:space="preserve">二、济南市经济发展分析</w:t>
      </w:r>
    </w:p>
    <w:p>
      <w:pPr>
        <w:spacing w:after="150"/>
      </w:pPr>
      <w:r>
        <w:rPr/>
        <w:t xml:space="preserve">三、济南市ldquo;十四五rdquo;规划发展分析</w:t>
      </w:r>
    </w:p>
    <w:p>
      <w:pPr>
        <w:spacing w:after="150"/>
      </w:pPr>
      <w:r>
        <w:rPr/>
        <w:t xml:space="preserve">第二节 济南市房地产发展概况</w:t>
      </w:r>
    </w:p>
    <w:p>
      <w:pPr>
        <w:spacing w:after="150"/>
      </w:pPr>
      <w:r>
        <w:rPr/>
        <w:t xml:space="preserve">一、济南市房地产现状</w:t>
      </w:r>
    </w:p>
    <w:p>
      <w:pPr>
        <w:spacing w:after="150"/>
      </w:pPr>
      <w:r>
        <w:rPr/>
        <w:t xml:space="preserve">二、济南市房地产年度运行数据分析</w:t>
      </w:r>
    </w:p>
    <w:p>
      <w:pPr>
        <w:spacing w:after="150"/>
      </w:pPr>
      <w:r>
        <w:rPr/>
        <w:t xml:space="preserve">第三节 济南市房地产具体数据分析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济南市土地和建筑业发展情况</w:t>
      </w:r>
    </w:p>
    <w:p>
      <w:pPr>
        <w:spacing w:after="150"/>
      </w:pPr>
      <w:r>
        <w:rPr/>
        <w:t xml:space="preserve">第一节 2019-2023年济南建筑业发展状况</w:t>
      </w:r>
    </w:p>
    <w:p>
      <w:pPr>
        <w:spacing w:after="150"/>
      </w:pPr>
      <w:r>
        <w:rPr/>
        <w:t xml:space="preserve">一、2019-2023年济南建筑业规模及占GDP比重</w:t>
      </w:r>
    </w:p>
    <w:p>
      <w:pPr>
        <w:spacing w:after="150"/>
      </w:pPr>
      <w:r>
        <w:rPr/>
        <w:t xml:space="preserve">二、2019-2023年济南建筑业整体发展情况</w:t>
      </w:r>
    </w:p>
    <w:p>
      <w:pPr>
        <w:spacing w:after="150"/>
      </w:pPr>
      <w:r>
        <w:rPr/>
        <w:t xml:space="preserve">三、2019-2023年济南建筑业发展存在的问题</w:t>
      </w:r>
    </w:p>
    <w:p>
      <w:pPr>
        <w:spacing w:after="150"/>
      </w:pPr>
      <w:r>
        <w:rPr/>
        <w:t xml:space="preserve">第二节 济南市土地市场分析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2019-2023年济南房地产市场发展分析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济南市房地产市场竞争情况分析</w:t>
      </w:r>
    </w:p>
    <w:p>
      <w:pPr>
        <w:spacing w:after="150"/>
      </w:pPr>
      <w:r>
        <w:rPr/>
        <w:t xml:space="preserve">第一节 济南市主要房企分析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济南市房企情况分析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济南市房企经营情况分析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2024-2029年ldquo;十四五rdquo;期间济南市房地产市场前景分析</w:t>
      </w:r>
    </w:p>
    <w:p>
      <w:pPr>
        <w:spacing w:after="150"/>
      </w:pPr>
      <w:r>
        <w:rPr/>
        <w:t xml:space="preserve">第一节 济南房地产市场发展前景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济南房地产市场供需趋势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济南房地产市场价格趋势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ldquo;十四五rdquo;期间房地产投资机遇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2024-2029年济南市各城市房地产市场投资分析</w:t>
      </w:r>
    </w:p>
    <w:p>
      <w:pPr>
        <w:spacing w:after="150"/>
      </w:pPr>
      <w:r>
        <w:rPr/>
        <w:t xml:space="preserve">第一节 2024-2029年济南市房地产市场投资现状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2024-2029年济南市房地产市场投资机遇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2024-2029年济南市商业地产投资分析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2024-2029年ldquo;十四五rdquo;期间济南市房地产发展战略分析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济南市房地产行业研究结论及建议</w:t>
      </w:r>
    </w:p>
    <w:p>
      <w:pPr>
        <w:spacing w:after="150"/>
      </w:pPr>
      <w:r>
        <w:rPr/>
        <w:t xml:space="preserve">第二节 济南市房地产行业竞争策略总结及建议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图表：济南市房地产行业生命周期</w:t>
      </w:r>
    </w:p>
    <w:p>
      <w:pPr>
        <w:spacing w:after="150"/>
      </w:pPr>
      <w:r>
        <w:rPr/>
        <w:t xml:space="preserve">图表：济南市房地产行业产业链结构</w:t>
      </w:r>
    </w:p>
    <w:p>
      <w:pPr>
        <w:spacing w:after="150"/>
      </w:pPr>
      <w:r>
        <w:rPr/>
        <w:t xml:space="preserve">图表：2019-2023年全球济南市房地产行业市场规模</w:t>
      </w:r>
    </w:p>
    <w:p>
      <w:pPr>
        <w:spacing w:after="150"/>
      </w:pPr>
      <w:r>
        <w:rPr/>
        <w:t xml:space="preserve">图表：2019-2023年中国济南市房地产行业市场规模</w:t>
      </w:r>
    </w:p>
    <w:p>
      <w:pPr>
        <w:spacing w:after="150"/>
      </w:pPr>
      <w:r>
        <w:rPr/>
        <w:t xml:space="preserve">图表：2019-2023年济南市房地产行业重要数据指标比较</w:t>
      </w:r>
    </w:p>
    <w:p>
      <w:pPr>
        <w:spacing w:after="150"/>
      </w:pPr>
      <w:r>
        <w:rPr/>
        <w:t xml:space="preserve">图表：2019-2023年中国济南市房地产市场占全球份额比较</w:t>
      </w:r>
    </w:p>
    <w:p>
      <w:pPr>
        <w:spacing w:after="150"/>
      </w:pPr>
      <w:r>
        <w:rPr/>
        <w:t xml:space="preserve">图表：2019-2023年济南市房地产行业工业总产值</w:t>
      </w:r>
    </w:p>
    <w:p>
      <w:pPr>
        <w:spacing w:after="150"/>
      </w:pPr>
      <w:r>
        <w:rPr/>
        <w:t xml:space="preserve">图表：2019-2023年济南市房地产行业销售收入</w:t>
      </w:r>
    </w:p>
    <w:p>
      <w:pPr>
        <w:spacing w:after="150"/>
      </w:pPr>
      <w:r>
        <w:rPr/>
        <w:t xml:space="preserve">图表：2019-2023年济南市房地产行业利润总额</w:t>
      </w:r>
    </w:p>
    <w:p>
      <w:pPr>
        <w:spacing w:after="150"/>
      </w:pPr>
      <w:r>
        <w:rPr/>
        <w:t xml:space="preserve">图表：2019-2023年济南市房地产行业资产总计</w:t>
      </w:r>
    </w:p>
    <w:p>
      <w:pPr>
        <w:spacing w:after="150"/>
      </w:pPr>
      <w:r>
        <w:rPr/>
        <w:t xml:space="preserve">图表：2019-2023年济南市房地产行业负债总计</w:t>
      </w:r>
    </w:p>
    <w:p>
      <w:pPr>
        <w:spacing w:after="150"/>
      </w:pPr>
      <w:r>
        <w:rPr/>
        <w:t xml:space="preserve">图表：2019-2023年济南市房地产行业竞争力分析</w:t>
      </w:r>
    </w:p>
    <w:p>
      <w:pPr>
        <w:spacing w:after="150"/>
      </w:pPr>
      <w:r>
        <w:rPr/>
        <w:t xml:space="preserve">图表：2019-2023年济南市房地产市场价格走势</w:t>
      </w:r>
    </w:p>
    <w:p>
      <w:pPr>
        <w:spacing w:after="150"/>
      </w:pPr>
      <w:r>
        <w:rPr/>
        <w:t xml:space="preserve">图表：2019-2023年济南市房地产行业主营业务收入</w:t>
      </w:r>
    </w:p>
    <w:p>
      <w:pPr>
        <w:spacing w:after="150"/>
      </w:pPr>
      <w:r>
        <w:rPr/>
        <w:t xml:space="preserve">图表：2019-2023年济南市房地产行业主营业务成本</w:t>
      </w:r>
    </w:p>
    <w:p>
      <w:pPr>
        <w:spacing w:after="150"/>
      </w:pPr>
      <w:r>
        <w:rPr/>
        <w:t xml:space="preserve">图表：2019-2023年济南市房地产行业销售费用分析</w:t>
      </w:r>
    </w:p>
    <w:p>
      <w:pPr>
        <w:spacing w:after="150"/>
      </w:pPr>
      <w:r>
        <w:rPr/>
        <w:t xml:space="preserve">图表：2024-2029年济南市房地产行业规模分析</w:t>
      </w:r>
    </w:p>
    <w:p>
      <w:pPr>
        <w:spacing w:after="150"/>
      </w:pPr>
      <w:r>
        <w:rPr/>
        <w:t xml:space="preserve">图表：2024-2029年济南市房地产行业竞争格局分析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2024-2029年“十四五”期间济南市房地产行业市场调研及投资发展前景分析报告</dc:title>
  <dc:description>2024-2029年“十四五”期间济南市房地产行业市场调研及投资发展前景分析报告</dc:description>
  <dc:subject>2024-2029年“十四五”期间济南市房地产行业市场调研及投资发展前景分析报告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2024-01-24T10:14:40+08:00</dcterms:created>
  <dcterms:modified xsi:type="dcterms:W3CDTF">2024-01-24T10:14:40+08:00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