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2026-2031年中国虚拟现实行业市场需求调研与发展前景预测</w:t>
      </w:r>
    </w:p>
    <w:p>
      <w:pPr>
        <w:spacing w:after="150"/>
      </w:pPr>
      <w:r>
        <w:rPr>
          <w:b w:val="1"/>
          <w:bCs w:val="1"/>
        </w:rPr>
        <w:t xml:space="preserve">报告简介</w:t>
      </w:r>
    </w:p>
    <w:p>
      <w:pPr>
        <w:spacing w:after="150"/>
      </w:pPr>
      <w:r>
        <w:rPr/>
        <w:t xml:space="preserve">虚拟现实(Virtual Reality，VR)，也叫灵镜技术，是指通过计算机等现代技术生成虚拟环境，利用视觉、听觉、触觉等对人体进行全方位欺骗，达到让使用者身临其境的效果，形成良好的沉浸感。其具备多感知性，存在感，交互性，和自主性的特点。多感知性，指用户具备虚拟味觉，嗅觉，视觉，触觉等多种感知;存在感，指虚拟环境的真实度使用户真假难辨;交互性，是指用户可以改变虚拟环境中的事物;自主性，是指虚拟环境会规律变动而非定格图像。</w:t>
      </w:r>
    </w:p>
    <w:p>
      <w:pPr>
        <w:spacing w:after="150"/>
      </w:pPr>
      <w:r>
        <w:rPr/>
        <w:t xml:space="preserve">增强现实AR(Augmented Reality)，是基于VR层面发展出来的，一种将真实世界信息和虚拟世界信息无缝集成的新技术，所以也叫增强虚拟现实。VR的目的就是隔离现实因素，使用户完全沉浸在虚拟环境中，而AR的目的是虚拟技术的现实应用，比如钢铁侠里面那种很炫高科技桌面。当然，很多时候，AR也被归属于VR的一个类别。</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虚拟现实行业行业进行了长期追踪，结合我们对虚拟现实行业相关企业的调查研究，对我国虚拟现实行业行业发展现状与前景、市场竞争格局与形势、赢利水平与企业发展、投资策略与风险预警、发展趋势与规划建议等进行深入研究。报告揭示了虚拟现实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虚拟现实行业的行业概述</w:t>
      </w:r>
    </w:p>
    <w:p>
      <w:pPr>
        <w:spacing w:before="75" w:after="0"/>
      </w:pPr>
      <w:r>
        <w:rPr/>
        <w:t xml:space="preserve">第一节 虚拟现实行业的定义</w:t>
      </w:r>
    </w:p>
    <w:p>
      <w:pPr>
        <w:spacing w:before="75" w:after="0"/>
      </w:pPr>
      <w:r>
        <w:rPr/>
        <w:t xml:space="preserve">第二节 虚拟现实行业的行业发展历程</w:t>
      </w:r>
    </w:p>
    <w:p>
      <w:pPr>
        <w:spacing w:before="75" w:after="0"/>
      </w:pPr>
      <w:r>
        <w:rPr/>
        <w:t xml:space="preserve">第三节 虚拟现实行业的分类</w:t>
      </w:r>
    </w:p>
    <w:p>
      <w:pPr>
        <w:spacing w:before="75" w:after="0"/>
      </w:pPr>
      <w:r>
        <w:rPr/>
        <w:t xml:space="preserve">第四节 虚拟现实行业的特性</w:t>
      </w:r>
    </w:p>
    <w:p>
      <w:pPr>
        <w:spacing w:before="75" w:after="0"/>
      </w:pPr>
      <w:r>
        <w:rPr/>
        <w:t xml:space="preserve">第五节 虚拟现实行业发展的重要意义</w:t>
      </w:r>
    </w:p>
    <w:p>
      <w:pPr>
        <w:spacing w:before="75" w:after="0"/>
      </w:pPr>
      <w:r>
        <w:rPr>
          <w:b w:val="1"/>
          <w:bCs w:val="1"/>
        </w:rPr>
        <w:t xml:space="preserve">第二章 中国虚拟现实行业发展环境分析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中国虚拟现实行业的发展政策环境分析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中国虚拟现实行业的发展技术环境分析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全球虚拟现实行业发展分析</w:t>
      </w:r>
    </w:p>
    <w:p>
      <w:pPr>
        <w:spacing w:before="75" w:after="0"/>
      </w:pPr>
      <w:r>
        <w:rPr/>
        <w:t xml:space="preserve">第一节 世界虚拟现实行业发展分析</w:t>
      </w:r>
    </w:p>
    <w:p>
      <w:pPr>
        <w:spacing w:before="75" w:after="0"/>
      </w:pPr>
      <w:r>
        <w:rPr/>
        <w:t xml:space="preserve">一、2021-2026年世界虚拟现实行业发展分析</w:t>
      </w:r>
    </w:p>
    <w:p>
      <w:pPr>
        <w:spacing w:before="75" w:after="0"/>
      </w:pPr>
      <w:r>
        <w:rPr/>
        <w:t xml:space="preserve">二、2021-2026年世界虚拟现实行业发展分析</w:t>
      </w:r>
    </w:p>
    <w:p>
      <w:pPr>
        <w:spacing w:before="75" w:after="0"/>
      </w:pPr>
      <w:r>
        <w:rPr/>
        <w:t xml:space="preserve">第二节 全球虚拟现实行业市场分析</w:t>
      </w:r>
    </w:p>
    <w:p>
      <w:pPr>
        <w:spacing w:before="75" w:after="0"/>
      </w:pPr>
      <w:r>
        <w:rPr/>
        <w:t xml:space="preserve">一、2021-2026年全球虚拟现实行业需求分析</w:t>
      </w:r>
    </w:p>
    <w:p>
      <w:pPr>
        <w:spacing w:before="75" w:after="0"/>
      </w:pPr>
      <w:r>
        <w:rPr/>
        <w:t xml:space="preserve">二、2021-2026年欧美虚拟现实行业需求分析</w:t>
      </w:r>
    </w:p>
    <w:p>
      <w:pPr>
        <w:spacing w:before="75" w:after="0"/>
      </w:pPr>
      <w:r>
        <w:rPr/>
        <w:t xml:space="preserve">三、2021-2026年中外虚拟现实行业市场对比</w:t>
      </w:r>
    </w:p>
    <w:p>
      <w:pPr>
        <w:spacing w:before="75" w:after="0"/>
      </w:pPr>
      <w:r>
        <w:rPr/>
        <w:t xml:space="preserve">第三节 2021-2026年主要国家或地区虚拟现实行业发展分析</w:t>
      </w:r>
    </w:p>
    <w:p>
      <w:pPr>
        <w:spacing w:before="75" w:after="0"/>
      </w:pPr>
      <w:r>
        <w:rPr/>
        <w:t xml:space="preserve">一、2021-2026年美国虚拟现实行业分析</w:t>
      </w:r>
    </w:p>
    <w:p>
      <w:pPr>
        <w:spacing w:before="75" w:after="0"/>
      </w:pPr>
      <w:r>
        <w:rPr/>
        <w:t xml:space="preserve">二、2021-2026年日本虚拟现实行业分析</w:t>
      </w:r>
    </w:p>
    <w:p>
      <w:pPr>
        <w:spacing w:before="75" w:after="0"/>
      </w:pPr>
      <w:r>
        <w:rPr/>
        <w:t xml:space="preserve">三、2021-2026年欧洲虚拟现实行业分析</w:t>
      </w:r>
    </w:p>
    <w:p>
      <w:pPr>
        <w:spacing w:before="75" w:after="0"/>
      </w:pPr>
      <w:r>
        <w:rPr>
          <w:b w:val="1"/>
          <w:bCs w:val="1"/>
        </w:rPr>
        <w:t xml:space="preserve">第四章 中国虚拟现实行业上下游发展状况</w:t>
      </w:r>
    </w:p>
    <w:p>
      <w:pPr>
        <w:spacing w:before="75" w:after="0"/>
      </w:pPr>
      <w:r>
        <w:rPr/>
        <w:t xml:space="preserve">第一节 上游发展状况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t xml:space="preserve">第二节 下游发展状况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b w:val="1"/>
          <w:bCs w:val="1"/>
        </w:rPr>
        <w:t xml:space="preserve">第五章 我国虚拟现实行业行业发展分析</w:t>
      </w:r>
    </w:p>
    <w:p>
      <w:pPr>
        <w:spacing w:before="75" w:after="0"/>
      </w:pPr>
      <w:r>
        <w:rPr/>
        <w:t xml:space="preserve">第一节 中国虚拟现实行业发展状况</w:t>
      </w:r>
    </w:p>
    <w:p>
      <w:pPr>
        <w:spacing w:before="75" w:after="0"/>
      </w:pPr>
      <w:r>
        <w:rPr/>
        <w:t xml:space="preserve">一、2021-2026年虚拟现实行业发展状况分析</w:t>
      </w:r>
    </w:p>
    <w:p>
      <w:pPr>
        <w:spacing w:before="75" w:after="0"/>
      </w:pPr>
      <w:r>
        <w:rPr/>
        <w:t xml:space="preserve">二、2021-2026年中国虚拟现实行业发展动态</w:t>
      </w:r>
    </w:p>
    <w:p>
      <w:pPr>
        <w:spacing w:before="75" w:after="0"/>
      </w:pPr>
      <w:r>
        <w:rPr/>
        <w:t xml:space="preserve">三、2021-2026年我国虚拟现实行业发展热点</w:t>
      </w:r>
    </w:p>
    <w:p>
      <w:pPr>
        <w:spacing w:before="75" w:after="0"/>
      </w:pPr>
      <w:r>
        <w:rPr/>
        <w:t xml:space="preserve">第二节 中国虚拟现实行业市场供需状况</w:t>
      </w:r>
    </w:p>
    <w:p>
      <w:pPr>
        <w:spacing w:before="75" w:after="0"/>
      </w:pPr>
      <w:r>
        <w:rPr/>
        <w:t xml:space="preserve">一、2021-2026年中国虚拟现实行业市场供给分析</w:t>
      </w:r>
    </w:p>
    <w:p>
      <w:pPr>
        <w:spacing w:before="75" w:after="0"/>
      </w:pPr>
      <w:r>
        <w:rPr/>
        <w:t xml:space="preserve">二、2021-2026年中国虚拟现实行业市场需求分析</w:t>
      </w:r>
    </w:p>
    <w:p>
      <w:pPr>
        <w:spacing w:before="75" w:after="0"/>
      </w:pPr>
      <w:r>
        <w:rPr/>
        <w:t xml:space="preserve">三、2021-2026年中国虚拟现实行业市场供需平衡分析</w:t>
      </w:r>
    </w:p>
    <w:p>
      <w:pPr>
        <w:spacing w:before="75" w:after="0"/>
      </w:pPr>
      <w:r>
        <w:rPr/>
        <w:t xml:space="preserve">第三节 我国虚拟现实行业市场分析</w:t>
      </w:r>
    </w:p>
    <w:p>
      <w:pPr>
        <w:spacing w:before="75" w:after="0"/>
      </w:pPr>
      <w:r>
        <w:rPr/>
        <w:t xml:space="preserve">一、2021-2026年虚拟现实行业市场回顾</w:t>
      </w:r>
    </w:p>
    <w:p>
      <w:pPr>
        <w:spacing w:before="75" w:after="0"/>
      </w:pPr>
      <w:r>
        <w:rPr/>
        <w:t xml:space="preserve">三、2026-2031年虚拟现实行业市场趋势</w:t>
      </w:r>
    </w:p>
    <w:p>
      <w:pPr>
        <w:spacing w:before="75" w:after="0"/>
      </w:pPr>
      <w:r>
        <w:rPr>
          <w:b w:val="1"/>
          <w:bCs w:val="1"/>
        </w:rPr>
        <w:t xml:space="preserve">第六章虚拟现实行业经济运行分析</w:t>
      </w:r>
    </w:p>
    <w:p>
      <w:pPr>
        <w:spacing w:before="75" w:after="0"/>
      </w:pPr>
      <w:r>
        <w:rPr/>
        <w:t xml:space="preserve">第一节 2021-2026年中国虚拟现实行业市场销售收入分析</w:t>
      </w:r>
    </w:p>
    <w:p>
      <w:pPr>
        <w:spacing w:before="75" w:after="0"/>
      </w:pPr>
      <w:r>
        <w:rPr/>
        <w:t xml:space="preserve">一、2021-2026年中国虚拟现实行业市场总销售收入分析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第二节 2021-2026年中国虚拟现实行业产品成本费用分析</w:t>
      </w:r>
    </w:p>
    <w:p>
      <w:pPr>
        <w:spacing w:before="75" w:after="0"/>
      </w:pPr>
      <w:r>
        <w:rPr/>
        <w:t xml:space="preserve">一、2021-2026年中国虚拟现实行业成本费用总额分析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第三节 2021-2026年中国虚拟现实行业利润总额分析</w:t>
      </w:r>
    </w:p>
    <w:p>
      <w:pPr>
        <w:spacing w:before="75" w:after="0"/>
      </w:pPr>
      <w:r>
        <w:rPr/>
        <w:t xml:space="preserve">一、2021-2026年中国虚拟现实行业利润总额分析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第三部分行业企业竞争格局</w:t>
      </w:r>
    </w:p>
    <w:p>
      <w:pPr>
        <w:spacing w:before="75" w:after="0"/>
      </w:pPr>
      <w:r>
        <w:rPr>
          <w:b w:val="1"/>
          <w:bCs w:val="1"/>
        </w:rPr>
        <w:t xml:space="preserve">第七章虚拟现实行业竞争格局分析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2021-2026年虚拟现实行业竞争格局分析</w:t>
      </w:r>
    </w:p>
    <w:p>
      <w:pPr>
        <w:spacing w:before="75" w:after="0"/>
      </w:pPr>
      <w:r>
        <w:rPr/>
        <w:t xml:space="preserve">一、2021-2026年虚拟现实行业竞争分析</w:t>
      </w:r>
    </w:p>
    <w:p>
      <w:pPr>
        <w:spacing w:before="75" w:after="0"/>
      </w:pPr>
      <w:r>
        <w:rPr/>
        <w:t xml:space="preserve">二、2021-2026年我国虚拟现实行业市场竞争分析</w:t>
      </w:r>
    </w:p>
    <w:p>
      <w:pPr>
        <w:spacing w:before="75" w:after="0"/>
      </w:pPr>
      <w:r>
        <w:rPr/>
        <w:t xml:space="preserve">三、2021-2026年我国虚拟现实行业市场集中度分析</w:t>
      </w:r>
    </w:p>
    <w:p>
      <w:pPr>
        <w:spacing w:before="75" w:after="0"/>
      </w:pPr>
      <w:r>
        <w:rPr/>
        <w:t xml:space="preserve">四、2021-2026年国内主要虚拟现实行业企业动向</w:t>
      </w:r>
    </w:p>
    <w:p>
      <w:pPr>
        <w:spacing w:before="75" w:after="0"/>
      </w:pPr>
      <w:r>
        <w:rPr>
          <w:b w:val="1"/>
          <w:bCs w:val="1"/>
        </w:rPr>
        <w:t xml:space="preserve">第八章主要虚拟现实行业企业竞争分析</w:t>
      </w:r>
    </w:p>
    <w:p>
      <w:pPr>
        <w:spacing w:before="75" w:after="0"/>
      </w:pPr>
      <w:r>
        <w:rPr/>
        <w:t xml:space="preserve">第一节 华闻传媒</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奥飞动漫</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暴风科技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联络互动</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数字王国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岭南园林</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易尚展示</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顺网科技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乐视网</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探路者</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第九章虚拟现实行业企业竞争策略分析</w:t>
      </w:r>
    </w:p>
    <w:p>
      <w:pPr>
        <w:spacing w:before="75" w:after="0"/>
      </w:pPr>
      <w:r>
        <w:rPr/>
        <w:t xml:space="preserve">第一节 虚拟现实行业市场竞争策略分析</w:t>
      </w:r>
    </w:p>
    <w:p>
      <w:pPr>
        <w:spacing w:before="75" w:after="0"/>
      </w:pPr>
      <w:r>
        <w:rPr/>
        <w:t xml:space="preserve">一、2021-2026年虚拟现实行业市场增长潜力分析</w:t>
      </w:r>
    </w:p>
    <w:p>
      <w:pPr>
        <w:spacing w:before="75" w:after="0"/>
      </w:pPr>
      <w:r>
        <w:rPr/>
        <w:t xml:space="preserve">二、2021-2026年虚拟现实行业主要潜力品种分析</w:t>
      </w:r>
    </w:p>
    <w:p>
      <w:pPr>
        <w:spacing w:before="75" w:after="0"/>
      </w:pPr>
      <w:r>
        <w:rPr/>
        <w:t xml:space="preserve">三、现有虚拟现实行业产品竞争策略分析</w:t>
      </w:r>
    </w:p>
    <w:p>
      <w:pPr>
        <w:spacing w:before="75" w:after="0"/>
      </w:pPr>
      <w:r>
        <w:rPr/>
        <w:t xml:space="preserve">四、潜力虚拟现实行业品种竞争策略选择</w:t>
      </w:r>
    </w:p>
    <w:p>
      <w:pPr>
        <w:spacing w:before="75" w:after="0"/>
      </w:pPr>
      <w:r>
        <w:rPr/>
        <w:t xml:space="preserve">五、典型企业产品竞争策略分析</w:t>
      </w:r>
    </w:p>
    <w:p>
      <w:pPr>
        <w:spacing w:before="75" w:after="0"/>
      </w:pPr>
      <w:r>
        <w:rPr/>
        <w:t xml:space="preserve">第二节 虚拟现实行业企业竞争策略分析</w:t>
      </w:r>
    </w:p>
    <w:p>
      <w:pPr>
        <w:spacing w:before="75" w:after="0"/>
      </w:pPr>
      <w:r>
        <w:rPr/>
        <w:t xml:space="preserve">一、2026-2031年我国虚拟现实行业市场竞争趋势</w:t>
      </w:r>
    </w:p>
    <w:p>
      <w:pPr>
        <w:spacing w:before="75" w:after="0"/>
      </w:pPr>
      <w:r>
        <w:rPr/>
        <w:t xml:space="preserve">二、2026-2031年虚拟现实行业行业竞争格局展望</w:t>
      </w:r>
    </w:p>
    <w:p>
      <w:pPr>
        <w:spacing w:before="75" w:after="0"/>
      </w:pPr>
      <w:r>
        <w:rPr/>
        <w:t xml:space="preserve">三、2026-2031年虚拟现实行业行业竞争策略分析</w:t>
      </w:r>
    </w:p>
    <w:p>
      <w:pPr>
        <w:spacing w:before="75" w:after="0"/>
      </w:pPr>
      <w:r>
        <w:rPr/>
        <w:t xml:space="preserve">四、2026-2031年虚拟现实行业企业竞争策略分析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第十章未来虚拟现实行业行业发展预测</w:t>
      </w:r>
    </w:p>
    <w:p>
      <w:pPr>
        <w:spacing w:before="75" w:after="0"/>
      </w:pPr>
      <w:r>
        <w:rPr/>
        <w:t xml:space="preserve">第一节 未来虚拟现实行业需求与消费预测</w:t>
      </w:r>
    </w:p>
    <w:p>
      <w:pPr>
        <w:spacing w:before="75" w:after="0"/>
      </w:pPr>
      <w:r>
        <w:rPr/>
        <w:t xml:space="preserve">一、2026-2031年虚拟现实行业产品消费预测</w:t>
      </w:r>
    </w:p>
    <w:p>
      <w:pPr>
        <w:spacing w:before="75" w:after="0"/>
      </w:pPr>
      <w:r>
        <w:rPr/>
        <w:t xml:space="preserve">二、2026-2031年虚拟现实行业市场规模预测</w:t>
      </w:r>
    </w:p>
    <w:p>
      <w:pPr>
        <w:spacing w:before="75" w:after="0"/>
      </w:pPr>
      <w:r>
        <w:rPr/>
        <w:t xml:space="preserve">三、2026-2031年虚拟现实行业总产值预测</w:t>
      </w:r>
    </w:p>
    <w:p>
      <w:pPr>
        <w:spacing w:before="75" w:after="0"/>
      </w:pPr>
      <w:r>
        <w:rPr/>
        <w:t xml:space="preserve">第二节 2026-2031年中国虚拟现实行业供需预测</w:t>
      </w:r>
    </w:p>
    <w:p>
      <w:pPr>
        <w:spacing w:before="75" w:after="0"/>
      </w:pPr>
      <w:r>
        <w:rPr/>
        <w:t xml:space="preserve">一、2026-2031年中国虚拟现实行业供给预测</w:t>
      </w:r>
    </w:p>
    <w:p>
      <w:pPr>
        <w:spacing w:before="75" w:after="0"/>
      </w:pPr>
      <w:r>
        <w:rPr/>
        <w:t xml:space="preserve">二、2026-2031年中国虚拟现实行业产量预测</w:t>
      </w:r>
    </w:p>
    <w:p>
      <w:pPr>
        <w:spacing w:before="75" w:after="0"/>
      </w:pPr>
      <w:r>
        <w:rPr/>
        <w:t xml:space="preserve">三、2026-2031年中国虚拟现实行业需求预测</w:t>
      </w:r>
    </w:p>
    <w:p>
      <w:pPr>
        <w:spacing w:before="75" w:after="0"/>
      </w:pPr>
      <w:r>
        <w:rPr/>
        <w:t xml:space="preserve">四、2026-2031年中国虚拟现实行业产品价格预测</w:t>
      </w:r>
    </w:p>
    <w:p>
      <w:pPr>
        <w:spacing w:before="75" w:after="0"/>
      </w:pPr>
      <w:r>
        <w:rPr>
          <w:b w:val="1"/>
          <w:bCs w:val="1"/>
        </w:rPr>
        <w:t xml:space="preserve">第十一章虚拟现实行业行业投资环境分析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一、2021-2026年虚拟现实行业政策环境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一、虚拟现实行业相关技术现状分析</w:t>
      </w:r>
    </w:p>
    <w:p>
      <w:pPr>
        <w:spacing w:before="75" w:after="0"/>
      </w:pPr>
      <w:r>
        <w:rPr/>
        <w:t xml:space="preserve">二、虚拟现实行业技术发展趋势分析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第十二章虚拟现实行业投资机会与风险</w:t>
      </w:r>
    </w:p>
    <w:p>
      <w:pPr>
        <w:spacing w:before="75" w:after="0"/>
      </w:pPr>
      <w:r>
        <w:rPr/>
        <w:t xml:space="preserve">第一节 虚拟现实行业投资效益分析</w:t>
      </w:r>
    </w:p>
    <w:p>
      <w:pPr>
        <w:spacing w:before="75" w:after="0"/>
      </w:pPr>
      <w:r>
        <w:rPr/>
        <w:t xml:space="preserve">一、2021-2026年虚拟现实行业投资状况分析</w:t>
      </w:r>
    </w:p>
    <w:p>
      <w:pPr>
        <w:spacing w:before="75" w:after="0"/>
      </w:pPr>
      <w:r>
        <w:rPr/>
        <w:t xml:space="preserve">二、2026-2031年虚拟现实行业投资效益分析</w:t>
      </w:r>
    </w:p>
    <w:p>
      <w:pPr>
        <w:spacing w:before="75" w:after="0"/>
      </w:pPr>
      <w:r>
        <w:rPr/>
        <w:t xml:space="preserve">三、2026-2031年虚拟现实行业的投资方向</w:t>
      </w:r>
    </w:p>
    <w:p>
      <w:pPr>
        <w:spacing w:before="75" w:after="0"/>
      </w:pPr>
      <w:r>
        <w:rPr/>
        <w:t xml:space="preserve">四、2026-2031年虚拟现实行业投资的建议</w:t>
      </w:r>
    </w:p>
    <w:p>
      <w:pPr>
        <w:spacing w:before="75" w:after="0"/>
      </w:pPr>
      <w:r>
        <w:rPr/>
        <w:t xml:space="preserve">五、新进入者应注意的障碍因素分析</w:t>
      </w:r>
    </w:p>
    <w:p>
      <w:pPr>
        <w:spacing w:before="75" w:after="0"/>
      </w:pPr>
      <w:r>
        <w:rPr/>
        <w:t xml:space="preserve">第二节 影响虚拟现实行业发展的主要因素</w:t>
      </w:r>
    </w:p>
    <w:p>
      <w:pPr>
        <w:spacing w:before="75" w:after="0"/>
      </w:pPr>
      <w:r>
        <w:rPr/>
        <w:t xml:space="preserve">一、2026-2031年影响虚拟现实行业运行的有利因素分析</w:t>
      </w:r>
    </w:p>
    <w:p>
      <w:pPr>
        <w:spacing w:before="75" w:after="0"/>
      </w:pPr>
      <w:r>
        <w:rPr/>
        <w:t xml:space="preserve">二、2026-2031年影响虚拟现实行业运行的不利因素分析</w:t>
      </w:r>
    </w:p>
    <w:p>
      <w:pPr>
        <w:spacing w:before="75" w:after="0"/>
      </w:pPr>
      <w:r>
        <w:rPr/>
        <w:t xml:space="preserve">三、2026-2031年我国虚拟现实行业发展面临的挑战分析</w:t>
      </w:r>
    </w:p>
    <w:p>
      <w:pPr>
        <w:spacing w:before="75" w:after="0"/>
      </w:pPr>
      <w:r>
        <w:rPr/>
        <w:t xml:space="preserve">四、2026-2031年我国虚拟现实行业发展面临的机遇分析</w:t>
      </w:r>
    </w:p>
    <w:p>
      <w:pPr>
        <w:spacing w:before="75" w:after="0"/>
      </w:pPr>
      <w:r>
        <w:rPr/>
        <w:t xml:space="preserve">第三节 虚拟现实行业行业投资风险及控制策略分析</w:t>
      </w:r>
    </w:p>
    <w:p>
      <w:pPr>
        <w:spacing w:before="75" w:after="0"/>
      </w:pPr>
      <w:r>
        <w:rPr/>
        <w:t xml:space="preserve">一、2026-2031年虚拟现实行业市场风险及控制策略</w:t>
      </w:r>
    </w:p>
    <w:p>
      <w:pPr>
        <w:spacing w:before="75" w:after="0"/>
      </w:pPr>
      <w:r>
        <w:rPr/>
        <w:t xml:space="preserve">二、2026-2031年虚拟现实行业政策风险及控制策略</w:t>
      </w:r>
    </w:p>
    <w:p>
      <w:pPr>
        <w:spacing w:before="75" w:after="0"/>
      </w:pPr>
      <w:r>
        <w:rPr/>
        <w:t xml:space="preserve">三、2026-2031年虚拟现实行业经营风险及控制策略</w:t>
      </w:r>
    </w:p>
    <w:p>
      <w:pPr>
        <w:spacing w:before="75" w:after="0"/>
      </w:pPr>
      <w:r>
        <w:rPr/>
        <w:t xml:space="preserve">四、2026-2031年虚拟现实行业技术风险及控制策略</w:t>
      </w:r>
    </w:p>
    <w:p>
      <w:pPr>
        <w:spacing w:before="75" w:after="0"/>
      </w:pPr>
      <w:r>
        <w:rPr/>
        <w:t xml:space="preserve">五、2026-2031年虚拟现实行业竞争风险及控制策略</w:t>
      </w:r>
    </w:p>
    <w:p>
      <w:pPr>
        <w:spacing w:before="75" w:after="0"/>
      </w:pPr>
      <w:r>
        <w:rPr/>
        <w:t xml:space="preserve">六、2026-2031年虚拟现实行业其他风险及控制策略</w:t>
      </w:r>
    </w:p>
    <w:p>
      <w:pPr>
        <w:spacing w:before="75" w:after="0"/>
      </w:pPr>
      <w:r>
        <w:rPr>
          <w:b w:val="1"/>
          <w:bCs w:val="1"/>
        </w:rPr>
        <w:t xml:space="preserve">第十三章虚拟现实行业投资战略研究</w:t>
      </w:r>
    </w:p>
    <w:p>
      <w:pPr>
        <w:spacing w:before="75" w:after="0"/>
      </w:pPr>
      <w:r>
        <w:rPr/>
        <w:t xml:space="preserve">第一节 虚拟现实行业发展战略研究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对我国虚拟现实行业品牌的战略思考</w:t>
      </w:r>
    </w:p>
    <w:p>
      <w:pPr>
        <w:spacing w:before="75" w:after="0"/>
      </w:pPr>
      <w:r>
        <w:rPr/>
        <w:t xml:space="preserve">一、企业品牌的重要性</w:t>
      </w:r>
    </w:p>
    <w:p>
      <w:pPr>
        <w:spacing w:before="75" w:after="0"/>
      </w:pPr>
      <w:r>
        <w:rPr/>
        <w:t xml:space="preserve">二、虚拟现实行业实施品牌战略的意义</w:t>
      </w:r>
    </w:p>
    <w:p>
      <w:pPr>
        <w:spacing w:before="75" w:after="0"/>
      </w:pPr>
      <w:r>
        <w:rPr/>
        <w:t xml:space="preserve">三、虚拟现实行业企业品牌的现状分析</w:t>
      </w:r>
    </w:p>
    <w:p>
      <w:pPr>
        <w:spacing w:before="75" w:after="0"/>
      </w:pPr>
      <w:r>
        <w:rPr/>
        <w:t xml:space="preserve">四、我国虚拟现实行业企业的品牌战略</w:t>
      </w:r>
    </w:p>
    <w:p>
      <w:pPr>
        <w:spacing w:before="75" w:after="0"/>
      </w:pPr>
      <w:r>
        <w:rPr/>
        <w:t xml:space="preserve">五、虚拟现实行业品牌战略管理的策略</w:t>
      </w:r>
    </w:p>
    <w:p>
      <w:pPr>
        <w:spacing w:before="75" w:after="0"/>
      </w:pPr>
      <w:r>
        <w:rPr/>
        <w:t xml:space="preserve">第三节 虚拟现实行业投资战略研究</w:t>
      </w:r>
    </w:p>
    <w:p>
      <w:pPr>
        <w:spacing w:before="75" w:after="0"/>
      </w:pPr>
      <w:r>
        <w:rPr/>
        <w:t xml:space="preserve">一、2021-2026年虚拟现实行业投资战略研究</w:t>
      </w:r>
    </w:p>
    <w:p>
      <w:pPr>
        <w:spacing w:before="75" w:after="0"/>
      </w:pPr>
      <w:r>
        <w:rPr/>
        <w:t xml:space="preserve">二、2026-2031年虚拟现实行业投资战略研究</w:t>
      </w:r>
    </w:p>
    <w:p>
      <w:pPr>
        <w:spacing w:before="75" w:after="0"/>
      </w:pPr>
      <w:r>
        <w:rPr>
          <w:b w:val="1"/>
          <w:bCs w:val="1"/>
        </w:rPr>
        <w:t xml:space="preserve">图表目录</w:t>
      </w:r>
    </w:p>
    <w:p>
      <w:pPr>
        <w:spacing w:before="75" w:after="0"/>
      </w:pPr>
      <w:r>
        <w:rPr/>
        <w:t xml:space="preserve">图表：虚拟现实行业产业链分析</w:t>
      </w:r>
    </w:p>
    <w:p>
      <w:pPr>
        <w:spacing w:before="75" w:after="0"/>
      </w:pPr>
      <w:r>
        <w:rPr/>
        <w:t xml:space="preserve">图表：国际虚拟现实行业市场规模</w:t>
      </w:r>
    </w:p>
    <w:p>
      <w:pPr>
        <w:spacing w:before="75" w:after="0"/>
      </w:pPr>
      <w:r>
        <w:rPr/>
        <w:t xml:space="preserve">图表：国际虚拟现实行业生命周期</w:t>
      </w:r>
    </w:p>
    <w:p>
      <w:pPr>
        <w:spacing w:before="75" w:after="0"/>
      </w:pPr>
      <w:r>
        <w:rPr/>
        <w:t xml:space="preserve">图表：2021-2026年中国虚拟现实行业行业市场规模</w:t>
      </w:r>
    </w:p>
    <w:p>
      <w:pPr>
        <w:spacing w:before="75" w:after="0"/>
      </w:pPr>
      <w:r>
        <w:rPr/>
        <w:t xml:space="preserve">图表：2021-2026年全球虚拟现实行业产业市场规模</w:t>
      </w:r>
    </w:p>
    <w:p>
      <w:pPr>
        <w:spacing w:before="75" w:after="0"/>
      </w:pPr>
      <w:r>
        <w:rPr/>
        <w:t xml:space="preserve">图表：2021-2026年虚拟现实行业重要数据指标比较</w:t>
      </w:r>
    </w:p>
    <w:p>
      <w:pPr>
        <w:spacing w:before="75" w:after="0"/>
      </w:pPr>
      <w:r>
        <w:rPr/>
        <w:t xml:space="preserve">图表：2021-2026年中国虚拟现实行业行业销售情况分析</w:t>
      </w:r>
    </w:p>
    <w:p>
      <w:pPr>
        <w:spacing w:before="75" w:after="0"/>
      </w:pPr>
      <w:r>
        <w:rPr/>
        <w:t xml:space="preserve">图表：2021-2026年中国虚拟现实行业行业利润情况分析</w:t>
      </w:r>
    </w:p>
    <w:p>
      <w:pPr>
        <w:spacing w:before="75" w:after="0"/>
      </w:pPr>
      <w:r>
        <w:rPr/>
        <w:t xml:space="preserve">图表：2021-2026年中国虚拟现实行业行业资产情况分析</w:t>
      </w:r>
    </w:p>
    <w:p>
      <w:pPr>
        <w:spacing w:before="75" w:after="0"/>
      </w:pPr>
      <w:r>
        <w:rPr/>
        <w:t xml:space="preserve">图表：2021-2026年中国虚拟现实行业竞争力分析</w:t>
      </w:r>
    </w:p>
    <w:p>
      <w:pPr>
        <w:spacing w:before="75" w:after="0"/>
      </w:pPr>
      <w:r>
        <w:rPr/>
        <w:t xml:space="preserve">图表：2021-2026年虚拟现实行业产量全国合计</w:t>
      </w:r>
    </w:p>
    <w:p>
      <w:pPr>
        <w:spacing w:before="75" w:after="0"/>
      </w:pPr>
      <w:r>
        <w:rPr/>
        <w:t xml:space="preserve">图表：2021-2026年虚拟现实行业行业经济指标全国合计</w:t>
      </w:r>
    </w:p>
    <w:p>
      <w:pPr>
        <w:spacing w:before="75" w:after="0"/>
      </w:pPr>
      <w:r>
        <w:rPr/>
        <w:t xml:space="preserve">图表：2026-2031年中国虚拟现实行业行业市场规模预测</w:t>
      </w:r>
    </w:p>
    <w:p>
      <w:pPr>
        <w:spacing w:before="75" w:after="0"/>
      </w:pPr>
      <w:r>
        <w:rPr/>
        <w:t xml:space="preserve">图表：2026-2031年中国虚拟现实行业需求预测</w:t>
      </w:r>
    </w:p>
    <w:p>
      <w:pPr>
        <w:spacing w:before="75" w:after="0"/>
      </w:pPr>
      <w:r>
        <w:rPr/>
        <w:t xml:space="preserve">图表：2026-2031年中国虚拟现实行业供给预测</w:t>
      </w:r>
    </w:p>
    <w:p>
      <w:pPr>
        <w:spacing w:before="75" w:after="0"/>
      </w:pPr>
      <w:r>
        <w:rPr/>
        <w:t xml:space="preserve">图表：2026-2031年中国虚拟现实行业消费量预测</w:t>
      </w:r>
    </w:p>
    <w:p>
      <w:pPr>
        <w:spacing w:before="75" w:after="0"/>
      </w:pPr>
      <w:r>
        <w:rPr/>
        <w:t xml:space="preserve">图表：2026-2031年中国虚拟现实行业市场价格走势预测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2026-2031年中国虚拟现实行业市场需求调研与发展前景预测</dc:title>
  <dc:description>2026-2031年中国虚拟现实行业市场需求调研与发展前景预测</dc:description>
  <dc:subject>2026-2031年中国虚拟现实行业市场需求调研与发展前景预测</dc:subject>
  <cp:keywords>研究报告</cp:keywords>
  <cp:category>研究报告</cp:category>
  <cp:lastModifiedBy>北京中道泰和信息咨询有限公司</cp:lastModifiedBy>
  <dcterms:created xsi:type="dcterms:W3CDTF">2026-03-25T23:33:08+08:00</dcterms:created>
  <dcterms:modified xsi:type="dcterms:W3CDTF">2026-03-25T23:33:08+08:00</dcterms:modified>
</cp:coreProperties>
</file>

<file path=docProps/custom.xml><?xml version="1.0" encoding="utf-8"?>
<Properties xmlns="http://schemas.openxmlformats.org/officeDocument/2006/custom-properties" xmlns:vt="http://schemas.openxmlformats.org/officeDocument/2006/docPropsVTypes"/>
</file>