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2024-2029年中国文化主题公园行业深度调研及发展策略研究报告</w:t>
      </w:r>
    </w:p>
    <w:p>
      <w:pPr>
        <w:spacing w:after="150"/>
      </w:pPr>
      <w:r>
        <w:rPr>
          <w:b w:val="1"/>
          <w:bCs w:val="1"/>
        </w:rPr>
        <w:t xml:space="preserve">报告简介</w:t>
      </w:r>
    </w:p>
    <w:p>
      <w:pPr>
        <w:spacing w:after="150"/>
      </w:pPr>
      <w:r>
        <w:rPr/>
        <w:t xml:space="preserve">文化产业已经成为国民经济的支柱性产业，加快发展文化产业，中国国内以文化为核心的旅游企业肩负重任。主题公园实际上是文化主题。主题公园是为了满足旅游者多样化休闲娱乐需求和选择而建造的一种具有创意性活动方式的现代旅游场所。它是根据特定的主题创意，主要以文化复制、文化移植、文化陈列以及高新技术等手段、以虚拟环境塑造与园林环境为载体来迎合消费者的好奇心、以主题情节贯穿整个游乐项目的休闲娱乐活动空间。</w:t>
      </w:r>
    </w:p>
    <w:p>
      <w:pPr>
        <w:spacing w:after="150"/>
      </w:pPr>
      <w:r>
        <w:rPr/>
        <w:t xml:space="preserve">随着中国经济的崛起和城市化的加快，主题公园这一新型的旅游休闲产品，将逐渐成为人们休闲娱乐的主要消费对象。中国已进入到一个大型主题公园发展的新时期。未来中国的民族品牌将更接近国际水准，国际品牌更加希望能进入中国市场。</w:t>
      </w:r>
    </w:p>
    <w:p>
      <w:pPr>
        <w:spacing w:after="150"/>
      </w:pPr>
      <w:r>
        <w:rPr/>
        <w:t xml:space="preserve">主题公园所需要的主题文化、核心文化和内容，比如影片内容、主题人物形象的打造，都要靠人来实现。另外，对主题核心的文化和形象进行运营推广和商业运作，同样需要依靠非常强大的运营推广团队。这就要求主题公园开发建设者当中的决策人物在思想意识上重视人才，并不断有计划、有意识的培养人，而不是单纯地通过从国外引进人才，这些人才未必适应中国的文化，也只有这样主题公园产业的人才结构才能够不断地完善。</w:t>
      </w:r>
    </w:p>
    <w:p>
      <w:pPr>
        <w:spacing w:after="150"/>
      </w:pPr>
      <w:r>
        <w:rPr/>
        <w:t xml:space="preserve">文化主题公园行业研究报告主要分析了文化主题公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化主题公园行业重点企业分析、子行业分析、区域市场分析、行业风险分析、行业发展前景预测及相关的经营、投资建议等。报告研究框架全面、严谨，分析内容客观、公正、系统，真实准确地反映了我国文化主题公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化主题公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文化主题公园行业界定和分类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2019-2023年文化主题公园行业国内外发展概述</w:t>
      </w:r>
    </w:p>
    <w:p>
      <w:pPr>
        <w:spacing w:after="150"/>
      </w:pPr>
      <w:r>
        <w:rPr/>
        <w:t xml:space="preserve">第一节 全球文化主题公园行业发展概况</w:t>
      </w:r>
    </w:p>
    <w:p>
      <w:pPr>
        <w:spacing w:after="150"/>
      </w:pPr>
      <w:r>
        <w:rPr/>
        <w:t xml:space="preserve">一、全球文化主题公园行业发展现状</w:t>
      </w:r>
    </w:p>
    <w:p>
      <w:pPr>
        <w:spacing w:after="150"/>
      </w:pPr>
      <w:r>
        <w:rPr/>
        <w:t xml:space="preserve">二、全球文化主题公园行业发展趋势</w:t>
      </w:r>
    </w:p>
    <w:p>
      <w:pPr>
        <w:spacing w:after="150"/>
      </w:pPr>
      <w:r>
        <w:rPr/>
        <w:t xml:space="preserve">三、主要国家和地区发展状况</w:t>
      </w:r>
    </w:p>
    <w:p>
      <w:pPr>
        <w:spacing w:after="150"/>
      </w:pPr>
      <w:r>
        <w:rPr/>
        <w:t xml:space="preserve">第二节 中国文化主题公园行业发展概况</w:t>
      </w:r>
    </w:p>
    <w:p>
      <w:pPr>
        <w:spacing w:after="150"/>
      </w:pPr>
      <w:r>
        <w:rPr/>
        <w:t xml:space="preserve">一、中国文化主题公园行业发展历程与现状</w:t>
      </w:r>
    </w:p>
    <w:p>
      <w:pPr>
        <w:spacing w:after="150"/>
      </w:pPr>
      <w:r>
        <w:rPr/>
        <w:t xml:space="preserve">二、中国文化主题公园行业发展中存在的问题</w:t>
      </w:r>
    </w:p>
    <w:p>
      <w:pPr>
        <w:spacing w:after="150"/>
      </w:pPr>
      <w:r>
        <w:rPr>
          <w:b w:val="1"/>
          <w:bCs w:val="1"/>
        </w:rPr>
        <w:t xml:space="preserve">第三章 2019-2023年中国文化主题公园行业发展环境分析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文化主题公园行业政策环境</w:t>
      </w:r>
    </w:p>
    <w:p>
      <w:pPr>
        <w:spacing w:after="150"/>
      </w:pPr>
      <w:r>
        <w:rPr/>
        <w:t xml:space="preserve">第五节 文化主题公园行业技术环境</w:t>
      </w:r>
    </w:p>
    <w:p>
      <w:pPr>
        <w:spacing w:after="150"/>
      </w:pPr>
      <w:r>
        <w:rPr>
          <w:b w:val="1"/>
          <w:bCs w:val="1"/>
        </w:rPr>
        <w:t xml:space="preserve">第二部分 行业市场分析</w:t>
      </w:r>
    </w:p>
    <w:p>
      <w:pPr>
        <w:spacing w:after="150"/>
      </w:pPr>
      <w:r>
        <w:rPr>
          <w:b w:val="1"/>
          <w:bCs w:val="1"/>
        </w:rPr>
        <w:t xml:space="preserve">第四章 2019-2023年中国文化主题公园行业市场分析</w:t>
      </w:r>
    </w:p>
    <w:p>
      <w:pPr>
        <w:spacing w:after="150"/>
      </w:pPr>
      <w:r>
        <w:rPr/>
        <w:t xml:space="preserve">第一节 市场规模</w:t>
      </w:r>
    </w:p>
    <w:p>
      <w:pPr>
        <w:spacing w:after="150"/>
      </w:pPr>
      <w:r>
        <w:rPr/>
        <w:t xml:space="preserve">一、文化主题公园行业市场规模及增速</w:t>
      </w:r>
    </w:p>
    <w:p>
      <w:pPr>
        <w:spacing w:after="150"/>
      </w:pPr>
      <w:r>
        <w:rPr/>
        <w:t xml:space="preserve">二、文化主题公园行业市场饱和度</w:t>
      </w:r>
    </w:p>
    <w:p>
      <w:pPr>
        <w:spacing w:after="150"/>
      </w:pPr>
      <w:r>
        <w:rPr/>
        <w:t xml:space="preserve">三、影响文化主题公园行业市场规模的因素</w:t>
      </w:r>
    </w:p>
    <w:p>
      <w:pPr>
        <w:spacing w:after="150"/>
      </w:pPr>
      <w:r>
        <w:rPr/>
        <w:t xml:space="preserve">四、2024-2029年文化主题公园行业市场规模及增速预测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一、文化主题公园行业所处生命周期</w:t>
      </w:r>
    </w:p>
    <w:p>
      <w:pPr>
        <w:spacing w:after="150"/>
      </w:pPr>
      <w:r>
        <w:rPr/>
        <w:t xml:space="preserve">二、技术变革与行业革新对文化主题公园行业的影响</w:t>
      </w:r>
    </w:p>
    <w:p>
      <w:pPr>
        <w:spacing w:after="150"/>
      </w:pPr>
      <w:r>
        <w:rPr/>
        <w:t xml:space="preserve">三、差异化分析</w:t>
      </w:r>
    </w:p>
    <w:p>
      <w:pPr>
        <w:spacing w:after="150"/>
      </w:pPr>
      <w:r>
        <w:rPr>
          <w:b w:val="1"/>
          <w:bCs w:val="1"/>
        </w:rPr>
        <w:t xml:space="preserve">第五章 2019-2023年中国文化主题公园区域市场分析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2019-2023年中国文化主题公园行业生产分析</w:t>
      </w:r>
    </w:p>
    <w:p>
      <w:pPr>
        <w:spacing w:after="150"/>
      </w:pPr>
      <w:r>
        <w:rPr/>
        <w:t xml:space="preserve">第一节 产能产量分析</w:t>
      </w:r>
    </w:p>
    <w:p>
      <w:pPr>
        <w:spacing w:after="150"/>
      </w:pPr>
      <w:r>
        <w:rPr/>
        <w:t xml:space="preserve">一、文化主题公园行业生产总量及增速</w:t>
      </w:r>
    </w:p>
    <w:p>
      <w:pPr>
        <w:spacing w:after="150"/>
      </w:pPr>
      <w:r>
        <w:rPr/>
        <w:t xml:space="preserve">二、文化主题公园行业产能及增速</w:t>
      </w:r>
    </w:p>
    <w:p>
      <w:pPr>
        <w:spacing w:after="150"/>
      </w:pPr>
      <w:r>
        <w:rPr/>
        <w:t xml:space="preserve">三、影响文化主题公园行业产能产量的因素</w:t>
      </w:r>
    </w:p>
    <w:p>
      <w:pPr>
        <w:spacing w:after="150"/>
      </w:pPr>
      <w:r>
        <w:rPr/>
        <w:t xml:space="preserve">四、2024-2029年文化主题公园行业生产总量及增速预测</w:t>
      </w:r>
    </w:p>
    <w:p>
      <w:pPr>
        <w:spacing w:after="150"/>
      </w:pPr>
      <w:r>
        <w:rPr/>
        <w:t xml:space="preserve">第二节 区域生产分析</w:t>
      </w:r>
    </w:p>
    <w:p>
      <w:pPr>
        <w:spacing w:after="150"/>
      </w:pPr>
      <w:r>
        <w:rPr/>
        <w:t xml:space="preserve">一、文化主题公园企业区域分布情况</w:t>
      </w:r>
    </w:p>
    <w:p>
      <w:pPr>
        <w:spacing w:after="150"/>
      </w:pPr>
      <w:r>
        <w:rPr/>
        <w:t xml:space="preserve">二、重点省市文化主题公园行业生产状况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二、影响文化主题公园行业供需平衡的因素</w:t>
      </w:r>
    </w:p>
    <w:p>
      <w:pPr>
        <w:spacing w:after="150"/>
      </w:pPr>
      <w:r>
        <w:rPr/>
        <w:t xml:space="preserve">三、文化主题公园行业供需平衡趋势预测</w:t>
      </w:r>
    </w:p>
    <w:p>
      <w:pPr>
        <w:spacing w:after="150"/>
      </w:pPr>
      <w:r>
        <w:rPr>
          <w:b w:val="1"/>
          <w:bCs w:val="1"/>
        </w:rPr>
        <w:t xml:space="preserve">第七章 2019-2023年中国文化主题公园行业产品价格分析</w:t>
      </w:r>
    </w:p>
    <w:p>
      <w:pPr>
        <w:spacing w:after="150"/>
      </w:pPr>
      <w:r>
        <w:rPr/>
        <w:t xml:space="preserve">第一节 文化主题公园产品价格特征</w:t>
      </w:r>
    </w:p>
    <w:p>
      <w:pPr>
        <w:spacing w:after="150"/>
      </w:pPr>
      <w:r>
        <w:rPr/>
        <w:t xml:space="preserve">第二节 国内文化主题公园产品当前市场价格评述</w:t>
      </w:r>
    </w:p>
    <w:p>
      <w:pPr>
        <w:spacing w:after="150"/>
      </w:pPr>
      <w:r>
        <w:rPr/>
        <w:t xml:space="preserve">第三节 影响国内市场文化主题公园产品价格的因素</w:t>
      </w:r>
    </w:p>
    <w:p>
      <w:pPr>
        <w:spacing w:after="150"/>
      </w:pPr>
      <w:r>
        <w:rPr/>
        <w:t xml:space="preserve">第四节 主流厂商文化主题公园产品价位及价格策略</w:t>
      </w:r>
    </w:p>
    <w:p>
      <w:pPr>
        <w:spacing w:after="150"/>
      </w:pPr>
      <w:r>
        <w:rPr/>
        <w:t xml:space="preserve">第五节 文化主题公园产品未来价格变化趋势</w:t>
      </w:r>
    </w:p>
    <w:p>
      <w:pPr>
        <w:spacing w:after="150"/>
      </w:pPr>
      <w:r>
        <w:rPr>
          <w:b w:val="1"/>
          <w:bCs w:val="1"/>
        </w:rPr>
        <w:t xml:space="preserve">第三部分 关联产业分析</w:t>
      </w:r>
    </w:p>
    <w:p>
      <w:pPr>
        <w:spacing w:after="150"/>
      </w:pPr>
      <w:r>
        <w:rPr>
          <w:b w:val="1"/>
          <w:bCs w:val="1"/>
        </w:rPr>
        <w:t xml:space="preserve">第八章 2019-2023年中国文化主题公园行业细分行业概述</w:t>
      </w:r>
    </w:p>
    <w:p>
      <w:pPr>
        <w:spacing w:after="150"/>
      </w:pPr>
      <w:r>
        <w:rPr/>
        <w:t xml:space="preserve">第一节 主要文化主题公园细分行业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2019-2023年中国文化主题公园行业下游用户分析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2019-2023年中国文化主题公园行业替代品分析</w:t>
      </w:r>
    </w:p>
    <w:p>
      <w:pPr>
        <w:spacing w:after="150"/>
      </w:pPr>
      <w:r>
        <w:rPr/>
        <w:t xml:space="preserve">第一节 替代品种类</w:t>
      </w:r>
    </w:p>
    <w:p>
      <w:pPr>
        <w:spacing w:after="150"/>
      </w:pPr>
      <w:r>
        <w:rPr/>
        <w:t xml:space="preserve">第二节 替代品对文化主题公园行业的影响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2019-2023年文化主题公园行业主导驱动因素分析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2019-2023年中国文化主题公园行业渠道分析</w:t>
      </w:r>
    </w:p>
    <w:p>
      <w:pPr>
        <w:spacing w:after="150"/>
      </w:pPr>
      <w:r>
        <w:rPr/>
        <w:t xml:space="preserve">第一节 文化主题公园产品主流渠道形式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2019-2023年中国文化主题公园行业盈利能力分析</w:t>
      </w:r>
    </w:p>
    <w:p>
      <w:pPr>
        <w:spacing w:after="150"/>
      </w:pPr>
      <w:r>
        <w:rPr/>
        <w:t xml:space="preserve">第一节 文化主题公园行业销售毛利率</w:t>
      </w:r>
    </w:p>
    <w:p>
      <w:pPr>
        <w:spacing w:after="150"/>
      </w:pPr>
      <w:r>
        <w:rPr/>
        <w:t xml:space="preserve">第二节 文化主题公园行业销售利润率</w:t>
      </w:r>
    </w:p>
    <w:p>
      <w:pPr>
        <w:spacing w:after="150"/>
      </w:pPr>
      <w:r>
        <w:rPr/>
        <w:t xml:space="preserve">第三节 文化主题公园行业总资产利润率</w:t>
      </w:r>
    </w:p>
    <w:p>
      <w:pPr>
        <w:spacing w:after="150"/>
      </w:pPr>
      <w:r>
        <w:rPr/>
        <w:t xml:space="preserve">第四节 文化主题公园行业净资产利润率</w:t>
      </w:r>
    </w:p>
    <w:p>
      <w:pPr>
        <w:spacing w:after="150"/>
      </w:pPr>
      <w:r>
        <w:rPr/>
        <w:t xml:space="preserve">第五节 文化主题公园行业产值利税率</w:t>
      </w:r>
    </w:p>
    <w:p>
      <w:pPr>
        <w:spacing w:after="150"/>
      </w:pPr>
      <w:r>
        <w:rPr/>
        <w:t xml:space="preserve">第六节 2024-2029年文化主题公园行业盈利能力预测</w:t>
      </w:r>
    </w:p>
    <w:p>
      <w:pPr>
        <w:spacing w:after="150"/>
      </w:pPr>
      <w:r>
        <w:rPr>
          <w:b w:val="1"/>
          <w:bCs w:val="1"/>
        </w:rPr>
        <w:t xml:space="preserve">第十四章 2019-2023年中国文化主题公园行业成长性分析</w:t>
      </w:r>
    </w:p>
    <w:p>
      <w:pPr>
        <w:spacing w:after="150"/>
      </w:pPr>
      <w:r>
        <w:rPr/>
        <w:t xml:space="preserve">第一节 文化主题公园行业销售收入增长分析</w:t>
      </w:r>
    </w:p>
    <w:p>
      <w:pPr>
        <w:spacing w:after="150"/>
      </w:pPr>
      <w:r>
        <w:rPr/>
        <w:t xml:space="preserve">第二节 文化主题公园行业总资产增长分析</w:t>
      </w:r>
    </w:p>
    <w:p>
      <w:pPr>
        <w:spacing w:after="150"/>
      </w:pPr>
      <w:r>
        <w:rPr/>
        <w:t xml:space="preserve">第三节 文化主题公园行业固定资产增长分析</w:t>
      </w:r>
    </w:p>
    <w:p>
      <w:pPr>
        <w:spacing w:after="150"/>
      </w:pPr>
      <w:r>
        <w:rPr/>
        <w:t xml:space="preserve">第四节 文化主题公园行业净资产增长分析</w:t>
      </w:r>
    </w:p>
    <w:p>
      <w:pPr>
        <w:spacing w:after="150"/>
      </w:pPr>
      <w:r>
        <w:rPr/>
        <w:t xml:space="preserve">第五节 文化主题公园行业利润增长分析</w:t>
      </w:r>
    </w:p>
    <w:p>
      <w:pPr>
        <w:spacing w:after="150"/>
      </w:pPr>
      <w:r>
        <w:rPr/>
        <w:t xml:space="preserve">第六节 2024-2029年文化主题公园行业增长情况预测</w:t>
      </w:r>
    </w:p>
    <w:p>
      <w:pPr>
        <w:spacing w:after="150"/>
      </w:pPr>
      <w:r>
        <w:rPr>
          <w:b w:val="1"/>
          <w:bCs w:val="1"/>
        </w:rPr>
        <w:t xml:space="preserve">第十五章 2019-2023年中国文化主题公园行业偿债能力分析</w:t>
      </w:r>
    </w:p>
    <w:p>
      <w:pPr>
        <w:spacing w:after="150"/>
      </w:pPr>
      <w:r>
        <w:rPr/>
        <w:t xml:space="preserve">第一节 文化主题公园行业资产负债率分析</w:t>
      </w:r>
    </w:p>
    <w:p>
      <w:pPr>
        <w:spacing w:after="150"/>
      </w:pPr>
      <w:r>
        <w:rPr/>
        <w:t xml:space="preserve">第二节 文化主题公园行业速动比率分析</w:t>
      </w:r>
    </w:p>
    <w:p>
      <w:pPr>
        <w:spacing w:after="150"/>
      </w:pPr>
      <w:r>
        <w:rPr/>
        <w:t xml:space="preserve">第三节 文化主题公园行业流动比率分析</w:t>
      </w:r>
    </w:p>
    <w:p>
      <w:pPr>
        <w:spacing w:after="150"/>
      </w:pPr>
      <w:r>
        <w:rPr/>
        <w:t xml:space="preserve">第四节 文化主题公园行业利息保障倍数分析</w:t>
      </w:r>
    </w:p>
    <w:p>
      <w:pPr>
        <w:spacing w:after="150"/>
      </w:pPr>
      <w:r>
        <w:rPr/>
        <w:t xml:space="preserve">第五节 2024-2029年文化主题公园行业偿债能力预测</w:t>
      </w:r>
    </w:p>
    <w:p>
      <w:pPr>
        <w:spacing w:after="150"/>
      </w:pPr>
      <w:r>
        <w:rPr>
          <w:b w:val="1"/>
          <w:bCs w:val="1"/>
        </w:rPr>
        <w:t xml:space="preserve">第十六章 2019-2023年中国文化主题公园行业营运能力分析</w:t>
      </w:r>
    </w:p>
    <w:p>
      <w:pPr>
        <w:spacing w:after="150"/>
      </w:pPr>
      <w:r>
        <w:rPr/>
        <w:t xml:space="preserve">第一节 文化主题公园行业总资产周转率分析</w:t>
      </w:r>
    </w:p>
    <w:p>
      <w:pPr>
        <w:spacing w:after="150"/>
      </w:pPr>
      <w:r>
        <w:rPr/>
        <w:t xml:space="preserve">第二节 文化主题公园行业净资产周转率分析</w:t>
      </w:r>
    </w:p>
    <w:p>
      <w:pPr>
        <w:spacing w:after="150"/>
      </w:pPr>
      <w:r>
        <w:rPr/>
        <w:t xml:space="preserve">第三节 文化主题公园行业应收账款周转率分析</w:t>
      </w:r>
    </w:p>
    <w:p>
      <w:pPr>
        <w:spacing w:after="150"/>
      </w:pPr>
      <w:r>
        <w:rPr/>
        <w:t xml:space="preserve">第四节 文化主题公园行业存货周转率分析</w:t>
      </w:r>
    </w:p>
    <w:p>
      <w:pPr>
        <w:spacing w:after="150"/>
      </w:pPr>
      <w:r>
        <w:rPr/>
        <w:t xml:space="preserve">第五节 2024-2029年文化主题公园行业营运能力预测</w:t>
      </w:r>
    </w:p>
    <w:p>
      <w:pPr>
        <w:spacing w:after="150"/>
      </w:pPr>
      <w:r>
        <w:rPr>
          <w:b w:val="1"/>
          <w:bCs w:val="1"/>
        </w:rPr>
        <w:t xml:space="preserve">第十七章 2019-2023年中国文化主题公园行业进出口现状与趋势</w:t>
      </w:r>
    </w:p>
    <w:p>
      <w:pPr>
        <w:spacing w:after="150"/>
      </w:pPr>
      <w:r>
        <w:rPr/>
        <w:t xml:space="preserve">第一节 出口情况分析</w:t>
      </w:r>
    </w:p>
    <w:p>
      <w:pPr>
        <w:spacing w:after="150"/>
      </w:pPr>
      <w:r>
        <w:rPr/>
        <w:t xml:space="preserve">一、文化主题公园产品出口量/值及增长情况</w:t>
      </w:r>
    </w:p>
    <w:p>
      <w:pPr>
        <w:spacing w:after="150"/>
      </w:pPr>
      <w:r>
        <w:rPr/>
        <w:t xml:space="preserve">二、出口产品在海外市场分布情况</w:t>
      </w:r>
    </w:p>
    <w:p>
      <w:pPr>
        <w:spacing w:after="150"/>
      </w:pPr>
      <w:r>
        <w:rPr/>
        <w:t xml:space="preserve">三、影响文化主题公园产品出口的因素</w:t>
      </w:r>
    </w:p>
    <w:p>
      <w:pPr>
        <w:spacing w:after="150"/>
      </w:pPr>
      <w:r>
        <w:rPr/>
        <w:t xml:space="preserve">四、2024-2029年文化主题公园行业出口形势预测</w:t>
      </w:r>
    </w:p>
    <w:p>
      <w:pPr>
        <w:spacing w:after="150"/>
      </w:pPr>
      <w:r>
        <w:rPr/>
        <w:t xml:space="preserve">第二节 进口情况分析</w:t>
      </w:r>
    </w:p>
    <w:p>
      <w:pPr>
        <w:spacing w:after="150"/>
      </w:pPr>
      <w:r>
        <w:rPr/>
        <w:t xml:space="preserve">一、文化主题公园产品进口量/值及增长情况</w:t>
      </w:r>
    </w:p>
    <w:p>
      <w:pPr>
        <w:spacing w:after="150"/>
      </w:pPr>
      <w:r>
        <w:rPr/>
        <w:t xml:space="preserve">二、进口文化主题公园产品的品牌结构</w:t>
      </w:r>
    </w:p>
    <w:p>
      <w:pPr>
        <w:spacing w:after="150"/>
      </w:pPr>
      <w:r>
        <w:rPr/>
        <w:t xml:space="preserve">三、影响文化主题公园产品进口的因素</w:t>
      </w:r>
    </w:p>
    <w:p>
      <w:pPr>
        <w:spacing w:after="150"/>
      </w:pPr>
      <w:r>
        <w:rPr/>
        <w:t xml:space="preserve">四、2024-2029年文化主题公园行业进口形势预测</w:t>
      </w:r>
    </w:p>
    <w:p>
      <w:pPr>
        <w:spacing w:after="150"/>
      </w:pPr>
      <w:r>
        <w:rPr>
          <w:b w:val="1"/>
          <w:bCs w:val="1"/>
        </w:rPr>
        <w:t xml:space="preserve">第五部分 行业竞争分析</w:t>
      </w:r>
    </w:p>
    <w:p>
      <w:pPr>
        <w:spacing w:after="150"/>
      </w:pPr>
      <w:r>
        <w:rPr>
          <w:b w:val="1"/>
          <w:bCs w:val="1"/>
        </w:rPr>
        <w:t xml:space="preserve">第十八章 2019-2023年中国文化主题公园行业竞争分析</w:t>
      </w:r>
    </w:p>
    <w:p>
      <w:pPr>
        <w:spacing w:after="150"/>
      </w:pPr>
      <w:r>
        <w:rPr/>
        <w:t xml:space="preserve">第一节 重点文化主题公园企业市场份额</w:t>
      </w:r>
    </w:p>
    <w:p>
      <w:pPr>
        <w:spacing w:after="150"/>
      </w:pPr>
      <w:r>
        <w:rPr/>
        <w:t xml:space="preserve">第二节 文化主题公园行业市场集中度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2019-2023年中国文化主题公园主要生产企业发展概述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2024-2029年中国文化主题公园行业发展与投资风险分析</w:t>
      </w:r>
    </w:p>
    <w:p>
      <w:pPr>
        <w:spacing w:after="150"/>
      </w:pPr>
      <w:r>
        <w:rPr/>
        <w:t xml:space="preserve">第一节 文化主题公园行业环境风险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文化主题公园行业政策风险</w:t>
      </w:r>
    </w:p>
    <w:p>
      <w:pPr>
        <w:spacing w:after="150"/>
      </w:pPr>
      <w:r>
        <w:rPr/>
        <w:t xml:space="preserve">第四节 文化主题公园行业市场风险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2024-2029年中国文化主题公园行业发展前景及投资机会分析</w:t>
      </w:r>
    </w:p>
    <w:p>
      <w:pPr>
        <w:spacing w:after="150"/>
      </w:pPr>
      <w:r>
        <w:rPr/>
        <w:t xml:space="preserve">第一节 文化主题公园行业发展前景预测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文化主题公园企业营销策略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文化主题公园企业投资机会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图表：2019-2023年中国文化主题公园行业区域结构</w:t>
      </w:r>
    </w:p>
    <w:p>
      <w:pPr>
        <w:spacing w:after="150"/>
      </w:pPr>
      <w:r>
        <w:rPr/>
        <w:t xml:space="preserve">图表：2019-2023年中国文化主题公园行业渠道结构</w:t>
      </w:r>
    </w:p>
    <w:p>
      <w:pPr>
        <w:spacing w:after="150"/>
      </w:pPr>
      <w:r>
        <w:rPr/>
        <w:t xml:space="preserve">图表：2019-2023年中国文化主题公园行业需求总量</w:t>
      </w:r>
    </w:p>
    <w:p>
      <w:pPr>
        <w:spacing w:after="150"/>
      </w:pPr>
      <w:r>
        <w:rPr/>
        <w:t xml:space="preserve">图表：2024-2029年中国文化主题公园行业需求总量预测</w:t>
      </w:r>
    </w:p>
    <w:p>
      <w:pPr>
        <w:spacing w:after="150"/>
      </w:pPr>
      <w:r>
        <w:rPr/>
        <w:t xml:space="preserve">图表：2019-2023年中国文化主题公园行业需求集中度</w:t>
      </w:r>
    </w:p>
    <w:p>
      <w:pPr>
        <w:spacing w:after="150"/>
      </w:pPr>
      <w:r>
        <w:rPr/>
        <w:t xml:space="preserve">图表：2019-2023年中国文化主题公园行业需求增长速度</w:t>
      </w:r>
    </w:p>
    <w:p>
      <w:pPr>
        <w:spacing w:after="150"/>
      </w:pPr>
      <w:r>
        <w:rPr/>
        <w:t xml:space="preserve">图表：2019-2023年中国文化主题公园行业市场饱和度</w:t>
      </w:r>
    </w:p>
    <w:p>
      <w:pPr>
        <w:spacing w:after="150"/>
      </w:pPr>
      <w:r>
        <w:rPr/>
        <w:t xml:space="preserve">图表：2019-2023年中国文化主题公园行业供给总量</w:t>
      </w:r>
    </w:p>
    <w:p>
      <w:pPr>
        <w:spacing w:after="150"/>
      </w:pPr>
      <w:r>
        <w:rPr/>
        <w:t xml:space="preserve">图表：2019-2023年中国文化主题公园行业供给增长速度</w:t>
      </w:r>
    </w:p>
    <w:p>
      <w:pPr>
        <w:spacing w:after="150"/>
      </w:pPr>
      <w:r>
        <w:rPr/>
        <w:t xml:space="preserve">图表：2024-2029年中国文化主题公园行业供给量预测</w:t>
      </w:r>
    </w:p>
    <w:p>
      <w:pPr>
        <w:spacing w:after="150"/>
      </w:pPr>
      <w:r>
        <w:rPr/>
        <w:t xml:space="preserve">图表：2019-2023年中国文化主题公园行业供给集中度</w:t>
      </w:r>
    </w:p>
    <w:p>
      <w:pPr>
        <w:spacing w:after="150"/>
      </w:pPr>
      <w:r>
        <w:rPr/>
        <w:t xml:space="preserve">图表：2019-2023年中国文化主题公园行业销售量</w:t>
      </w:r>
    </w:p>
    <w:p>
      <w:pPr>
        <w:spacing w:after="150"/>
      </w:pPr>
      <w:r>
        <w:rPr/>
        <w:t xml:space="preserve">图表：2019-2023年中国文化主题公园行业库存量</w:t>
      </w:r>
    </w:p>
    <w:p>
      <w:pPr>
        <w:spacing w:after="150"/>
      </w:pPr>
      <w:r>
        <w:rPr/>
        <w:t xml:space="preserve">图表：2019-2023年中国文化主题公园行业企业区域分布</w:t>
      </w:r>
    </w:p>
    <w:p>
      <w:pPr>
        <w:spacing w:after="150"/>
      </w:pPr>
      <w:r>
        <w:rPr/>
        <w:t xml:space="preserve">图表：2019-2023年中国文化主题公园行业销售渠道分布</w:t>
      </w:r>
    </w:p>
    <w:p>
      <w:pPr>
        <w:spacing w:after="150"/>
      </w:pPr>
      <w:r>
        <w:rPr/>
        <w:t xml:space="preserve">图表：2019-2023年中国文化主题公园行业主要代理商分布</w:t>
      </w:r>
    </w:p>
    <w:p>
      <w:pPr>
        <w:spacing w:after="150"/>
      </w:pPr>
      <w:r>
        <w:rPr/>
        <w:t xml:space="preserve">图表：2019-2023年中国文化主题公园行业产品价格走势</w:t>
      </w:r>
    </w:p>
    <w:p>
      <w:pPr>
        <w:spacing w:after="150"/>
      </w:pPr>
      <w:r>
        <w:rPr/>
        <w:t xml:space="preserve">图表：2024-2029年中国文化主题公园行业产品价格走势预测</w:t>
      </w:r>
    </w:p>
    <w:p>
      <w:pPr>
        <w:spacing w:after="150"/>
      </w:pPr>
      <w:r>
        <w:rPr/>
        <w:t xml:space="preserve">图表：2019-2023年中国文化主题公园行业利润及增长速度</w:t>
      </w:r>
    </w:p>
    <w:p>
      <w:pPr>
        <w:spacing w:after="150"/>
      </w:pPr>
      <w:r>
        <w:rPr/>
        <w:t xml:space="preserve">图表：2019-2023年中国文化主题公园行业销售毛利率</w:t>
      </w:r>
    </w:p>
    <w:p>
      <w:pPr>
        <w:spacing w:after="150"/>
      </w:pPr>
      <w:r>
        <w:rPr/>
        <w:t xml:space="preserve">图表：2019-2023年中国文化主题公园行业销售利润率</w:t>
      </w:r>
    </w:p>
    <w:p>
      <w:pPr>
        <w:spacing w:after="150"/>
      </w:pPr>
      <w:r>
        <w:rPr/>
        <w:t xml:space="preserve">图表：2019-2023年中国文化主题公园行业总资产利润率</w:t>
      </w:r>
    </w:p>
    <w:p>
      <w:pPr>
        <w:spacing w:after="150"/>
      </w:pPr>
      <w:r>
        <w:rPr/>
        <w:t xml:space="preserve">图表：2019-2023年中国文化主题公园行业净资产利润率</w:t>
      </w:r>
    </w:p>
    <w:p>
      <w:pPr>
        <w:spacing w:after="150"/>
      </w:pPr>
      <w:r>
        <w:rPr/>
        <w:t xml:space="preserve">图表：2019-2023年中国文化主题公园行业产值利税率</w:t>
      </w:r>
    </w:p>
    <w:p>
      <w:pPr>
        <w:spacing w:after="150"/>
      </w:pPr>
      <w:r>
        <w:rPr/>
        <w:t xml:space="preserve">图表：2019-2023年中国文化主题公园行业总资产增长率</w:t>
      </w:r>
    </w:p>
    <w:p>
      <w:pPr>
        <w:spacing w:after="150"/>
      </w:pPr>
      <w:r>
        <w:rPr/>
        <w:t xml:space="preserve">图表：2019-2023年中国文化主题公园行业净资产增长率</w:t>
      </w:r>
    </w:p>
    <w:p>
      <w:pPr>
        <w:spacing w:after="150"/>
      </w:pPr>
      <w:r>
        <w:rPr/>
        <w:t xml:space="preserve">图表：2019-2023年中国文化主题公园行业资产负债率</w:t>
      </w:r>
    </w:p>
    <w:p>
      <w:pPr>
        <w:spacing w:after="150"/>
      </w:pPr>
      <w:r>
        <w:rPr/>
        <w:t xml:space="preserve">图表：2019-2023年中国文化主题公园行业速动比率</w:t>
      </w:r>
    </w:p>
    <w:p>
      <w:pPr>
        <w:spacing w:after="150"/>
      </w:pPr>
      <w:r>
        <w:rPr/>
        <w:t xml:space="preserve">图表：2019-2023年中国文化主题公园行业流动比率</w:t>
      </w:r>
    </w:p>
    <w:p>
      <w:pPr>
        <w:spacing w:after="150"/>
      </w:pPr>
      <w:r>
        <w:rPr/>
        <w:t xml:space="preserve">图表：2019-2023年中国文化主题公园行业总资产周转率</w:t>
      </w:r>
    </w:p>
    <w:p>
      <w:pPr>
        <w:spacing w:after="150"/>
      </w:pPr>
      <w:r>
        <w:rPr/>
        <w:t xml:space="preserve">图表：2019-2023年中国文化主题公园行业应收账款周转率</w:t>
      </w:r>
    </w:p>
    <w:p>
      <w:pPr>
        <w:spacing w:after="150"/>
      </w:pPr>
      <w:r>
        <w:rPr/>
        <w:t xml:space="preserve">图表：2019-2023年中国文化主题公园行业存货周转率</w:t>
      </w:r>
    </w:p>
    <w:p>
      <w:pPr>
        <w:spacing w:after="150"/>
      </w:pPr>
      <w:r>
        <w:rPr/>
        <w:t xml:space="preserve">图表：2019-2023年中国文化主题公园产品出口量以及出口额</w:t>
      </w:r>
    </w:p>
    <w:p>
      <w:pPr>
        <w:spacing w:after="150"/>
      </w:pPr>
      <w:r>
        <w:rPr/>
        <w:t xml:space="preserve">图表：2019-2023年中国文化主题公园行业出口地区分布</w:t>
      </w:r>
    </w:p>
    <w:p>
      <w:pPr>
        <w:spacing w:after="150"/>
      </w:pPr>
      <w:r>
        <w:rPr/>
        <w:t xml:space="preserve">图表：2019-2023年中国文化主题公园行业进口量及进口额</w:t>
      </w:r>
    </w:p>
    <w:p>
      <w:pPr>
        <w:spacing w:after="150"/>
      </w:pPr>
      <w:r>
        <w:rPr/>
        <w:t xml:space="preserve">图表：2019-2023年中国文化主题公园行业进口区域分布</w:t>
      </w:r>
    </w:p>
    <w:p>
      <w:pPr>
        <w:spacing w:after="150"/>
      </w:pPr>
      <w:r>
        <w:rPr/>
        <w:t xml:space="preserve">图表：2019-2023年中国文化主题公园行业对外依存度</w:t>
      </w:r>
    </w:p>
    <w:p>
      <w:pPr>
        <w:spacing w:after="150"/>
      </w:pPr>
      <w:r>
        <w:rPr/>
        <w:t xml:space="preserve">图表：2019-2023年中国文化主题公园行业投资项目数量</w:t>
      </w:r>
    </w:p>
    <w:p>
      <w:pPr>
        <w:spacing w:after="150"/>
      </w:pPr>
      <w:r>
        <w:rPr/>
        <w:t xml:space="preserve">图表：2019-2023年中国文化主题公园行业投资项目列表</w:t>
      </w:r>
    </w:p>
    <w:p>
      <w:pPr>
        <w:spacing w:after="150"/>
      </w:pPr>
      <w:r>
        <w:rPr/>
        <w:t xml:space="preserve">图表：2019-2023年中国文化主题公园行业投资需求关系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2024-2029年中国文化主题公园行业深度调研及发展策略研究报告</dc:title>
  <dc:description>2024-2029年中国文化主题公园行业深度调研及发展策略研究报告</dc:description>
  <dc:subject>2024-2029年中国文化主题公园行业深度调研及发展策略研究报告</dc:subject>
  <cp:keywords>研究报告</cp:keywords>
  <cp:category>研究报告</cp:category>
  <cp:lastModifiedBy>北京中道泰和信息咨询有限公司</cp:lastModifiedBy>
  <dcterms:created xsi:type="dcterms:W3CDTF">2024-01-24T10:17:34+08:00</dcterms:created>
  <dcterms:modified xsi:type="dcterms:W3CDTF">2024-01-24T10:17:34+08:00</dcterms:modified>
</cp:coreProperties>
</file>

<file path=docProps/custom.xml><?xml version="1.0" encoding="utf-8"?>
<Properties xmlns="http://schemas.openxmlformats.org/officeDocument/2006/custom-properties" xmlns:vt="http://schemas.openxmlformats.org/officeDocument/2006/docPropsVTypes"/>
</file>