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2024-2029年中国智能鞋行业市场调研分析及投资前景预测报告</w:t>
      </w:r>
    </w:p>
    <w:p>
      <w:pPr>
        <w:spacing w:after="150"/>
      </w:pPr>
      <w:r>
        <w:rPr>
          <w:b w:val="1"/>
          <w:bCs w:val="1"/>
        </w:rPr>
        <w:t xml:space="preserve">报告简介</w:t>
      </w:r>
    </w:p>
    <w:p>
      <w:pPr>
        <w:spacing w:after="150"/>
      </w:pPr>
      <w:r>
        <w:rPr/>
        <w:t xml:space="preserve">智能手机和智能手表早已面世，而国内的小米科技也将推出一款智能鞋类产品。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鞋行业及各子行业的发展状况、上下游行业发展状况、市场供需形势、新产品与技术等进行了分析，并重点分析了我国智能鞋行业发展状况和特点，以及中国智能鞋行业将面临的挑战、企业的发展策略等。报告还对全球智能鞋行业发展态势作了详细分析，并对智能鞋行业进行了趋向研判，是智能鞋生产、经营企业，科研、投资机构等单位准确了解目前智能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智能鞋的定义与发展水平</w:t>
      </w:r>
    </w:p>
    <w:p>
      <w:pPr>
        <w:spacing w:after="150"/>
      </w:pPr>
      <w:r>
        <w:rPr/>
        <w:t xml:space="preserve">第一节 智能鞋市场概况</w:t>
      </w:r>
    </w:p>
    <w:p>
      <w:pPr>
        <w:spacing w:after="150"/>
      </w:pPr>
      <w:r>
        <w:rPr/>
        <w:t xml:space="preserve">一、智能鞋的定义</w:t>
      </w:r>
    </w:p>
    <w:p>
      <w:pPr>
        <w:spacing w:after="150"/>
      </w:pPr>
      <w:r>
        <w:rPr/>
        <w:t xml:space="preserve">二、全球智能鞋的发展现状</w:t>
      </w:r>
    </w:p>
    <w:p>
      <w:pPr>
        <w:spacing w:after="150"/>
      </w:pPr>
      <w:r>
        <w:rPr/>
        <w:t xml:space="preserve">三、全球智能鞋价值链环境</w:t>
      </w:r>
    </w:p>
    <w:p>
      <w:pPr>
        <w:spacing w:after="150"/>
      </w:pPr>
      <w:r>
        <w:rPr/>
        <w:t xml:space="preserve">四、全球智能鞋的发展状况</w:t>
      </w:r>
    </w:p>
    <w:p>
      <w:pPr>
        <w:spacing w:after="150"/>
      </w:pPr>
      <w:r>
        <w:rPr/>
        <w:t xml:space="preserve">第二节 中国智能鞋市场概况</w:t>
      </w:r>
    </w:p>
    <w:p>
      <w:pPr>
        <w:spacing w:after="150"/>
      </w:pPr>
      <w:r>
        <w:rPr/>
        <w:t xml:space="preserve">一、中国智能鞋发展情况</w:t>
      </w:r>
    </w:p>
    <w:p>
      <w:pPr>
        <w:spacing w:after="150"/>
      </w:pPr>
      <w:r>
        <w:rPr/>
        <w:t xml:space="preserve">二、中国智能鞋商业模式和特点</w:t>
      </w:r>
    </w:p>
    <w:p>
      <w:pPr>
        <w:spacing w:after="150"/>
      </w:pPr>
      <w:r>
        <w:rPr/>
        <w:t xml:space="preserve">三、中国智能鞋实用性与优越性分析</w:t>
      </w:r>
    </w:p>
    <w:p>
      <w:pPr>
        <w:spacing w:after="150"/>
      </w:pPr>
      <w:r>
        <w:rPr/>
        <w:t xml:space="preserve">四、发展智能鞋用户的关键因素</w:t>
      </w:r>
    </w:p>
    <w:p>
      <w:pPr>
        <w:spacing w:after="150"/>
      </w:pPr>
      <w:r>
        <w:rPr>
          <w:b w:val="1"/>
          <w:bCs w:val="1"/>
        </w:rPr>
        <w:t xml:space="preserve">第二章 我国智能鞋行业发展现状</w:t>
      </w:r>
    </w:p>
    <w:p>
      <w:pPr>
        <w:spacing w:after="150"/>
      </w:pPr>
      <w:r>
        <w:rPr/>
        <w:t xml:space="preserve">第一节 中国智能鞋行业的发展概况</w:t>
      </w:r>
    </w:p>
    <w:p>
      <w:pPr>
        <w:spacing w:after="150"/>
      </w:pPr>
      <w:r>
        <w:rPr/>
        <w:t xml:space="preserve">一、智能鞋产业布局的演变分析</w:t>
      </w:r>
    </w:p>
    <w:p>
      <w:pPr>
        <w:spacing w:after="150"/>
      </w:pPr>
      <w:r>
        <w:rPr/>
        <w:t xml:space="preserve">二、制约智能鞋业生态链的因素</w:t>
      </w:r>
    </w:p>
    <w:p>
      <w:pPr>
        <w:spacing w:after="150"/>
      </w:pPr>
      <w:r>
        <w:rPr/>
        <w:t xml:space="preserve">三、智能鞋业的价值分析</w:t>
      </w:r>
    </w:p>
    <w:p>
      <w:pPr>
        <w:spacing w:after="150"/>
      </w:pPr>
      <w:r>
        <w:rPr/>
        <w:t xml:space="preserve">第二节 2019-2023年我国智能鞋行业发展状况</w:t>
      </w:r>
    </w:p>
    <w:p>
      <w:pPr>
        <w:spacing w:after="150"/>
      </w:pPr>
      <w:r>
        <w:rPr/>
        <w:t xml:space="preserve">一、行业发展回顾</w:t>
      </w:r>
    </w:p>
    <w:p>
      <w:pPr>
        <w:spacing w:after="150"/>
      </w:pPr>
      <w:r>
        <w:rPr/>
        <w:t xml:space="preserve">二、行业发展情况分析</w:t>
      </w:r>
    </w:p>
    <w:p>
      <w:pPr>
        <w:spacing w:after="150"/>
      </w:pPr>
      <w:r>
        <w:rPr/>
        <w:t xml:space="preserve">三、市场特点分析</w:t>
      </w:r>
    </w:p>
    <w:p>
      <w:pPr>
        <w:spacing w:after="150"/>
      </w:pPr>
      <w:r>
        <w:rPr/>
        <w:t xml:space="preserve">四、市场发展分析</w:t>
      </w:r>
    </w:p>
    <w:p>
      <w:pPr>
        <w:spacing w:after="150"/>
      </w:pPr>
      <w:r>
        <w:rPr/>
        <w:t xml:space="preserve">第三节 2019-2023年中国智能鞋行业供需分析</w:t>
      </w:r>
    </w:p>
    <w:p>
      <w:pPr>
        <w:spacing w:after="150"/>
      </w:pPr>
      <w:r>
        <w:rPr/>
        <w:t xml:space="preserve">一、市场需求总量分析</w:t>
      </w:r>
    </w:p>
    <w:p>
      <w:pPr>
        <w:spacing w:after="150"/>
      </w:pPr>
      <w:r>
        <w:rPr/>
        <w:t xml:space="preserve">二、市场需求结构分析</w:t>
      </w:r>
    </w:p>
    <w:p>
      <w:pPr>
        <w:spacing w:after="150"/>
      </w:pPr>
      <w:r>
        <w:rPr/>
        <w:t xml:space="preserve">三、市场供需平衡分析</w:t>
      </w:r>
    </w:p>
    <w:p>
      <w:pPr>
        <w:spacing w:after="150"/>
      </w:pPr>
      <w:r>
        <w:rPr>
          <w:b w:val="1"/>
          <w:bCs w:val="1"/>
        </w:rPr>
        <w:t xml:space="preserve">第二部分 市场深度分析</w:t>
      </w:r>
    </w:p>
    <w:p>
      <w:pPr>
        <w:spacing w:after="150"/>
      </w:pPr>
      <w:r>
        <w:rPr>
          <w:b w:val="1"/>
          <w:bCs w:val="1"/>
        </w:rPr>
        <w:t xml:space="preserve">第三章 中国智能鞋市场行业规模分析</w:t>
      </w:r>
    </w:p>
    <w:p>
      <w:pPr>
        <w:spacing w:after="150"/>
      </w:pPr>
      <w:r>
        <w:rPr/>
        <w:t xml:space="preserve">第一节 2019-2023年市场规模</w:t>
      </w:r>
    </w:p>
    <w:p>
      <w:pPr>
        <w:spacing w:after="150"/>
      </w:pPr>
      <w:r>
        <w:rPr/>
        <w:t xml:space="preserve">一、2019-2023年市场规模</w:t>
      </w:r>
    </w:p>
    <w:p>
      <w:pPr>
        <w:spacing w:after="150"/>
      </w:pPr>
      <w:r>
        <w:rPr/>
        <w:t xml:space="preserve">二、2019-2023年市场容量</w:t>
      </w:r>
    </w:p>
    <w:p>
      <w:pPr>
        <w:spacing w:after="150"/>
      </w:pPr>
      <w:r>
        <w:rPr/>
        <w:t xml:space="preserve">第二节 中国网民基本状况调查</w:t>
      </w:r>
    </w:p>
    <w:p>
      <w:pPr>
        <w:spacing w:after="150"/>
      </w:pPr>
      <w:r>
        <w:rPr/>
        <w:t xml:space="preserve">一、用户年龄结构调查</w:t>
      </w:r>
    </w:p>
    <w:p>
      <w:pPr>
        <w:spacing w:after="150"/>
      </w:pPr>
      <w:r>
        <w:rPr/>
        <w:t xml:space="preserve">二、用户性别比例调查</w:t>
      </w:r>
    </w:p>
    <w:p>
      <w:pPr>
        <w:spacing w:after="150"/>
      </w:pPr>
      <w:r>
        <w:rPr/>
        <w:t xml:space="preserve">三、网民区域分布状况调查</w:t>
      </w:r>
    </w:p>
    <w:p>
      <w:pPr>
        <w:spacing w:after="150"/>
      </w:pPr>
      <w:r>
        <w:rPr/>
        <w:t xml:space="preserve">四、网民学历水平分布状况</w:t>
      </w:r>
    </w:p>
    <w:p>
      <w:pPr>
        <w:spacing w:after="150"/>
      </w:pPr>
      <w:r>
        <w:rPr/>
        <w:t xml:space="preserve">五、网民职业分布状况</w:t>
      </w:r>
    </w:p>
    <w:p>
      <w:pPr>
        <w:spacing w:after="150"/>
      </w:pPr>
      <w:r>
        <w:rPr/>
        <w:t xml:space="preserve">六、网民收入状况调查</w:t>
      </w:r>
    </w:p>
    <w:p>
      <w:pPr>
        <w:spacing w:after="150"/>
      </w:pPr>
      <w:r>
        <w:rPr>
          <w:b w:val="1"/>
          <w:bCs w:val="1"/>
        </w:rPr>
        <w:t xml:space="preserve">第四章 2019-2023年智能鞋产业面临的机遇与挑战</w:t>
      </w:r>
    </w:p>
    <w:p>
      <w:pPr>
        <w:spacing w:after="150"/>
      </w:pPr>
      <w:r>
        <w:rPr/>
        <w:t xml:space="preserve">第一节 2019-2023年智能鞋产业面临的机遇</w:t>
      </w:r>
    </w:p>
    <w:p>
      <w:pPr>
        <w:spacing w:after="150"/>
      </w:pPr>
      <w:r>
        <w:rPr/>
        <w:t xml:space="preserve">一、营销模式机遇分析</w:t>
      </w:r>
    </w:p>
    <w:p>
      <w:pPr>
        <w:spacing w:after="150"/>
      </w:pPr>
      <w:r>
        <w:rPr/>
        <w:t xml:space="preserve">二、营销环境的分析</w:t>
      </w:r>
    </w:p>
    <w:p>
      <w:pPr>
        <w:spacing w:after="150"/>
      </w:pPr>
      <w:r>
        <w:rPr/>
        <w:t xml:space="preserve">第二节 2019-2023年智能鞋产业面临的挑战</w:t>
      </w:r>
    </w:p>
    <w:p>
      <w:pPr>
        <w:spacing w:after="150"/>
      </w:pPr>
      <w:r>
        <w:rPr/>
        <w:t xml:space="preserve">一、终端限制分析</w:t>
      </w:r>
    </w:p>
    <w:p>
      <w:pPr>
        <w:spacing w:after="150"/>
      </w:pPr>
      <w:r>
        <w:rPr/>
        <w:t xml:space="preserve">二、终端适配分析</w:t>
      </w:r>
    </w:p>
    <w:p>
      <w:pPr>
        <w:spacing w:after="150"/>
      </w:pPr>
      <w:r>
        <w:rPr/>
        <w:t xml:space="preserve">三、网络限制及不稳定性因素分析</w:t>
      </w:r>
    </w:p>
    <w:p>
      <w:pPr>
        <w:spacing w:after="150"/>
      </w:pPr>
      <w:r>
        <w:rPr/>
        <w:t xml:space="preserve">四、产品质量分析</w:t>
      </w:r>
    </w:p>
    <w:p>
      <w:pPr>
        <w:spacing w:after="150"/>
      </w:pPr>
      <w:r>
        <w:rPr>
          <w:b w:val="1"/>
          <w:bCs w:val="1"/>
        </w:rPr>
        <w:t xml:space="preserve">第三部分 市场全景调研</w:t>
      </w:r>
    </w:p>
    <w:p>
      <w:pPr>
        <w:spacing w:after="150"/>
      </w:pPr>
      <w:r>
        <w:rPr>
          <w:b w:val="1"/>
          <w:bCs w:val="1"/>
        </w:rPr>
        <w:t xml:space="preserve">第五章 2019-2023年中国智能鞋关联产业透析</w:t>
      </w:r>
    </w:p>
    <w:p>
      <w:pPr>
        <w:spacing w:after="150"/>
      </w:pPr>
      <w:r>
        <w:rPr/>
        <w:t xml:space="preserve">第一节 2019-2023年中国计算机软件产业发展分析</w:t>
      </w:r>
    </w:p>
    <w:p>
      <w:pPr>
        <w:spacing w:after="150"/>
      </w:pPr>
      <w:r>
        <w:rPr/>
        <w:t xml:space="preserve">一、2019-2023年我国计算机软件业运营状况分析</w:t>
      </w:r>
    </w:p>
    <w:p>
      <w:pPr>
        <w:spacing w:after="150"/>
      </w:pPr>
      <w:r>
        <w:rPr/>
        <w:t xml:space="preserve">二、中国计算机软件产业规模世界排名</w:t>
      </w:r>
    </w:p>
    <w:p>
      <w:pPr>
        <w:spacing w:after="150"/>
      </w:pPr>
      <w:r>
        <w:rPr/>
        <w:t xml:space="preserve">三、中国计算机软件产业知识产权保护情况</w:t>
      </w:r>
    </w:p>
    <w:p>
      <w:pPr>
        <w:spacing w:after="150"/>
      </w:pPr>
      <w:r>
        <w:rPr/>
        <w:t xml:space="preserve">四、我国计算机软件产业规模发展状况</w:t>
      </w:r>
    </w:p>
    <w:p>
      <w:pPr>
        <w:spacing w:after="150"/>
      </w:pPr>
      <w:r>
        <w:rPr/>
        <w:t xml:space="preserve">五、中国计算机软件产业多核并行化开发情况</w:t>
      </w:r>
    </w:p>
    <w:p>
      <w:pPr>
        <w:spacing w:after="150"/>
      </w:pPr>
      <w:r>
        <w:rPr/>
        <w:t xml:space="preserve">六、我国计算机软件产业自主创新战略</w:t>
      </w:r>
    </w:p>
    <w:p>
      <w:pPr>
        <w:spacing w:after="150"/>
      </w:pPr>
      <w:r>
        <w:rPr/>
        <w:t xml:space="preserve">七、2019-2023年软件销售收入分析</w:t>
      </w:r>
    </w:p>
    <w:p>
      <w:pPr>
        <w:spacing w:after="150"/>
      </w:pPr>
      <w:r>
        <w:rPr/>
        <w:t xml:space="preserve">第二节 2019-2023年中国互联网行业发展分析</w:t>
      </w:r>
    </w:p>
    <w:p>
      <w:pPr>
        <w:spacing w:after="150"/>
      </w:pPr>
      <w:r>
        <w:rPr/>
        <w:t xml:space="preserve">一、互联网行业市场规模</w:t>
      </w:r>
    </w:p>
    <w:p>
      <w:pPr>
        <w:spacing w:after="150"/>
      </w:pPr>
      <w:r>
        <w:rPr/>
        <w:t xml:space="preserve">二、互联网行业用户规模</w:t>
      </w:r>
    </w:p>
    <w:p>
      <w:pPr>
        <w:spacing w:after="150"/>
      </w:pPr>
      <w:r>
        <w:rPr/>
        <w:t xml:space="preserve">三、互联网行业发展现状</w:t>
      </w:r>
    </w:p>
    <w:p>
      <w:pPr>
        <w:spacing w:after="150"/>
      </w:pPr>
      <w:r>
        <w:rPr/>
        <w:t xml:space="preserve">四、互联网行业发展前景</w:t>
      </w:r>
    </w:p>
    <w:p>
      <w:pPr>
        <w:spacing w:after="150"/>
      </w:pPr>
      <w:r>
        <w:rPr/>
        <w:t xml:space="preserve">五、互联网行业技术发展</w:t>
      </w:r>
    </w:p>
    <w:p>
      <w:pPr>
        <w:spacing w:after="150"/>
      </w:pPr>
      <w:r>
        <w:rPr>
          <w:b w:val="1"/>
          <w:bCs w:val="1"/>
        </w:rPr>
        <w:t xml:space="preserve">第六章 2019-2023年智能鞋产业渠道分析</w:t>
      </w:r>
    </w:p>
    <w:p>
      <w:pPr>
        <w:spacing w:after="150"/>
      </w:pPr>
      <w:r>
        <w:rPr/>
        <w:t xml:space="preserve">第一节 2019-2023年国内智能鞋产品的经销模式</w:t>
      </w:r>
    </w:p>
    <w:p>
      <w:pPr>
        <w:spacing w:after="150"/>
      </w:pPr>
      <w:r>
        <w:rPr/>
        <w:t xml:space="preserve">第二节 智能鞋行业国际化营销模式分析</w:t>
      </w:r>
    </w:p>
    <w:p>
      <w:pPr>
        <w:spacing w:after="150"/>
      </w:pPr>
      <w:r>
        <w:rPr/>
        <w:t xml:space="preserve">第三节 2019-2023年国内智能鞋产品生产及销售投资运作模式分析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第七章 中国智能鞋行业区域市场分析</w:t>
      </w:r>
    </w:p>
    <w:p>
      <w:pPr>
        <w:spacing w:after="150"/>
      </w:pPr>
      <w:r>
        <w:rPr/>
        <w:t xml:space="preserve">第一节 华北地区智能鞋行业分析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第二节 东北地区智能鞋行业分析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第三节 华东地区智能鞋行业分析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第四节 华南地区智能鞋行业分析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第五节 华中地区智能鞋行业分析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第六节 西部地区智能鞋行业分析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b w:val="1"/>
          <w:bCs w:val="1"/>
        </w:rPr>
        <w:t xml:space="preserve">第四部分 市场竞争格局</w:t>
      </w:r>
    </w:p>
    <w:p>
      <w:pPr>
        <w:spacing w:after="150"/>
      </w:pPr>
      <w:r>
        <w:rPr>
          <w:b w:val="1"/>
          <w:bCs w:val="1"/>
        </w:rPr>
        <w:t xml:space="preserve">第八章 智能鞋行业竞争格局分析</w:t>
      </w:r>
    </w:p>
    <w:p>
      <w:pPr>
        <w:spacing w:after="150"/>
      </w:pPr>
      <w:r>
        <w:rPr/>
        <w:t xml:space="preserve">第一节 智能鞋行业集中度分析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智能鞋行业主要企业竞争力分析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智能鞋行业竞争格局分析</w:t>
      </w:r>
    </w:p>
    <w:p>
      <w:pPr>
        <w:spacing w:after="150"/>
      </w:pPr>
      <w:r>
        <w:rPr/>
        <w:t xml:space="preserve">一、2019-2023年行业竞争分析</w:t>
      </w:r>
    </w:p>
    <w:p>
      <w:pPr>
        <w:spacing w:after="150"/>
      </w:pPr>
      <w:r>
        <w:rPr/>
        <w:t xml:space="preserve">二、2019-2023年中外产品竞争分析</w:t>
      </w:r>
    </w:p>
    <w:p>
      <w:pPr>
        <w:spacing w:after="150"/>
      </w:pPr>
      <w:r>
        <w:rPr/>
        <w:t xml:space="preserve">三、2024-2029年国内主要企业动向</w:t>
      </w:r>
    </w:p>
    <w:p>
      <w:pPr>
        <w:spacing w:after="150"/>
      </w:pPr>
      <w:r>
        <w:rPr>
          <w:b w:val="1"/>
          <w:bCs w:val="1"/>
        </w:rPr>
        <w:t xml:space="preserve">第九章 2019-2023年中国智能鞋重点品牌分析</w:t>
      </w:r>
    </w:p>
    <w:p>
      <w:pPr>
        <w:spacing w:after="150"/>
      </w:pPr>
      <w:r>
        <w:rPr/>
        <w:t xml:space="preserve">第一节 小米</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第二节 google</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第三节 Jowbone</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第四节 NIKE</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第五节 adidas</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第六节 李宁</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第七节 智能科技</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第八节 双驰</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第九节 完美</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第十节 云朵</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b w:val="1"/>
          <w:bCs w:val="1"/>
        </w:rPr>
        <w:t xml:space="preserve">第五部分 发展前景展望</w:t>
      </w:r>
    </w:p>
    <w:p>
      <w:pPr>
        <w:spacing w:after="150"/>
      </w:pPr>
      <w:r>
        <w:rPr>
          <w:b w:val="1"/>
          <w:bCs w:val="1"/>
        </w:rPr>
        <w:t xml:space="preserve">第十章 智能鞋行业盈利水平分析</w:t>
      </w:r>
    </w:p>
    <w:p>
      <w:pPr>
        <w:spacing w:after="150"/>
      </w:pPr>
      <w:r>
        <w:rPr/>
        <w:t xml:space="preserve">第一节 2019-2023年智能鞋行业成本分析</w:t>
      </w:r>
    </w:p>
    <w:p>
      <w:pPr>
        <w:spacing w:after="150"/>
      </w:pPr>
      <w:r>
        <w:rPr/>
        <w:t xml:space="preserve">一、原材料价格走势</w:t>
      </w:r>
    </w:p>
    <w:p>
      <w:pPr>
        <w:spacing w:after="150"/>
      </w:pPr>
      <w:r>
        <w:rPr/>
        <w:t xml:space="preserve">二、行业人工成本分析</w:t>
      </w:r>
    </w:p>
    <w:p>
      <w:pPr>
        <w:spacing w:after="150"/>
      </w:pPr>
      <w:r>
        <w:rPr/>
        <w:t xml:space="preserve">第二节 2019-2023年智能鞋行业盈利水平分析</w:t>
      </w:r>
    </w:p>
    <w:p>
      <w:pPr>
        <w:spacing w:after="150"/>
      </w:pPr>
      <w:r>
        <w:rPr/>
        <w:t xml:space="preserve">一、行业价格走势</w:t>
      </w:r>
    </w:p>
    <w:p>
      <w:pPr>
        <w:spacing w:after="150"/>
      </w:pPr>
      <w:r>
        <w:rPr/>
        <w:t xml:space="preserve">二、行业营业收入情况</w:t>
      </w:r>
    </w:p>
    <w:p>
      <w:pPr>
        <w:spacing w:after="150"/>
      </w:pPr>
      <w:r>
        <w:rPr/>
        <w:t xml:space="preserve">三、行业毛利率情况</w:t>
      </w:r>
    </w:p>
    <w:p>
      <w:pPr>
        <w:spacing w:after="150"/>
      </w:pPr>
      <w:r>
        <w:rPr/>
        <w:t xml:space="preserve">四、行业赢利能力</w:t>
      </w:r>
    </w:p>
    <w:p>
      <w:pPr>
        <w:spacing w:after="150"/>
      </w:pPr>
      <w:r>
        <w:rPr/>
        <w:t xml:space="preserve">五、行业赢利水平</w:t>
      </w:r>
    </w:p>
    <w:p>
      <w:pPr>
        <w:spacing w:after="150"/>
      </w:pPr>
      <w:r>
        <w:rPr/>
        <w:t xml:space="preserve">六、行业赢利预测</w:t>
      </w:r>
    </w:p>
    <w:p>
      <w:pPr>
        <w:spacing w:after="150"/>
      </w:pPr>
      <w:r>
        <w:rPr>
          <w:b w:val="1"/>
          <w:bCs w:val="1"/>
        </w:rPr>
        <w:t xml:space="preserve">第十一章 智能鞋行业投资与发展前景分析</w:t>
      </w:r>
    </w:p>
    <w:p>
      <w:pPr>
        <w:spacing w:after="150"/>
      </w:pPr>
      <w:r>
        <w:rPr/>
        <w:t xml:space="preserve">第一节 2019-2023年智能鞋行业投资情况分析</w:t>
      </w:r>
    </w:p>
    <w:p>
      <w:pPr>
        <w:spacing w:after="150"/>
      </w:pPr>
      <w:r>
        <w:rPr/>
        <w:t xml:space="preserve">一、行业总体投资结构</w:t>
      </w:r>
    </w:p>
    <w:p>
      <w:pPr>
        <w:spacing w:after="150"/>
      </w:pPr>
      <w:r>
        <w:rPr/>
        <w:t xml:space="preserve">二、行业投资规模情况</w:t>
      </w:r>
    </w:p>
    <w:p>
      <w:pPr>
        <w:spacing w:after="150"/>
      </w:pPr>
      <w:r>
        <w:rPr/>
        <w:t xml:space="preserve">三、行业投资增速情况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2019-2023年智能鞋行业投资机会分析</w:t>
      </w:r>
    </w:p>
    <w:p>
      <w:pPr>
        <w:spacing w:after="150"/>
      </w:pPr>
      <w:r>
        <w:rPr/>
        <w:t xml:space="preserve">一、投资项目分析</w:t>
      </w:r>
    </w:p>
    <w:p>
      <w:pPr>
        <w:spacing w:after="150"/>
      </w:pPr>
      <w:r>
        <w:rPr/>
        <w:t xml:space="preserve">二、可以投资的模式</w:t>
      </w:r>
    </w:p>
    <w:p>
      <w:pPr>
        <w:spacing w:after="150"/>
      </w:pPr>
      <w:r>
        <w:rPr/>
        <w:t xml:space="preserve">三、设备投资机会</w:t>
      </w:r>
    </w:p>
    <w:p>
      <w:pPr>
        <w:spacing w:after="150"/>
      </w:pPr>
      <w:r>
        <w:rPr/>
        <w:t xml:space="preserve">四、细分行业投资机会</w:t>
      </w:r>
    </w:p>
    <w:p>
      <w:pPr>
        <w:spacing w:after="150"/>
      </w:pPr>
      <w:r>
        <w:rPr/>
        <w:t xml:space="preserve">五、2019-2023年投资新方向</w:t>
      </w:r>
    </w:p>
    <w:p>
      <w:pPr>
        <w:spacing w:after="150"/>
      </w:pPr>
      <w:r>
        <w:rPr/>
        <w:t xml:space="preserve">第三节 2024-2029年智能鞋行业发展前景分析</w:t>
      </w:r>
    </w:p>
    <w:p>
      <w:pPr>
        <w:spacing w:after="150"/>
      </w:pPr>
      <w:r>
        <w:rPr/>
        <w:t xml:space="preserve">一、市场发展前景分析</w:t>
      </w:r>
    </w:p>
    <w:p>
      <w:pPr>
        <w:spacing w:after="150"/>
      </w:pPr>
      <w:r>
        <w:rPr/>
        <w:t xml:space="preserve">二、市场蕴藏的商机</w:t>
      </w:r>
    </w:p>
    <w:p>
      <w:pPr>
        <w:spacing w:after="150"/>
      </w:pPr>
      <w:r>
        <w:rPr/>
        <w:t xml:space="preserve">三、市场的发展前景</w:t>
      </w:r>
    </w:p>
    <w:p>
      <w:pPr>
        <w:spacing w:after="150"/>
      </w:pPr>
      <w:r>
        <w:rPr/>
        <w:t xml:space="preserve">四、市场面临的发展商机</w:t>
      </w:r>
    </w:p>
    <w:p>
      <w:pPr>
        <w:spacing w:after="150"/>
      </w:pPr>
      <w:r>
        <w:rPr/>
        <w:t xml:space="preserve">五、2024-2029年市场面临的发展商机</w:t>
      </w:r>
    </w:p>
    <w:p>
      <w:pPr>
        <w:spacing w:after="150"/>
      </w:pPr>
      <w:r>
        <w:rPr>
          <w:b w:val="1"/>
          <w:bCs w:val="1"/>
        </w:rPr>
        <w:t xml:space="preserve">第十二章 智能鞋行业投资风险预警</w:t>
      </w:r>
    </w:p>
    <w:p>
      <w:pPr>
        <w:spacing w:after="150"/>
      </w:pPr>
      <w:r>
        <w:rPr/>
        <w:t xml:space="preserve">第一节 2019-2023年影响智能鞋行业发展的主要因素</w:t>
      </w:r>
    </w:p>
    <w:p>
      <w:pPr>
        <w:spacing w:after="150"/>
      </w:pPr>
      <w:r>
        <w:rPr/>
        <w:t xml:space="preserve">一、行业运行的有利因素</w:t>
      </w:r>
    </w:p>
    <w:p>
      <w:pPr>
        <w:spacing w:after="150"/>
      </w:pPr>
      <w:r>
        <w:rPr/>
        <w:t xml:space="preserve">二、行业运行的稳定因素</w:t>
      </w:r>
    </w:p>
    <w:p>
      <w:pPr>
        <w:spacing w:after="150"/>
      </w:pPr>
      <w:r>
        <w:rPr/>
        <w:t xml:space="preserve">三、行业运行的不利因素</w:t>
      </w:r>
    </w:p>
    <w:p>
      <w:pPr>
        <w:spacing w:after="150"/>
      </w:pPr>
      <w:r>
        <w:rPr/>
        <w:t xml:space="preserve">四、行业发展面临的挑战</w:t>
      </w:r>
    </w:p>
    <w:p>
      <w:pPr>
        <w:spacing w:after="150"/>
      </w:pPr>
      <w:r>
        <w:rPr/>
        <w:t xml:space="preserve">五、行业发展面临的机遇</w:t>
      </w:r>
    </w:p>
    <w:p>
      <w:pPr>
        <w:spacing w:after="150"/>
      </w:pPr>
      <w:r>
        <w:rPr/>
        <w:t xml:space="preserve">第二节 2024-2029年智能鞋行业投资风险预警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四、行业技术风险</w:t>
      </w:r>
    </w:p>
    <w:p>
      <w:pPr>
        <w:spacing w:after="150"/>
      </w:pPr>
      <w:r>
        <w:rPr/>
        <w:t xml:space="preserve">五、行业竞争风险</w:t>
      </w:r>
    </w:p>
    <w:p>
      <w:pPr>
        <w:spacing w:after="150"/>
      </w:pPr>
      <w:r>
        <w:rPr/>
        <w:t xml:space="preserve">六、行业其他风险</w:t>
      </w:r>
    </w:p>
    <w:p>
      <w:pPr>
        <w:spacing w:after="150"/>
      </w:pPr>
      <w:r>
        <w:rPr>
          <w:b w:val="1"/>
          <w:bCs w:val="1"/>
        </w:rPr>
        <w:t xml:space="preserve">第五部分 发展战略研究</w:t>
      </w:r>
    </w:p>
    <w:p>
      <w:pPr>
        <w:spacing w:after="150"/>
      </w:pPr>
      <w:r>
        <w:rPr>
          <w:b w:val="1"/>
          <w:bCs w:val="1"/>
        </w:rPr>
        <w:t xml:space="preserve">第十三章 智能鞋行业发展趋势分析</w:t>
      </w:r>
    </w:p>
    <w:p>
      <w:pPr>
        <w:spacing w:after="150"/>
      </w:pPr>
      <w:r>
        <w:rPr/>
        <w:t xml:space="preserve">第一节 2024-2029年中国智能鞋市场趋势分析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一、22024-2029年产品技术趋势分析</w:t>
      </w:r>
    </w:p>
    <w:p>
      <w:pPr>
        <w:spacing w:after="150"/>
      </w:pPr>
      <w:r>
        <w:rPr/>
        <w:t xml:space="preserve">二、2024-2029年产品价格趋势分析</w:t>
      </w:r>
    </w:p>
    <w:p>
      <w:pPr>
        <w:spacing w:after="150"/>
      </w:pPr>
      <w:r>
        <w:rPr/>
        <w:t xml:space="preserve">第三节 2024-2029年中国智能鞋行业供需预测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2024-2029年智能鞋行业规划建议</w:t>
      </w:r>
    </w:p>
    <w:p>
      <w:pPr>
        <w:spacing w:after="150"/>
      </w:pPr>
      <w:r>
        <w:rPr/>
        <w:t xml:space="preserve">一、行业“十四五”整体规划</w:t>
      </w:r>
    </w:p>
    <w:p>
      <w:pPr>
        <w:spacing w:after="150"/>
      </w:pPr>
      <w:r>
        <w:rPr/>
        <w:t xml:space="preserve">二、2024-2029年智能鞋行业规划建议</w:t>
      </w:r>
    </w:p>
    <w:p>
      <w:pPr>
        <w:spacing w:after="150"/>
      </w:pPr>
      <w:r>
        <w:rPr>
          <w:b w:val="1"/>
          <w:bCs w:val="1"/>
        </w:rPr>
        <w:t xml:space="preserve">图表目录</w:t>
      </w:r>
    </w:p>
    <w:p>
      <w:pPr>
        <w:spacing w:after="150"/>
      </w:pPr>
      <w:r>
        <w:rPr/>
        <w:t xml:space="preserve">图表：智能鞋产业链分析</w:t>
      </w:r>
    </w:p>
    <w:p>
      <w:pPr>
        <w:spacing w:after="150"/>
      </w:pPr>
      <w:r>
        <w:rPr/>
        <w:t xml:space="preserve">图表：智能鞋行业生命周期</w:t>
      </w:r>
    </w:p>
    <w:p>
      <w:pPr>
        <w:spacing w:after="150"/>
      </w:pPr>
      <w:r>
        <w:rPr/>
        <w:t xml:space="preserve">图表：2019-2023年中国智能鞋行业市场规模</w:t>
      </w:r>
    </w:p>
    <w:p>
      <w:pPr>
        <w:spacing w:after="150"/>
      </w:pPr>
      <w:r>
        <w:rPr/>
        <w:t xml:space="preserve">图表：2019-2023年全球智能鞋产业市场规模</w:t>
      </w:r>
    </w:p>
    <w:p>
      <w:pPr>
        <w:spacing w:after="150"/>
      </w:pPr>
      <w:r>
        <w:rPr/>
        <w:t xml:space="preserve">图表：2019-2023年智能鞋重要数据指标比较</w:t>
      </w:r>
    </w:p>
    <w:p>
      <w:pPr>
        <w:spacing w:after="150"/>
      </w:pPr>
      <w:r>
        <w:rPr/>
        <w:t xml:space="preserve">图表：2019-2023年中国智能鞋行业利润情况分析</w:t>
      </w:r>
    </w:p>
    <w:p>
      <w:pPr>
        <w:spacing w:after="150"/>
      </w:pPr>
      <w:r>
        <w:rPr/>
        <w:t xml:space="preserve">图表：2019-2023年中国智能鞋行业资产情况分析</w:t>
      </w:r>
    </w:p>
    <w:p>
      <w:pPr>
        <w:spacing w:after="150"/>
      </w:pPr>
      <w:r>
        <w:rPr/>
        <w:t xml:space="preserve">图表：2019-2023年中国智能鞋竞争力分析</w:t>
      </w:r>
    </w:p>
    <w:p>
      <w:pPr>
        <w:spacing w:after="150"/>
      </w:pPr>
      <w:r>
        <w:rPr/>
        <w:t xml:space="preserve">图表：2024-2029年中国智能鞋市场前景预测</w:t>
      </w:r>
    </w:p>
    <w:p>
      <w:pPr>
        <w:spacing w:after="150"/>
      </w:pPr>
      <w:r>
        <w:rPr/>
        <w:t xml:space="preserve">图表：2024-2029年中国智能鞋市场价格走势预测</w:t>
      </w:r>
    </w:p>
    <w:p>
      <w:pPr>
        <w:spacing w:after="150"/>
      </w:pPr>
      <w:r>
        <w:rPr/>
        <w:t xml:space="preserve">图表：2024-2029年中国智能鞋发展前景预测</w:t>
      </w:r>
    </w:p>
    <w:p>
      <w:pPr>
        <w:spacing w:after="150"/>
      </w:pPr>
      <w:r>
        <w:rPr/>
        <w:t xml:space="preserve">图表：2019-2023年智能鞋行业销售成本分析</w:t>
      </w:r>
    </w:p>
    <w:p>
      <w:pPr>
        <w:spacing w:after="150"/>
      </w:pPr>
      <w:r>
        <w:rPr/>
        <w:t xml:space="preserve">图表：2019-2023年智能鞋行业销售费用分析</w:t>
      </w:r>
    </w:p>
    <w:p>
      <w:pPr>
        <w:spacing w:after="150"/>
      </w:pPr>
      <w:r>
        <w:rPr/>
        <w:t xml:space="preserve">图表：2019-2023年智能鞋行业管理费用分析</w:t>
      </w:r>
    </w:p>
    <w:p>
      <w:pPr>
        <w:spacing w:after="150"/>
      </w:pPr>
      <w:r>
        <w:rPr/>
        <w:t xml:space="preserve">图表：2019-2023年智能鞋行业财务费用分析</w:t>
      </w:r>
    </w:p>
    <w:p>
      <w:pPr>
        <w:spacing w:after="150"/>
      </w:pPr>
      <w:r>
        <w:rPr/>
        <w:t xml:space="preserve">图表：2019-2023年智能鞋行业销售及利润分析</w:t>
      </w:r>
    </w:p>
    <w:p>
      <w:pPr>
        <w:spacing w:after="150"/>
      </w:pPr>
      <w:r>
        <w:rPr/>
        <w:t xml:space="preserve">图表：2019-2023年智能鞋行业销售毛利率分析</w:t>
      </w:r>
    </w:p>
    <w:p>
      <w:pPr>
        <w:spacing w:after="150"/>
      </w:pPr>
      <w:r>
        <w:rPr/>
        <w:t xml:space="preserve">图表：2019-2023年智能鞋行业销售利润率分析</w:t>
      </w:r>
    </w:p>
    <w:p>
      <w:pPr>
        <w:spacing w:after="150"/>
      </w:pPr>
      <w:r>
        <w:rPr/>
        <w:t xml:space="preserve">图表：2019-2023年智能鞋行业成本费用利润率分析</w:t>
      </w:r>
    </w:p>
    <w:p>
      <w:pPr>
        <w:spacing w:after="150"/>
      </w:pPr>
      <w:r>
        <w:rPr/>
        <w:t xml:space="preserve">图表：2019-2023年智能鞋行业总资产利润率分析</w:t>
      </w:r>
    </w:p>
    <w:p>
      <w:pPr>
        <w:spacing w:after="150"/>
      </w:pPr>
      <w:r>
        <w:rPr/>
        <w:t xml:space="preserve">图表：2019-2023年智能鞋行业资产分析</w:t>
      </w:r>
    </w:p>
    <w:p>
      <w:pPr>
        <w:spacing w:after="150"/>
      </w:pPr>
      <w:r>
        <w:rPr/>
        <w:t xml:space="preserve">图表：2019-2023年智能鞋行业负债分析</w:t>
      </w:r>
    </w:p>
    <w:p>
      <w:pPr>
        <w:spacing w:after="150"/>
      </w:pPr>
      <w:r>
        <w:rPr/>
        <w:t xml:space="preserve">图表：2019-2023年智能鞋行业偿债能力分析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2024-2029年中国智能鞋行业市场调研分析及投资前景预测报告</dc:title>
  <dc:description>2024-2029年中国智能鞋行业市场调研分析及投资前景预测报告</dc:description>
  <dc:subject>2024-2029年中国智能鞋行业市场调研分析及投资前景预测报告</dc:subject>
  <cp:keywords>研究报告</cp:keywords>
  <cp:category>研究报告</cp:category>
  <cp:lastModifiedBy>北京中道泰和信息咨询有限公司</cp:lastModifiedBy>
  <dcterms:created xsi:type="dcterms:W3CDTF">2024-01-24T10:07:39+08:00</dcterms:created>
  <dcterms:modified xsi:type="dcterms:W3CDTF">2024-01-24T10:07:39+08:00</dcterms:modified>
</cp:coreProperties>
</file>

<file path=docProps/custom.xml><?xml version="1.0" encoding="utf-8"?>
<Properties xmlns="http://schemas.openxmlformats.org/officeDocument/2006/custom-properties" xmlns:vt="http://schemas.openxmlformats.org/officeDocument/2006/docPropsVTypes"/>
</file>