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2026-2031年中国注射泵行业市场调研及投资前景预测报告</w:t>
      </w:r>
    </w:p>
    <w:p>
      <w:pPr>
        <w:spacing w:after="150"/>
      </w:pPr>
      <w:r>
        <w:rPr>
          <w:b w:val="1"/>
          <w:bCs w:val="1"/>
        </w:rPr>
        <w:t xml:space="preserve">报告简介</w:t>
      </w:r>
    </w:p>
    <w:p>
      <w:pPr>
        <w:spacing w:after="150"/>
      </w:pPr>
      <w:r>
        <w:rPr/>
        <w:t xml:space="preserve">注射泵由步进电机及其驱动器、丝杆和支架等构成，具有往复移动的丝杆、螺母，因此也称为丝杆泵。螺母与注射器的活塞相连，注射器里盛放药液，实现高精度，平稳无脉动的液体传输。按用途可分为医用和非医用，以及实验室用微量注射泵和工业用注射泵，按通道数可分为单通道和多通道(双通道、四通道、六通道、八通道、十通道等)，按工作模式可分为单推和推拉以及双向推拉模式，按构造可分为分体式和组合式，等等。</w:t>
      </w:r>
    </w:p>
    <w:p>
      <w:pPr>
        <w:spacing w:after="150"/>
      </w:pPr>
      <w:r>
        <w:rPr/>
        <w:t xml:space="preserve">随着现代医药科学技术的不断发展进步，临床上面对输液的精度和输液的速度的要求也越来越高，各式各样的注射泵和输液泵不断的被开发和应用，这样大大提高了输液精度，减少了护士的劳动强度，提高了输液注射方面的准确性和安全性，同时也提高了各大医院的整体医疗水平。注射泵实际上是一种数字化、智能化的医疗仪器，主要用于在临床上实现高精度的注射输注定时定量的药液。</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注射泵及各子行业的发展状况、上下游行业发展状况、市场供需形势、新产品与技术等进行了分析，并重点分析了我国注射泵发展状况和特点，以及注射泵将面临的挑战、企业的发展策略等。报告还对注射泵发展态势作了详细分析，并对注射泵进行了趋向研判，是注射泵经营企业，科研、投资机构等单位准确了解目前注射泵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2021-2026年中国注射泵行业运行概况</w:t>
      </w:r>
    </w:p>
    <w:p>
      <w:pPr>
        <w:spacing w:before="75" w:after="0"/>
      </w:pPr>
      <w:r>
        <w:rPr/>
        <w:t xml:space="preserve">第一节 产品概述</w:t>
      </w:r>
    </w:p>
    <w:p>
      <w:pPr>
        <w:spacing w:before="75" w:after="0"/>
      </w:pPr>
      <w:r>
        <w:rPr/>
        <w:t xml:space="preserve">一、设备定义</w:t>
      </w:r>
    </w:p>
    <w:p>
      <w:pPr>
        <w:spacing w:before="75" w:after="0"/>
      </w:pPr>
      <w:r>
        <w:rPr/>
        <w:t xml:space="preserve">二、设备用途</w:t>
      </w:r>
    </w:p>
    <w:p>
      <w:pPr>
        <w:spacing w:before="75" w:after="0"/>
      </w:pPr>
      <w:r>
        <w:rPr/>
        <w:t xml:space="preserve">三、设备技术指标</w:t>
      </w:r>
    </w:p>
    <w:p>
      <w:pPr>
        <w:spacing w:before="75" w:after="0"/>
      </w:pPr>
      <w:r>
        <w:rPr/>
        <w:t xml:space="preserve">第二节 2021-2026年注射泵行业发展分析</w:t>
      </w:r>
    </w:p>
    <w:p>
      <w:pPr>
        <w:spacing w:before="75" w:after="0"/>
      </w:pPr>
      <w:r>
        <w:rPr/>
        <w:t xml:space="preserve">一、注射泵发展现状</w:t>
      </w:r>
    </w:p>
    <w:p>
      <w:pPr>
        <w:spacing w:before="75" w:after="0"/>
      </w:pPr>
      <w:r>
        <w:rPr/>
        <w:t xml:space="preserve">二、注射泵运行数据分析</w:t>
      </w:r>
    </w:p>
    <w:p>
      <w:pPr>
        <w:spacing w:before="75" w:after="0"/>
      </w:pPr>
      <w:r>
        <w:rPr/>
        <w:t xml:space="preserve">第三节 中国注射泵产业特征与行业重要性</w:t>
      </w:r>
    </w:p>
    <w:p>
      <w:pPr>
        <w:spacing w:before="75" w:after="0"/>
      </w:pPr>
      <w:r>
        <w:rPr/>
        <w:t xml:space="preserve">一、在产业中的地位</w:t>
      </w:r>
    </w:p>
    <w:p>
      <w:pPr>
        <w:spacing w:before="75" w:after="0"/>
      </w:pPr>
      <w:r>
        <w:rPr/>
        <w:t xml:space="preserve">二、在国民经济中的地位</w:t>
      </w:r>
    </w:p>
    <w:p>
      <w:pPr>
        <w:spacing w:before="75" w:after="0"/>
      </w:pPr>
      <w:r>
        <w:rPr>
          <w:b w:val="1"/>
          <w:bCs w:val="1"/>
        </w:rPr>
        <w:t xml:space="preserve">第二章 注射泵行业政策环境变化分析</w:t>
      </w:r>
    </w:p>
    <w:p>
      <w:pPr>
        <w:spacing w:before="75" w:after="0"/>
      </w:pPr>
      <w:r>
        <w:rPr/>
        <w:t xml:space="preserve">第一节 国内宏观经济形势分析</w:t>
      </w:r>
    </w:p>
    <w:p>
      <w:pPr>
        <w:spacing w:before="75" w:after="0"/>
      </w:pPr>
      <w:r>
        <w:rPr/>
        <w:t xml:space="preserve">一、经济环境</w:t>
      </w:r>
    </w:p>
    <w:p>
      <w:pPr>
        <w:spacing w:before="75" w:after="0"/>
      </w:pPr>
      <w:r>
        <w:rPr/>
        <w:t xml:space="preserve">二、社会环境</w:t>
      </w:r>
    </w:p>
    <w:p>
      <w:pPr>
        <w:spacing w:before="75" w:after="0"/>
      </w:pPr>
      <w:r>
        <w:rPr/>
        <w:t xml:space="preserve">第二节 国内宏观调控政策分析</w:t>
      </w:r>
    </w:p>
    <w:p>
      <w:pPr>
        <w:spacing w:before="75" w:after="0"/>
      </w:pPr>
      <w:r>
        <w:rPr/>
        <w:t xml:space="preserve">一、相关行业政策</w:t>
      </w:r>
    </w:p>
    <w:p>
      <w:pPr>
        <w:spacing w:before="75" w:after="0"/>
      </w:pPr>
      <w:r>
        <w:rPr/>
        <w:t xml:space="preserve">二、相关行业标准</w:t>
      </w:r>
    </w:p>
    <w:p>
      <w:pPr>
        <w:spacing w:before="75" w:after="0"/>
      </w:pPr>
      <w:r>
        <w:rPr/>
        <w:t xml:space="preserve">第三节 国内注射泵行业政策分析</w:t>
      </w:r>
    </w:p>
    <w:p>
      <w:pPr>
        <w:spacing w:before="75" w:after="0"/>
      </w:pPr>
      <w:r>
        <w:rPr/>
        <w:t xml:space="preserve">一、行业具体政策</w:t>
      </w:r>
    </w:p>
    <w:p>
      <w:pPr>
        <w:spacing w:before="75" w:after="0"/>
      </w:pPr>
      <w:r>
        <w:rPr/>
        <w:t xml:space="preserve">二、政策特点与影响分析</w:t>
      </w:r>
    </w:p>
    <w:p>
      <w:pPr>
        <w:spacing w:before="75" w:after="0"/>
      </w:pPr>
      <w:r>
        <w:rPr>
          <w:b w:val="1"/>
          <w:bCs w:val="1"/>
        </w:rPr>
        <w:t xml:space="preserve">第三章 宏观经济对注射泵行业影响分析</w:t>
      </w:r>
    </w:p>
    <w:p>
      <w:pPr>
        <w:spacing w:before="75" w:after="0"/>
      </w:pPr>
      <w:r>
        <w:rPr/>
        <w:t xml:space="preserve">第一节 2021-2026年新经济形势对中国经济的影响</w:t>
      </w:r>
    </w:p>
    <w:p>
      <w:pPr>
        <w:spacing w:before="75" w:after="0"/>
      </w:pPr>
      <w:r>
        <w:rPr/>
        <w:t xml:space="preserve">一、新经济形势对中国实体经济的影响</w:t>
      </w:r>
    </w:p>
    <w:p>
      <w:pPr>
        <w:spacing w:before="75" w:after="0"/>
      </w:pPr>
      <w:r>
        <w:rPr/>
        <w:t xml:space="preserve">二、中国宏观经济政策变动及趋势</w:t>
      </w:r>
    </w:p>
    <w:p>
      <w:pPr>
        <w:spacing w:before="75" w:after="0"/>
      </w:pPr>
      <w:r>
        <w:rPr/>
        <w:t xml:space="preserve">三、新经济形下中国经济的走向</w:t>
      </w:r>
    </w:p>
    <w:p>
      <w:pPr>
        <w:spacing w:before="75" w:after="0"/>
      </w:pPr>
      <w:r>
        <w:rPr/>
        <w:t xml:space="preserve">第二节 2021-2026年注射泵行业融资环境分析</w:t>
      </w:r>
    </w:p>
    <w:p>
      <w:pPr>
        <w:spacing w:before="75" w:after="0"/>
      </w:pPr>
      <w:r>
        <w:rPr/>
        <w:t xml:space="preserve">一、企业融资环境总体概述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国内注射泵行业相关政策及影响分析</w:t>
      </w:r>
    </w:p>
    <w:p>
      <w:pPr>
        <w:spacing w:before="75" w:after="0"/>
      </w:pPr>
      <w:r>
        <w:rPr/>
        <w:t xml:space="preserve">一、行业的具体政策</w:t>
      </w:r>
    </w:p>
    <w:p>
      <w:pPr>
        <w:spacing w:before="75" w:after="0"/>
      </w:pPr>
      <w:r>
        <w:rPr/>
        <w:t xml:space="preserve">二、政策特点与影响分析</w:t>
      </w:r>
    </w:p>
    <w:p>
      <w:pPr>
        <w:spacing w:before="75" w:after="0"/>
      </w:pPr>
      <w:r>
        <w:rPr/>
        <w:t xml:space="preserve">第四节 2021-2026年新经济形势对注射泵行业经营环境影响分析</w:t>
      </w:r>
    </w:p>
    <w:p>
      <w:pPr>
        <w:spacing w:before="75" w:after="0"/>
      </w:pPr>
      <w:r>
        <w:rPr/>
        <w:t xml:space="preserve">一、宏观经济对行业的影响</w:t>
      </w:r>
    </w:p>
    <w:p>
      <w:pPr>
        <w:spacing w:before="75" w:after="0"/>
      </w:pPr>
      <w:r>
        <w:rPr/>
        <w:t xml:space="preserve">二、行业如何适应宏观经济的发展</w:t>
      </w:r>
    </w:p>
    <w:p>
      <w:pPr>
        <w:spacing w:before="75" w:after="0"/>
      </w:pPr>
      <w:r>
        <w:rPr>
          <w:b w:val="1"/>
          <w:bCs w:val="1"/>
        </w:rPr>
        <w:t xml:space="preserve">第二部分 行业深度分析</w:t>
      </w:r>
    </w:p>
    <w:p>
      <w:pPr>
        <w:spacing w:before="75" w:after="0"/>
      </w:pPr>
      <w:r>
        <w:rPr>
          <w:b w:val="1"/>
          <w:bCs w:val="1"/>
        </w:rPr>
        <w:t xml:space="preserve">第四章 2021-2026年国际注射泵行业发展分析</w:t>
      </w:r>
    </w:p>
    <w:p>
      <w:pPr>
        <w:spacing w:before="75" w:after="0"/>
      </w:pPr>
      <w:r>
        <w:rPr/>
        <w:t xml:space="preserve">第一节 世界注射泵生产与消费格局分析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第二节 2021-2026年世界注射泵市场存在的问题</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b w:val="1"/>
          <w:bCs w:val="1"/>
        </w:rPr>
        <w:t xml:space="preserve">第五章 中国注射泵行业供需状况分析</w:t>
      </w:r>
    </w:p>
    <w:p>
      <w:pPr>
        <w:spacing w:before="75" w:after="0"/>
      </w:pPr>
      <w:r>
        <w:rPr/>
        <w:t xml:space="preserve">第一节 注射泵行业市场需求分析</w:t>
      </w:r>
    </w:p>
    <w:p>
      <w:pPr>
        <w:spacing w:before="75" w:after="0"/>
      </w:pPr>
      <w:r>
        <w:rPr/>
        <w:t xml:space="preserve">一、需求市场现状</w:t>
      </w:r>
    </w:p>
    <w:p>
      <w:pPr>
        <w:spacing w:before="75" w:after="0"/>
      </w:pPr>
      <w:r>
        <w:rPr/>
        <w:t xml:space="preserve">二、需求市场规模</w:t>
      </w:r>
    </w:p>
    <w:p>
      <w:pPr>
        <w:spacing w:before="75" w:after="0"/>
      </w:pPr>
      <w:r>
        <w:rPr/>
        <w:t xml:space="preserve">第二节 注射泵行业供给能力分析</w:t>
      </w:r>
    </w:p>
    <w:p>
      <w:pPr>
        <w:spacing w:before="75" w:after="0"/>
      </w:pPr>
      <w:r>
        <w:rPr/>
        <w:t xml:space="preserve">一、供给市场现状</w:t>
      </w:r>
    </w:p>
    <w:p>
      <w:pPr>
        <w:spacing w:before="75" w:after="0"/>
      </w:pPr>
      <w:r>
        <w:rPr/>
        <w:t xml:space="preserve">二、供给市场规模</w:t>
      </w:r>
    </w:p>
    <w:p>
      <w:pPr>
        <w:spacing w:before="75" w:after="0"/>
      </w:pPr>
      <w:r>
        <w:rPr/>
        <w:t xml:space="preserve">第三节 注射泵行业进出口贸易分析</w:t>
      </w:r>
    </w:p>
    <w:p>
      <w:pPr>
        <w:spacing w:before="75" w:after="0"/>
      </w:pPr>
      <w:r>
        <w:rPr/>
        <w:t xml:space="preserve">一、产品的国内外市场需求态势</w:t>
      </w:r>
    </w:p>
    <w:p>
      <w:pPr>
        <w:spacing w:before="75" w:after="0"/>
      </w:pPr>
      <w:r>
        <w:rPr/>
        <w:t xml:space="preserve">二、国内外产品的比较优势</w:t>
      </w:r>
    </w:p>
    <w:p>
      <w:pPr>
        <w:spacing w:before="75" w:after="0"/>
      </w:pPr>
      <w:r>
        <w:rPr>
          <w:b w:val="1"/>
          <w:bCs w:val="1"/>
        </w:rPr>
        <w:t xml:space="preserve">第六章 注射泵行业运行状况分析</w:t>
      </w:r>
    </w:p>
    <w:p>
      <w:pPr>
        <w:spacing w:before="75" w:after="0"/>
      </w:pPr>
      <w:r>
        <w:rPr/>
        <w:t xml:space="preserve">第一节 注射泵行业总体效益水平分析</w:t>
      </w:r>
    </w:p>
    <w:p>
      <w:pPr>
        <w:spacing w:before="75" w:after="0"/>
      </w:pPr>
      <w:r>
        <w:rPr/>
        <w:t xml:space="preserve">一、行业盈利能力</w:t>
      </w:r>
    </w:p>
    <w:p>
      <w:pPr>
        <w:spacing w:before="75" w:after="0"/>
      </w:pPr>
      <w:r>
        <w:rPr/>
        <w:t xml:space="preserve">二、行业成长能力</w:t>
      </w:r>
    </w:p>
    <w:p>
      <w:pPr>
        <w:spacing w:before="75" w:after="0"/>
      </w:pPr>
      <w:r>
        <w:rPr/>
        <w:t xml:space="preserve">三、行业运营能力</w:t>
      </w:r>
    </w:p>
    <w:p>
      <w:pPr>
        <w:spacing w:before="75" w:after="0"/>
      </w:pPr>
      <w:r>
        <w:rPr/>
        <w:t xml:space="preserve">第二节 注射泵行业产业集中度分析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注射泵市场分销体系分析</w:t>
      </w:r>
    </w:p>
    <w:p>
      <w:pPr>
        <w:spacing w:before="75" w:after="0"/>
      </w:pPr>
      <w:r>
        <w:rPr/>
        <w:t xml:space="preserve">一、销售渠道模式分析</w:t>
      </w:r>
    </w:p>
    <w:p>
      <w:pPr>
        <w:spacing w:before="75" w:after="0"/>
      </w:pPr>
      <w:r>
        <w:rPr/>
        <w:t xml:space="preserve">二、产品最佳销售渠道选择</w:t>
      </w:r>
    </w:p>
    <w:p>
      <w:pPr>
        <w:spacing w:before="75" w:after="0"/>
      </w:pPr>
      <w:r>
        <w:rPr/>
        <w:t xml:space="preserve">第四节 注射泵进出口分析</w:t>
      </w:r>
    </w:p>
    <w:p>
      <w:pPr>
        <w:spacing w:before="75" w:after="0"/>
      </w:pPr>
      <w:r>
        <w:rPr/>
        <w:t xml:space="preserve">一、行业进口分析</w:t>
      </w:r>
    </w:p>
    <w:p>
      <w:pPr>
        <w:spacing w:before="75" w:after="0"/>
      </w:pPr>
      <w:r>
        <w:rPr/>
        <w:t xml:space="preserve">二、行业出口分析</w:t>
      </w:r>
    </w:p>
    <w:p>
      <w:pPr>
        <w:spacing w:before="75" w:after="0"/>
      </w:pPr>
      <w:r>
        <w:rPr>
          <w:b w:val="1"/>
          <w:bCs w:val="1"/>
        </w:rPr>
        <w:t xml:space="preserve">第七章 注射泵相关产业供应链分析</w:t>
      </w:r>
    </w:p>
    <w:p>
      <w:pPr>
        <w:spacing w:before="75" w:after="0"/>
      </w:pPr>
      <w:r>
        <w:rPr/>
        <w:t xml:space="preserve">第一节 上游行业影响分析</w:t>
      </w:r>
    </w:p>
    <w:p>
      <w:pPr>
        <w:spacing w:before="75" w:after="0"/>
      </w:pPr>
      <w:r>
        <w:rPr/>
        <w:t xml:space="preserve">一、上游市场发展分析</w:t>
      </w:r>
    </w:p>
    <w:p>
      <w:pPr>
        <w:spacing w:before="75" w:after="0"/>
      </w:pPr>
      <w:r>
        <w:rPr/>
        <w:t xml:space="preserve">二、上游市场影响分析</w:t>
      </w:r>
    </w:p>
    <w:p>
      <w:pPr>
        <w:spacing w:before="75" w:after="0"/>
      </w:pPr>
      <w:r>
        <w:rPr/>
        <w:t xml:space="preserve">第二节 下游行业影响分析</w:t>
      </w:r>
    </w:p>
    <w:p>
      <w:pPr>
        <w:spacing w:before="75" w:after="0"/>
      </w:pPr>
      <w:r>
        <w:rPr/>
        <w:t xml:space="preserve">一、下游市场发展分析</w:t>
      </w:r>
    </w:p>
    <w:p>
      <w:pPr>
        <w:spacing w:before="75" w:after="0"/>
      </w:pPr>
      <w:r>
        <w:rPr/>
        <w:t xml:space="preserve">二、下游市场影响分析</w:t>
      </w:r>
    </w:p>
    <w:p>
      <w:pPr>
        <w:spacing w:before="75" w:after="0"/>
      </w:pPr>
      <w:r>
        <w:rPr>
          <w:b w:val="1"/>
          <w:bCs w:val="1"/>
        </w:rPr>
        <w:t xml:space="preserve">第八章 注射泵行业重点区域市场调查分析</w:t>
      </w:r>
    </w:p>
    <w:p>
      <w:pPr>
        <w:spacing w:before="75" w:after="0"/>
      </w:pPr>
      <w:r>
        <w:rPr/>
        <w:t xml:space="preserve">第一节 华北地区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第二节 华东地区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第三节 东北地区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第四节 华中地区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第五节 华南地区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第六节 西部地区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b w:val="1"/>
          <w:bCs w:val="1"/>
        </w:rPr>
        <w:t xml:space="preserve">第三部分 行业竞争格局分析</w:t>
      </w:r>
    </w:p>
    <w:p>
      <w:pPr>
        <w:spacing w:before="75" w:after="0"/>
      </w:pPr>
      <w:r>
        <w:rPr>
          <w:b w:val="1"/>
          <w:bCs w:val="1"/>
        </w:rPr>
        <w:t xml:space="preserve">第九章 中国注射泵行业重点企业发展分析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第二节 企业二</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第三节 企业三</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第四节 企业四</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第五节 企业五</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b w:val="1"/>
          <w:bCs w:val="1"/>
        </w:rPr>
        <w:t xml:space="preserve">第四部分 行业前景展望</w:t>
      </w:r>
    </w:p>
    <w:p>
      <w:pPr>
        <w:spacing w:before="75" w:after="0"/>
      </w:pPr>
      <w:r>
        <w:rPr>
          <w:b w:val="1"/>
          <w:bCs w:val="1"/>
        </w:rPr>
        <w:t xml:space="preserve">第十章 注射泵行业成长能力及稳定性分析</w:t>
      </w:r>
    </w:p>
    <w:p>
      <w:pPr>
        <w:spacing w:before="75" w:after="0"/>
      </w:pPr>
      <w:r>
        <w:rPr/>
        <w:t xml:space="preserve">第一节 注射泵行业生命周期分析</w:t>
      </w:r>
    </w:p>
    <w:p>
      <w:pPr>
        <w:spacing w:before="75" w:after="0"/>
      </w:pPr>
      <w:r>
        <w:rPr/>
        <w:t xml:space="preserve">一、生命周期定义</w:t>
      </w:r>
    </w:p>
    <w:p>
      <w:pPr>
        <w:spacing w:before="75" w:after="0"/>
      </w:pPr>
      <w:r>
        <w:rPr/>
        <w:t xml:space="preserve">二、行业所处生命周期阶段</w:t>
      </w:r>
    </w:p>
    <w:p>
      <w:pPr>
        <w:spacing w:before="75" w:after="0"/>
      </w:pPr>
      <w:r>
        <w:rPr/>
        <w:t xml:space="preserve">第二节 注射泵行业增长性与波动性分析</w:t>
      </w:r>
    </w:p>
    <w:p>
      <w:pPr>
        <w:spacing w:before="75" w:after="0"/>
      </w:pPr>
      <w:r>
        <w:rPr/>
        <w:t xml:space="preserve">一、行业增长性份析</w:t>
      </w:r>
    </w:p>
    <w:p>
      <w:pPr>
        <w:spacing w:before="75" w:after="0"/>
      </w:pPr>
      <w:r>
        <w:rPr/>
        <w:t xml:space="preserve">二、行业波动性分析</w:t>
      </w:r>
    </w:p>
    <w:p>
      <w:pPr>
        <w:spacing w:before="75" w:after="0"/>
      </w:pPr>
      <w:r>
        <w:rPr/>
        <w:t xml:space="preserve">第三节 影响企业生产和经营的关键因素</w:t>
      </w:r>
    </w:p>
    <w:p>
      <w:pPr>
        <w:spacing w:before="75" w:after="0"/>
      </w:pPr>
      <w:r>
        <w:rPr/>
        <w:t xml:space="preserve">一、市场整合成长趋势</w:t>
      </w:r>
    </w:p>
    <w:p>
      <w:pPr>
        <w:spacing w:before="75" w:after="0"/>
      </w:pPr>
      <w:r>
        <w:rPr/>
        <w:t xml:space="preserve">二、市场变化趋势及新的商业机遇</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中国注射泵产业需求预测</w:t>
      </w:r>
    </w:p>
    <w:p>
      <w:pPr>
        <w:spacing w:before="75" w:after="0"/>
      </w:pPr>
      <w:r>
        <w:rPr/>
        <w:t xml:space="preserve">第一节 产业需求预测研究思路与方法</w:t>
      </w:r>
    </w:p>
    <w:p>
      <w:pPr>
        <w:spacing w:before="75" w:after="0"/>
      </w:pPr>
      <w:r>
        <w:rPr/>
        <w:t xml:space="preserve">一、2026-2031年需求总量时间序列法预测方案</w:t>
      </w:r>
    </w:p>
    <w:p>
      <w:pPr>
        <w:spacing w:before="75" w:after="0"/>
      </w:pPr>
      <w:r>
        <w:rPr/>
        <w:t xml:space="preserve">二、2026-2031年需求总量曲线预测法预测方案</w:t>
      </w:r>
    </w:p>
    <w:p>
      <w:pPr>
        <w:spacing w:before="75" w:after="0"/>
      </w:pPr>
      <w:r>
        <w:rPr/>
        <w:t xml:space="preserve">第二节 2026-2031年需求总量预测结果</w:t>
      </w:r>
    </w:p>
    <w:p>
      <w:pPr>
        <w:spacing w:before="75" w:after="0"/>
      </w:pPr>
      <w:r>
        <w:rPr/>
        <w:t xml:space="preserve">一、2026-2031年需求规模预测</w:t>
      </w:r>
    </w:p>
    <w:p>
      <w:pPr>
        <w:spacing w:before="75" w:after="0"/>
      </w:pPr>
      <w:r>
        <w:rPr/>
        <w:t xml:space="preserve">二、2026-2031年需求前景分析</w:t>
      </w:r>
    </w:p>
    <w:p>
      <w:pPr>
        <w:spacing w:before="75" w:after="0"/>
      </w:pPr>
      <w:r>
        <w:rPr>
          <w:b w:val="1"/>
          <w:bCs w:val="1"/>
        </w:rPr>
        <w:t xml:space="preserve">第十二章 中国注射泵产业供给预测</w:t>
      </w:r>
    </w:p>
    <w:p>
      <w:pPr>
        <w:spacing w:before="75" w:after="0"/>
      </w:pPr>
      <w:r>
        <w:rPr/>
        <w:t xml:space="preserve">第一节 中国注射泵生产总量预测研究思路与方法</w:t>
      </w:r>
    </w:p>
    <w:p>
      <w:pPr>
        <w:spacing w:before="75" w:after="0"/>
      </w:pPr>
      <w:r>
        <w:rPr/>
        <w:t xml:space="preserve">一、2026-2031年生产总量时间序列法预测方案</w:t>
      </w:r>
    </w:p>
    <w:p>
      <w:pPr>
        <w:spacing w:before="75" w:after="0"/>
      </w:pPr>
      <w:r>
        <w:rPr/>
        <w:t xml:space="preserve">二、2026-2031年生产总量曲线预测法预测方案</w:t>
      </w:r>
    </w:p>
    <w:p>
      <w:pPr>
        <w:spacing w:before="75" w:after="0"/>
      </w:pPr>
      <w:r>
        <w:rPr/>
        <w:t xml:space="preserve">第二节 2026-2031年生产总量预测结果</w:t>
      </w:r>
    </w:p>
    <w:p>
      <w:pPr>
        <w:spacing w:before="75" w:after="0"/>
      </w:pPr>
      <w:r>
        <w:rPr/>
        <w:t xml:space="preserve">一、2026-2031年供给规模预测</w:t>
      </w:r>
    </w:p>
    <w:p>
      <w:pPr>
        <w:spacing w:before="75" w:after="0"/>
      </w:pPr>
      <w:r>
        <w:rPr/>
        <w:t xml:space="preserve">二、2026-2031年供给前景分析</w:t>
      </w:r>
    </w:p>
    <w:p>
      <w:pPr>
        <w:spacing w:before="75" w:after="0"/>
      </w:pPr>
      <w:r>
        <w:rPr>
          <w:b w:val="1"/>
          <w:bCs w:val="1"/>
        </w:rPr>
        <w:t xml:space="preserve">第五部分 行业战略研究</w:t>
      </w:r>
    </w:p>
    <w:p>
      <w:pPr>
        <w:spacing w:before="75" w:after="0"/>
      </w:pPr>
      <w:r>
        <w:rPr>
          <w:b w:val="1"/>
          <w:bCs w:val="1"/>
        </w:rPr>
        <w:t xml:space="preserve">第十三章 注射泵产业经营策略分析</w:t>
      </w:r>
    </w:p>
    <w:p>
      <w:pPr>
        <w:spacing w:before="75" w:after="0"/>
      </w:pPr>
      <w:r>
        <w:rPr/>
        <w:t xml:space="preserve">第一节 总体经营策略</w:t>
      </w:r>
    </w:p>
    <w:p>
      <w:pPr>
        <w:spacing w:before="75" w:after="0"/>
      </w:pPr>
      <w:r>
        <w:rPr/>
        <w:t xml:space="preserve">第二节 市场竞争策略</w:t>
      </w:r>
    </w:p>
    <w:p>
      <w:pPr>
        <w:spacing w:before="75" w:after="0"/>
      </w:pPr>
      <w:r>
        <w:rPr/>
        <w:t xml:space="preserve">一、细分市场及产品定位</w:t>
      </w:r>
    </w:p>
    <w:p>
      <w:pPr>
        <w:spacing w:before="75" w:after="0"/>
      </w:pPr>
      <w:r>
        <w:rPr/>
        <w:t xml:space="preserve">二、价格与促销手段</w:t>
      </w:r>
    </w:p>
    <w:p>
      <w:pPr>
        <w:spacing w:before="75" w:after="0"/>
      </w:pPr>
      <w:r>
        <w:rPr/>
        <w:t xml:space="preserve">三、销售渠道</w:t>
      </w:r>
    </w:p>
    <w:p>
      <w:pPr>
        <w:spacing w:before="75" w:after="0"/>
      </w:pPr>
      <w:r>
        <w:rPr/>
        <w:t xml:space="preserve">第三节 行业品牌分析</w:t>
      </w:r>
    </w:p>
    <w:p>
      <w:pPr>
        <w:spacing w:before="75" w:after="0"/>
      </w:pPr>
      <w:r>
        <w:rPr/>
        <w:t xml:space="preserve">一、品牌重要性</w:t>
      </w:r>
    </w:p>
    <w:p>
      <w:pPr>
        <w:spacing w:before="75" w:after="0"/>
      </w:pPr>
      <w:r>
        <w:rPr/>
        <w:t xml:space="preserve">二、实施品牌的战略意义</w:t>
      </w:r>
    </w:p>
    <w:p>
      <w:pPr>
        <w:spacing w:before="75" w:after="0"/>
      </w:pPr>
      <w:r>
        <w:rPr/>
        <w:t xml:space="preserve">三、企业品牌战略建议</w:t>
      </w:r>
    </w:p>
    <w:p>
      <w:pPr>
        <w:spacing w:before="75" w:after="0"/>
      </w:pPr>
      <w:r>
        <w:rPr>
          <w:b w:val="1"/>
          <w:bCs w:val="1"/>
        </w:rPr>
        <w:t xml:space="preserve">第十四章 注射泵产业发展战略</w:t>
      </w:r>
    </w:p>
    <w:p>
      <w:pPr>
        <w:spacing w:before="75" w:after="0"/>
      </w:pPr>
      <w:r>
        <w:rPr/>
        <w:t xml:space="preserve">第一节 注射泵行业风险</w:t>
      </w:r>
    </w:p>
    <w:p>
      <w:pPr>
        <w:spacing w:before="75" w:after="0"/>
      </w:pPr>
      <w:r>
        <w:rPr/>
        <w:t xml:space="preserve">一、市场风险</w:t>
      </w:r>
    </w:p>
    <w:p>
      <w:pPr>
        <w:spacing w:before="75" w:after="0"/>
      </w:pPr>
      <w:r>
        <w:rPr/>
        <w:t xml:space="preserve">二、竞争风险</w:t>
      </w:r>
    </w:p>
    <w:p>
      <w:pPr>
        <w:spacing w:before="75" w:after="0"/>
      </w:pPr>
      <w:r>
        <w:rPr/>
        <w:t xml:space="preserve">三、技术风险</w:t>
      </w:r>
    </w:p>
    <w:p>
      <w:pPr>
        <w:spacing w:before="75" w:after="0"/>
      </w:pPr>
      <w:r>
        <w:rPr/>
        <w:t xml:space="preserve">四、原材料压力风险</w:t>
      </w:r>
    </w:p>
    <w:p>
      <w:pPr>
        <w:spacing w:before="75" w:after="0"/>
      </w:pPr>
      <w:r>
        <w:rPr/>
        <w:t xml:space="preserve">五、管理风险</w:t>
      </w:r>
    </w:p>
    <w:p>
      <w:pPr>
        <w:spacing w:before="75" w:after="0"/>
      </w:pPr>
      <w:r>
        <w:rPr/>
        <w:t xml:space="preserve">六、资金短缺风险</w:t>
      </w:r>
    </w:p>
    <w:p>
      <w:pPr>
        <w:spacing w:before="75" w:after="0"/>
      </w:pPr>
      <w:r>
        <w:rPr/>
        <w:t xml:space="preserve">第二节 注射泵行业重点客户战略</w:t>
      </w:r>
    </w:p>
    <w:p>
      <w:pPr>
        <w:spacing w:before="75" w:after="0"/>
      </w:pPr>
      <w:r>
        <w:rPr/>
        <w:t xml:space="preserve">一、实施重点客户战略的重要性</w:t>
      </w:r>
    </w:p>
    <w:p>
      <w:pPr>
        <w:spacing w:before="75" w:after="0"/>
      </w:pPr>
      <w:r>
        <w:rPr/>
        <w:t xml:space="preserve">二、合理确定重点客户</w:t>
      </w:r>
    </w:p>
    <w:p>
      <w:pPr>
        <w:spacing w:before="75" w:after="0"/>
      </w:pPr>
      <w:r>
        <w:rPr/>
        <w:t xml:space="preserve">三、客户重点管理功能</w:t>
      </w:r>
    </w:p>
    <w:p>
      <w:pPr>
        <w:spacing w:before="75" w:after="0"/>
      </w:pPr>
      <w:r>
        <w:rPr/>
        <w:t xml:space="preserve">四、对重点客户的营销策略</w:t>
      </w:r>
    </w:p>
    <w:p>
      <w:pPr>
        <w:spacing w:before="75" w:after="0"/>
      </w:pPr>
      <w:r>
        <w:rPr/>
        <w:t xml:space="preserve">第三节 注射泵行业发展建议对策</w:t>
      </w:r>
    </w:p>
    <w:p>
      <w:pPr>
        <w:spacing w:before="75" w:after="0"/>
      </w:pPr>
      <w:r>
        <w:rPr/>
        <w:t xml:space="preserve">一、把握国家投资契机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图表：注射泵产品发展历程</w:t>
      </w:r>
    </w:p>
    <w:p>
      <w:pPr>
        <w:spacing w:before="75" w:after="0"/>
      </w:pPr>
      <w:r>
        <w:rPr/>
        <w:t xml:space="preserve">图表：注射泵所处产业生命周期</w:t>
      </w:r>
    </w:p>
    <w:p>
      <w:pPr>
        <w:spacing w:before="75" w:after="0"/>
      </w:pPr>
      <w:r>
        <w:rPr/>
        <w:t xml:space="preserve">图表：注射泵产品构成</w:t>
      </w:r>
    </w:p>
    <w:p>
      <w:pPr>
        <w:spacing w:before="75" w:after="0"/>
      </w:pPr>
      <w:r>
        <w:rPr/>
        <w:t xml:space="preserve">图表：注射泵国内产量统计</w:t>
      </w:r>
    </w:p>
    <w:p>
      <w:pPr>
        <w:spacing w:before="75" w:after="0"/>
      </w:pPr>
      <w:r>
        <w:rPr/>
        <w:t xml:space="preserve">图表：注射泵地域产出结构</w:t>
      </w:r>
    </w:p>
    <w:p>
      <w:pPr>
        <w:spacing w:before="75" w:after="0"/>
      </w:pPr>
      <w:r>
        <w:rPr/>
        <w:t xml:space="preserve">图表：注射泵企业市场集中度</w:t>
      </w:r>
    </w:p>
    <w:p>
      <w:pPr>
        <w:spacing w:before="75" w:after="0"/>
      </w:pPr>
      <w:r>
        <w:rPr/>
        <w:t xml:space="preserve">图表：注射泵产品消费量</w:t>
      </w:r>
    </w:p>
    <w:p>
      <w:pPr>
        <w:spacing w:before="75" w:after="0"/>
      </w:pPr>
      <w:r>
        <w:rPr/>
        <w:t xml:space="preserve">图表：注射泵产品价格走势</w:t>
      </w:r>
    </w:p>
    <w:p>
      <w:pPr>
        <w:spacing w:before="75" w:after="0"/>
      </w:pPr>
      <w:r>
        <w:rPr/>
        <w:t xml:space="preserve">图表：注射泵区域产品品牌结构</w:t>
      </w:r>
    </w:p>
    <w:p>
      <w:pPr>
        <w:spacing w:before="75" w:after="0"/>
      </w:pPr>
      <w:r>
        <w:rPr/>
        <w:t xml:space="preserve">图表：注射泵区域消费群体构成</w:t>
      </w:r>
    </w:p>
    <w:p>
      <w:pPr>
        <w:spacing w:before="75" w:after="0"/>
      </w:pPr>
      <w:r>
        <w:rPr/>
        <w:t xml:space="preserve">图表：注射泵区域消费渠道构成</w:t>
      </w:r>
    </w:p>
    <w:p>
      <w:pPr>
        <w:spacing w:before="75" w:after="0"/>
      </w:pPr>
      <w:r>
        <w:rPr/>
        <w:t xml:space="preserve">图表：注射泵区域价格变化趋势</w:t>
      </w:r>
    </w:p>
    <w:p>
      <w:pPr>
        <w:spacing w:before="75" w:after="0"/>
      </w:pPr>
      <w:r>
        <w:rPr/>
        <w:t xml:space="preserve">图表：2021-2026年中国注射泵进口数量分析</w:t>
      </w:r>
    </w:p>
    <w:p>
      <w:pPr>
        <w:spacing w:before="75" w:after="0"/>
      </w:pPr>
      <w:r>
        <w:rPr/>
        <w:t xml:space="preserve">图表：2021-2026年中国注射泵进口金额分析</w:t>
      </w:r>
    </w:p>
    <w:p>
      <w:pPr>
        <w:spacing w:before="75" w:after="0"/>
      </w:pPr>
      <w:r>
        <w:rPr/>
        <w:t xml:space="preserve">图表：2021-2026年中国注射泵出口数量分析</w:t>
      </w:r>
    </w:p>
    <w:p>
      <w:pPr>
        <w:spacing w:before="75" w:after="0"/>
      </w:pPr>
      <w:r>
        <w:rPr/>
        <w:t xml:space="preserve">图表：2021-2026年中国注射泵出口金额分析</w:t>
      </w:r>
    </w:p>
    <w:p>
      <w:pPr>
        <w:spacing w:before="75" w:after="0"/>
      </w:pPr>
      <w:r>
        <w:rPr/>
        <w:t xml:space="preserve">图表：2021-2026年中国注射泵进出口平均单价分析</w:t>
      </w:r>
    </w:p>
    <w:p>
      <w:pPr>
        <w:spacing w:before="75" w:after="0"/>
      </w:pPr>
      <w:r>
        <w:rPr/>
        <w:t xml:space="preserve">图表：2021-2026年中国注射泵进口国家及地区分析</w:t>
      </w:r>
    </w:p>
    <w:p>
      <w:pPr>
        <w:spacing w:before="75" w:after="0"/>
      </w:pPr>
      <w:r>
        <w:rPr/>
        <w:t xml:space="preserve">图表：2021-2026年中国注射泵出口国家及地区分析</w:t>
      </w:r>
    </w:p>
    <w:p>
      <w:pPr>
        <w:spacing w:before="75" w:after="0"/>
      </w:pPr>
      <w:r>
        <w:rPr/>
        <w:t xml:space="preserve">图表：2026-2031年中国注射泵行业市场规模预测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2026-2031年中国注射泵行业市场调研及投资前景预测报告</dc:title>
  <dc:description>2026-2031年中国注射泵行业市场调研及投资前景预测报告</dc:description>
  <dc:subject>2026-2031年中国注射泵行业市场调研及投资前景预测报告</dc:subject>
  <cp:keywords>研究报告</cp:keywords>
  <cp:category>研究报告</cp:category>
  <cp:lastModifiedBy>北京中道泰和信息咨询有限公司</cp:lastModifiedBy>
  <dcterms:created xsi:type="dcterms:W3CDTF">2026-03-25T23:59:29+08:00</dcterms:created>
  <dcterms:modified xsi:type="dcterms:W3CDTF">2026-03-25T23:59:29+08:00</dcterms:modified>
</cp:coreProperties>
</file>

<file path=docProps/custom.xml><?xml version="1.0" encoding="utf-8"?>
<Properties xmlns="http://schemas.openxmlformats.org/officeDocument/2006/custom-properties" xmlns:vt="http://schemas.openxmlformats.org/officeDocument/2006/docPropsVTypes"/>
</file>