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2024-2029年中国煤焦油行业发展前景及投资风险预测报告</w:t>
      </w:r>
    </w:p>
    <w:p>
      <w:pPr>
        <w:spacing w:after="150"/>
      </w:pPr>
      <w:r>
        <w:rPr>
          <w:b w:val="1"/>
          <w:bCs w:val="1"/>
        </w:rPr>
        <w:t xml:space="preserve">报告简介</w:t>
      </w:r>
    </w:p>
    <w:p>
      <w:pPr>
        <w:spacing w:after="150"/>
      </w:pPr>
      <w:r>
        <w:rPr/>
        <w:t xml:space="preserve">煤焦油是焦化工业的重要产品之一，其组成极为复杂，多数情况下是由煤焦油工业专门进行分离、提纯后加以利用。焦油各馏分进一步加工，可分离出多种产品，现在焦油精制先进厂家已从焦油中提取数百种产品，并集中加工向大型化方向发展。</w:t>
      </w:r>
    </w:p>
    <w:p>
      <w:pPr>
        <w:spacing w:after="150"/>
      </w:pPr>
      <w:r>
        <w:rPr/>
        <w:t xml:space="preserve">近些年来，在我国焦化行业产业结构优化、机焦产量增长和煤焦油收率稳步提升的拉动下，我国煤焦油供应逐年增加。虽然国内煤焦油产能不断扩张，但受国家控制煤焦油等资源性产品出口政策影响，以及国内市场需求量的快速增长，我国煤焦油出口量逐年减少。煤焦油需求方面，随着煤焦油深加工技术的发展，不断提取出高附加值的产品，国内煤焦油深加工市场蓬勃发展。</w:t>
      </w:r>
    </w:p>
    <w:p>
      <w:pPr>
        <w:spacing w:after="150"/>
      </w:pPr>
      <w:r>
        <w:rPr/>
        <w:t xml:space="preserve">2020年我国焦油深加工实际设计产能约达1900万吨，共有约5O多家企业进行煤焦油加工。2020年我国煤焦油产业实现产能约2264万吨。华北地区是我国煤焦油行业第一大生产地，产能占比为27.8%，其主要原因是原材料丰富、基础建设好;其次是华东地区，产能占比为11.2%;西北地区产能占比5.2%，位居第三。深加工企业规模30万吨以上的企业达39家，占全国深加工企业数量的35%;50万吨以上的企业达12家，占全国深加工企业数量的11%。</w:t>
      </w:r>
    </w:p>
    <w:p>
      <w:pPr>
        <w:spacing w:after="150"/>
      </w:pPr>
      <w:r>
        <w:rPr/>
        <w:t xml:space="preserve">煤焦油的集中加工是现代化工业发展的必然趋势，也是国家的一项技术政策，今后发展方向是如何提高资源利用率、扩大品种、搞深度加工，对产品结构延伸，致力于新产品的开发、减少污染，加强国内外信息交流，扩大对外开放，加大引资的力度，为企业的发展注入活力，组建煤焦油化学品信息与技术协作网。加强煤焦化企业、科研教学、信息研究机构的协作，使资源得到合理利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煤焦油专业研究单位等公布和提供的大量资料。对中国煤焦油行业作了详尽深入的分析，为煤焦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煤焦油行业概述</w:t>
      </w:r>
    </w:p>
    <w:p>
      <w:pPr>
        <w:spacing w:after="150"/>
      </w:pPr>
      <w:r>
        <w:rPr/>
        <w:t xml:space="preserve">第一节 煤焦油行业概述</w:t>
      </w:r>
    </w:p>
    <w:p>
      <w:pPr>
        <w:spacing w:after="150"/>
      </w:pPr>
      <w:r>
        <w:rPr/>
        <w:t xml:space="preserve">一、煤焦油行业的定义</w:t>
      </w:r>
    </w:p>
    <w:p>
      <w:pPr>
        <w:spacing w:after="150"/>
      </w:pPr>
      <w:r>
        <w:rPr/>
        <w:t xml:space="preserve">二、煤焦油行业的性能</w:t>
      </w:r>
    </w:p>
    <w:p>
      <w:pPr>
        <w:spacing w:after="150"/>
      </w:pPr>
      <w:r>
        <w:rPr/>
        <w:t xml:space="preserve">三、煤焦油行业的用途</w:t>
      </w:r>
    </w:p>
    <w:p>
      <w:pPr>
        <w:spacing w:after="150"/>
      </w:pPr>
      <w:r>
        <w:rPr/>
        <w:t xml:space="preserve">第二节 最近3-5年中国煤焦油行业经济指标分析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2019-2023年中国煤焦油行业发展环境分析</w:t>
      </w:r>
    </w:p>
    <w:p>
      <w:pPr>
        <w:spacing w:after="150"/>
      </w:pPr>
      <w:r>
        <w:rPr/>
        <w:t xml:space="preserve">第一节 2019-2023年中国煤焦油行业经济环境分析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2019-2023年中国煤焦油行业发展政策环境分析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2019-2023年中国煤焦油行业发展社会环境分析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2019-2023年中国煤焦油行业技术环境分析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2019-2023年中国煤焦油行业发展概况</w:t>
      </w:r>
    </w:p>
    <w:p>
      <w:pPr>
        <w:spacing w:after="150"/>
      </w:pPr>
      <w:r>
        <w:rPr/>
        <w:t xml:space="preserve">第一节 2019-2023年中国煤焦油行业发展概况</w:t>
      </w:r>
    </w:p>
    <w:p>
      <w:pPr>
        <w:spacing w:after="150"/>
      </w:pPr>
      <w:r>
        <w:rPr/>
        <w:t xml:space="preserve">一、中国煤焦油行业发展阶段</w:t>
      </w:r>
    </w:p>
    <w:p>
      <w:pPr>
        <w:spacing w:after="150"/>
      </w:pPr>
      <w:r>
        <w:rPr/>
        <w:t xml:space="preserve">二、中国煤焦油行业发展总体概况</w:t>
      </w:r>
    </w:p>
    <w:p>
      <w:pPr>
        <w:spacing w:after="150"/>
      </w:pPr>
      <w:r>
        <w:rPr/>
        <w:t xml:space="preserve">三、中国煤焦油行业发展特点分析</w:t>
      </w:r>
    </w:p>
    <w:p>
      <w:pPr>
        <w:spacing w:after="150"/>
      </w:pPr>
      <w:r>
        <w:rPr/>
        <w:t xml:space="preserve">第二节 2019-2023年中国煤焦油行业发展现状</w:t>
      </w:r>
    </w:p>
    <w:p>
      <w:pPr>
        <w:spacing w:after="150"/>
      </w:pPr>
      <w:r>
        <w:rPr/>
        <w:t xml:space="preserve">一、2019-2023年中国煤焦油行业市场规模</w:t>
      </w:r>
    </w:p>
    <w:p>
      <w:pPr>
        <w:spacing w:after="150"/>
      </w:pPr>
      <w:r>
        <w:rPr/>
        <w:t xml:space="preserve">二、2019-2023年中国煤焦油行业发展分析</w:t>
      </w:r>
    </w:p>
    <w:p>
      <w:pPr>
        <w:spacing w:after="150"/>
      </w:pPr>
      <w:r>
        <w:rPr/>
        <w:t xml:space="preserve">三、2019-2023年中国煤焦油行业企业发展分析</w:t>
      </w:r>
    </w:p>
    <w:p>
      <w:pPr>
        <w:spacing w:after="150"/>
      </w:pPr>
      <w:r>
        <w:rPr/>
        <w:t xml:space="preserve">第三节 2019-2023年中国煤焦油市场动态分析</w:t>
      </w:r>
    </w:p>
    <w:p>
      <w:pPr>
        <w:spacing w:after="150"/>
      </w:pPr>
      <w:r>
        <w:rPr>
          <w:b w:val="1"/>
          <w:bCs w:val="1"/>
        </w:rPr>
        <w:t xml:space="preserve">第四章 2019-2023年中国煤焦油行业运行分析</w:t>
      </w:r>
    </w:p>
    <w:p>
      <w:pPr>
        <w:spacing w:after="150"/>
      </w:pPr>
      <w:r>
        <w:rPr/>
        <w:t xml:space="preserve">第一节 中国煤焦油行业规模情况分析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中国煤焦油行业财务能力分析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2019-2023年中国煤焦油行业进出口市场分析</w:t>
      </w:r>
    </w:p>
    <w:p>
      <w:pPr>
        <w:spacing w:after="150"/>
      </w:pPr>
      <w:r>
        <w:rPr/>
        <w:t xml:space="preserve">第一节 2019-2023年中国煤焦油行业进出口状况综述</w:t>
      </w:r>
    </w:p>
    <w:p>
      <w:pPr>
        <w:spacing w:after="150"/>
      </w:pPr>
      <w:r>
        <w:rPr/>
        <w:t xml:space="preserve">第二节 2019-2023年中国煤焦油行业进口市场分析</w:t>
      </w:r>
    </w:p>
    <w:p>
      <w:pPr>
        <w:spacing w:after="150"/>
      </w:pPr>
      <w:r>
        <w:rPr/>
        <w:t xml:space="preserve">一、2019-2023年中国煤焦油行业进口总量分析</w:t>
      </w:r>
    </w:p>
    <w:p>
      <w:pPr>
        <w:spacing w:after="150"/>
      </w:pPr>
      <w:r>
        <w:rPr/>
        <w:t xml:space="preserve">二、2019-2023年中国煤焦油行业进口产品结构</w:t>
      </w:r>
    </w:p>
    <w:p>
      <w:pPr>
        <w:spacing w:after="150"/>
      </w:pPr>
      <w:r>
        <w:rPr/>
        <w:t xml:space="preserve">三、2019-2023年中国煤焦油行业进口区域结构分析</w:t>
      </w:r>
    </w:p>
    <w:p>
      <w:pPr>
        <w:spacing w:after="150"/>
      </w:pPr>
      <w:r>
        <w:rPr/>
        <w:t xml:space="preserve">第三节 2019-2023年煤焦油行业出口市场分析</w:t>
      </w:r>
    </w:p>
    <w:p>
      <w:pPr>
        <w:spacing w:after="150"/>
      </w:pPr>
      <w:r>
        <w:rPr/>
        <w:t xml:space="preserve">一、2019-2023年中国煤焦油行业出口总量分析</w:t>
      </w:r>
    </w:p>
    <w:p>
      <w:pPr>
        <w:spacing w:after="150"/>
      </w:pPr>
      <w:r>
        <w:rPr/>
        <w:t xml:space="preserve">二、2019-2023年中国煤焦油行业出口产品结构</w:t>
      </w:r>
    </w:p>
    <w:p>
      <w:pPr>
        <w:spacing w:after="150"/>
      </w:pPr>
      <w:r>
        <w:rPr/>
        <w:t xml:space="preserve">三、2019-2023年中国煤焦油行业出口区域结构分析</w:t>
      </w:r>
    </w:p>
    <w:p>
      <w:pPr>
        <w:spacing w:after="150"/>
      </w:pPr>
      <w:r>
        <w:rPr/>
        <w:t xml:space="preserve">第四节 2024-2029年中国煤焦油行业进出口前景及建议</w:t>
      </w:r>
    </w:p>
    <w:p>
      <w:pPr>
        <w:spacing w:after="150"/>
      </w:pPr>
      <w:r>
        <w:rPr>
          <w:b w:val="1"/>
          <w:bCs w:val="1"/>
        </w:rPr>
        <w:t xml:space="preserve">第六章 2019-2023年中国煤焦油市场供需分析</w:t>
      </w:r>
    </w:p>
    <w:p>
      <w:pPr>
        <w:spacing w:after="150"/>
      </w:pPr>
      <w:r>
        <w:rPr/>
        <w:t xml:space="preserve">第一节 2019-2023年中国煤焦油行业供给分析</w:t>
      </w:r>
    </w:p>
    <w:p>
      <w:pPr>
        <w:spacing w:after="150"/>
      </w:pPr>
      <w:r>
        <w:rPr/>
        <w:t xml:space="preserve">一、2019-2023年中国煤焦油行业产值情况</w:t>
      </w:r>
    </w:p>
    <w:p>
      <w:pPr>
        <w:spacing w:after="150"/>
      </w:pPr>
      <w:r>
        <w:rPr/>
        <w:t xml:space="preserve">二、2019-2023年中国煤焦油行业产量情况</w:t>
      </w:r>
    </w:p>
    <w:p>
      <w:pPr>
        <w:spacing w:after="150"/>
      </w:pPr>
      <w:r>
        <w:rPr/>
        <w:t xml:space="preserve">三、2019-2023年中国煤焦油行业供给区域</w:t>
      </w:r>
    </w:p>
    <w:p>
      <w:pPr>
        <w:spacing w:after="150"/>
      </w:pPr>
      <w:r>
        <w:rPr/>
        <w:t xml:space="preserve">第二节 2019-2023年中国煤焦油行业需求分析</w:t>
      </w:r>
    </w:p>
    <w:p>
      <w:pPr>
        <w:spacing w:after="150"/>
      </w:pPr>
      <w:r>
        <w:rPr/>
        <w:t xml:space="preserve">一、2019-2023年中国煤焦油行业需求情况</w:t>
      </w:r>
    </w:p>
    <w:p>
      <w:pPr>
        <w:spacing w:after="150"/>
      </w:pPr>
      <w:r>
        <w:rPr/>
        <w:t xml:space="preserve">二、2019-2023年中国煤焦油行业需求区域</w:t>
      </w:r>
    </w:p>
    <w:p>
      <w:pPr>
        <w:spacing w:after="150"/>
      </w:pPr>
      <w:r>
        <w:rPr/>
        <w:t xml:space="preserve">第三节 2019-2023年煤焦油行业供需平衡分析</w:t>
      </w:r>
    </w:p>
    <w:p>
      <w:pPr>
        <w:spacing w:after="150"/>
      </w:pPr>
      <w:r>
        <w:rPr>
          <w:b w:val="1"/>
          <w:bCs w:val="1"/>
        </w:rPr>
        <w:t xml:space="preserve">第七章 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2019-2023年中国煤焦油区域市场规模分析</w:t>
      </w:r>
    </w:p>
    <w:p>
      <w:pPr>
        <w:spacing w:after="150"/>
      </w:pPr>
      <w:r>
        <w:rPr/>
        <w:t xml:space="preserve">第一节 2019-2023年中国煤焦油市场规模分析</w:t>
      </w:r>
    </w:p>
    <w:p>
      <w:pPr>
        <w:spacing w:after="150"/>
      </w:pPr>
      <w:r>
        <w:rPr/>
        <w:t xml:space="preserve">第二节 2019-2023年中国煤焦油区域市场规模分析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2019-2023年中国煤焦油上下游行业分析</w:t>
      </w:r>
    </w:p>
    <w:p>
      <w:pPr>
        <w:spacing w:after="150"/>
      </w:pPr>
      <w:r>
        <w:rPr/>
        <w:t xml:space="preserve">第一节 煤焦油行业上下游分析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煤焦油行业产业链分析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中国煤焦油行业市场竞争格局及策略分析</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煤焦油行业竞争策略</w:t>
      </w:r>
    </w:p>
    <w:p>
      <w:pPr>
        <w:spacing w:after="150"/>
      </w:pPr>
      <w:r>
        <w:rPr/>
        <w:t xml:space="preserve">一、提高煤焦油企业核心竞争力的对策</w:t>
      </w:r>
    </w:p>
    <w:p>
      <w:pPr>
        <w:spacing w:after="150"/>
      </w:pPr>
      <w:r>
        <w:rPr/>
        <w:t xml:space="preserve">二、影响煤焦油企业核心竞争力的因素及提升途径</w:t>
      </w:r>
    </w:p>
    <w:p>
      <w:pPr>
        <w:spacing w:after="150"/>
      </w:pPr>
      <w:r>
        <w:rPr/>
        <w:t xml:space="preserve">三、提高煤焦油企业竞争力的策略</w:t>
      </w:r>
    </w:p>
    <w:p>
      <w:pPr>
        <w:spacing w:after="150"/>
      </w:pPr>
      <w:r>
        <w:rPr>
          <w:b w:val="1"/>
          <w:bCs w:val="1"/>
        </w:rPr>
        <w:t xml:space="preserve">第十一章 煤焦油行业国内重点企业分析</w:t>
      </w:r>
    </w:p>
    <w:p>
      <w:pPr>
        <w:spacing w:after="150"/>
      </w:pPr>
      <w:r>
        <w:rPr/>
        <w:t xml:space="preserve">第一节 深圳市星源材质科技股份有限公司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新乡市中科科技有限公司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金辉高科佛山市金辉高科光电材料有限公司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沧州明珠塑料股份有限公司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河南义腾新能源科技有限公司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南通天丰电子新材料有限公司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佛山市东航光电科技有限公司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河北金力新能源科技股份有限公司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天津东皋膜技术有限公司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山东正华隔膜技术有限公司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2024-2029年中国煤焦油行业投资效益与机会分析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2024-2029年中国煤焦油行业投资效益分析</w:t>
      </w:r>
    </w:p>
    <w:p>
      <w:pPr>
        <w:spacing w:after="150"/>
      </w:pPr>
      <w:r>
        <w:rPr/>
        <w:t xml:space="preserve">一、2024-2029年煤焦油行业投资效益分析</w:t>
      </w:r>
    </w:p>
    <w:p>
      <w:pPr>
        <w:spacing w:after="150"/>
      </w:pPr>
      <w:r>
        <w:rPr/>
        <w:t xml:space="preserve">二、2024-2029年煤焦油行业投资趋势预测</w:t>
      </w:r>
    </w:p>
    <w:p>
      <w:pPr>
        <w:spacing w:after="150"/>
      </w:pPr>
      <w:r>
        <w:rPr/>
        <w:t xml:space="preserve">三、2024-2029年煤焦油行业投资的建议</w:t>
      </w:r>
    </w:p>
    <w:p>
      <w:pPr>
        <w:spacing w:after="150"/>
      </w:pPr>
      <w:r>
        <w:rPr/>
        <w:t xml:space="preserve">四、新进入者应注意的障碍因素分析</w:t>
      </w:r>
    </w:p>
    <w:p>
      <w:pPr>
        <w:spacing w:after="150"/>
      </w:pPr>
      <w:r>
        <w:rPr/>
        <w:t xml:space="preserve">第三节 2024-2029年影响煤焦油行业发展的主要因素</w:t>
      </w:r>
    </w:p>
    <w:p>
      <w:pPr>
        <w:spacing w:after="150"/>
      </w:pPr>
      <w:r>
        <w:rPr/>
        <w:t xml:space="preserve">一、2024-2029年影响煤焦油行业运行的有利因素分析</w:t>
      </w:r>
    </w:p>
    <w:p>
      <w:pPr>
        <w:spacing w:after="150"/>
      </w:pPr>
      <w:r>
        <w:rPr/>
        <w:t xml:space="preserve">二、2024-2029年影响煤焦油行业运行的不利因素分析</w:t>
      </w:r>
    </w:p>
    <w:p>
      <w:pPr>
        <w:spacing w:after="150"/>
      </w:pPr>
      <w:r>
        <w:rPr/>
        <w:t xml:space="preserve">三、2024-2029年中国煤焦油行业发展面临的挑战分析</w:t>
      </w:r>
    </w:p>
    <w:p>
      <w:pPr>
        <w:spacing w:after="150"/>
      </w:pPr>
      <w:r>
        <w:rPr/>
        <w:t xml:space="preserve">四、2024-2029年中国煤焦油行业发展面临的机遇分析</w:t>
      </w:r>
    </w:p>
    <w:p>
      <w:pPr>
        <w:spacing w:after="150"/>
      </w:pPr>
      <w:r>
        <w:rPr>
          <w:b w:val="1"/>
          <w:bCs w:val="1"/>
        </w:rPr>
        <w:t xml:space="preserve">第十三章 煤焦油行业发展预测分析</w:t>
      </w:r>
    </w:p>
    <w:p>
      <w:pPr>
        <w:spacing w:after="150"/>
      </w:pPr>
      <w:r>
        <w:rPr/>
        <w:t xml:space="preserve">第一节 煤焦油行业发展预测分析</w:t>
      </w:r>
    </w:p>
    <w:p>
      <w:pPr>
        <w:spacing w:after="150"/>
      </w:pPr>
      <w:r>
        <w:rPr/>
        <w:t xml:space="preserve">一、2024-2029年中国煤焦油行业潜力分析</w:t>
      </w:r>
    </w:p>
    <w:p>
      <w:pPr>
        <w:spacing w:after="150"/>
      </w:pPr>
      <w:r>
        <w:rPr/>
        <w:t xml:space="preserve">二、2024-2029年中国煤焦油行业前景展望分析</w:t>
      </w:r>
    </w:p>
    <w:p>
      <w:pPr>
        <w:spacing w:after="150"/>
      </w:pPr>
      <w:r>
        <w:rPr/>
        <w:t xml:space="preserve">三、2024-2029年中国煤焦油行业发展趋势分析</w:t>
      </w:r>
    </w:p>
    <w:p>
      <w:pPr>
        <w:spacing w:after="150"/>
      </w:pPr>
      <w:r>
        <w:rPr/>
        <w:t xml:space="preserve">第二节 2024-2029年中国煤焦油行业发展预测分析</w:t>
      </w:r>
    </w:p>
    <w:p>
      <w:pPr>
        <w:spacing w:after="150"/>
      </w:pPr>
      <w:r>
        <w:rPr/>
        <w:t xml:space="preserve">一、2024-2029年中国煤焦油供给预测</w:t>
      </w:r>
    </w:p>
    <w:p>
      <w:pPr>
        <w:spacing w:after="150"/>
      </w:pPr>
      <w:r>
        <w:rPr/>
        <w:t xml:space="preserve">二、2024-2029年中国煤焦油需求预测</w:t>
      </w:r>
    </w:p>
    <w:p>
      <w:pPr>
        <w:spacing w:after="150"/>
      </w:pPr>
      <w:r>
        <w:rPr/>
        <w:t xml:space="preserve">三、2024-2029年中国煤焦油供需平衡预测</w:t>
      </w:r>
    </w:p>
    <w:p>
      <w:pPr>
        <w:spacing w:after="150"/>
      </w:pPr>
      <w:r>
        <w:rPr/>
        <w:t xml:space="preserve">第三节 2024-2029年中国煤焦油行业投资风险分析</w:t>
      </w:r>
    </w:p>
    <w:p>
      <w:pPr>
        <w:spacing w:after="150"/>
      </w:pPr>
      <w:r>
        <w:rPr/>
        <w:t xml:space="preserve">一、2024-2029年煤焦油行业市场风险及控制策略</w:t>
      </w:r>
    </w:p>
    <w:p>
      <w:pPr>
        <w:spacing w:after="150"/>
      </w:pPr>
      <w:r>
        <w:rPr/>
        <w:t xml:space="preserve">二、2024-2029年煤焦油行业政策风险及控制策略</w:t>
      </w:r>
    </w:p>
    <w:p>
      <w:pPr>
        <w:spacing w:after="150"/>
      </w:pPr>
      <w:r>
        <w:rPr/>
        <w:t xml:space="preserve">三、2024-2029年煤焦油行业经营风险及控制策略</w:t>
      </w:r>
    </w:p>
    <w:p>
      <w:pPr>
        <w:spacing w:after="150"/>
      </w:pPr>
      <w:r>
        <w:rPr/>
        <w:t xml:space="preserve">四、2024-2029年煤焦油行业技术风险及控制策略</w:t>
      </w:r>
    </w:p>
    <w:p>
      <w:pPr>
        <w:spacing w:after="150"/>
      </w:pPr>
      <w:r>
        <w:rPr/>
        <w:t xml:space="preserve">五、2024-2029年煤焦油同业竞争风险及控制策略</w:t>
      </w:r>
    </w:p>
    <w:p>
      <w:pPr>
        <w:spacing w:after="150"/>
      </w:pPr>
      <w:r>
        <w:rPr/>
        <w:t xml:space="preserve">六、2024-2029年煤焦油行业其他风险及控制策略</w:t>
      </w:r>
    </w:p>
    <w:p>
      <w:pPr>
        <w:spacing w:after="150"/>
      </w:pPr>
      <w:r>
        <w:rPr>
          <w:b w:val="1"/>
          <w:bCs w:val="1"/>
        </w:rPr>
        <w:t xml:space="preserve">第十四章 专家观点与结论</w:t>
      </w:r>
    </w:p>
    <w:p>
      <w:pPr>
        <w:spacing w:after="150"/>
      </w:pPr>
      <w:r>
        <w:rPr/>
        <w:t xml:space="preserve">第一节 2019-2023年煤焦油行业研究结论</w:t>
      </w:r>
    </w:p>
    <w:p>
      <w:pPr>
        <w:spacing w:after="150"/>
      </w:pPr>
      <w:r>
        <w:rPr/>
        <w:t xml:space="preserve">第二节 2024-2029年煤焦油行业投资价值评估</w:t>
      </w:r>
    </w:p>
    <w:p>
      <w:pPr>
        <w:spacing w:after="150"/>
      </w:pPr>
      <w:r>
        <w:rPr/>
        <w:t xml:space="preserve">第三节 中道泰和煤焦油行业投资建议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图表：2019-2023年中国煤焦油行业市场规模情况</w:t>
      </w:r>
    </w:p>
    <w:p>
      <w:pPr>
        <w:spacing w:after="150"/>
      </w:pPr>
      <w:r>
        <w:rPr/>
        <w:t xml:space="preserve">图表：2019-2023年中国煤焦油行业产值情况</w:t>
      </w:r>
    </w:p>
    <w:p>
      <w:pPr>
        <w:spacing w:after="150"/>
      </w:pPr>
      <w:r>
        <w:rPr/>
        <w:t xml:space="preserve">图表：2019-2023年中国煤焦油行业利润情况</w:t>
      </w:r>
    </w:p>
    <w:p>
      <w:pPr>
        <w:spacing w:after="150"/>
      </w:pPr>
      <w:r>
        <w:rPr/>
        <w:t xml:space="preserve">图表：2019-2023年中国煤焦油行业资产规模情况</w:t>
      </w:r>
    </w:p>
    <w:p>
      <w:pPr>
        <w:spacing w:after="150"/>
      </w:pPr>
      <w:r>
        <w:rPr/>
        <w:t xml:space="preserve">图表：2019-2023年中国煤焦油行业盈利能力分析</w:t>
      </w:r>
    </w:p>
    <w:p>
      <w:pPr>
        <w:spacing w:after="150"/>
      </w:pPr>
      <w:r>
        <w:rPr/>
        <w:t xml:space="preserve">图表：2019-2023年中国煤焦油行业偿债能力分析</w:t>
      </w:r>
    </w:p>
    <w:p>
      <w:pPr>
        <w:spacing w:after="150"/>
      </w:pPr>
      <w:r>
        <w:rPr/>
        <w:t xml:space="preserve">图表：2019-2023年中国煤焦油行业营运能力分析</w:t>
      </w:r>
    </w:p>
    <w:p>
      <w:pPr>
        <w:spacing w:after="150"/>
      </w:pPr>
      <w:r>
        <w:rPr/>
        <w:t xml:space="preserve">图表：2024-2029年中国煤焦油行业市场规模预测分析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2024-2029年中国煤焦油行业发展前景及投资风险预测报告</dc:title>
  <dc:description>2024-2029年中国煤焦油行业发展前景及投资风险预测报告</dc:description>
  <dc:subject>2024-2029年中国煤焦油行业发展前景及投资风险预测报告</dc:subject>
  <cp:keywords>研究报告</cp:keywords>
  <cp:category>研究报告</cp:category>
  <cp:lastModifiedBy>北京中道泰和信息咨询有限公司</cp:lastModifiedBy>
  <dcterms:created xsi:type="dcterms:W3CDTF">2024-01-24T10:03:45+08:00</dcterms:created>
  <dcterms:modified xsi:type="dcterms:W3CDTF">2024-01-24T10:03:45+08:00</dcterms:modified>
</cp:coreProperties>
</file>

<file path=docProps/custom.xml><?xml version="1.0" encoding="utf-8"?>
<Properties xmlns="http://schemas.openxmlformats.org/officeDocument/2006/custom-properties" xmlns:vt="http://schemas.openxmlformats.org/officeDocument/2006/docPropsVTypes"/>
</file>