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2024-2029年中国电解液行业发展前景及投资风险预测报告</w:t>
      </w:r>
    </w:p>
    <w:p>
      <w:pPr>
        <w:spacing w:after="150"/>
      </w:pPr>
      <w:r>
        <w:rPr>
          <w:b w:val="1"/>
          <w:bCs w:val="1"/>
        </w:rPr>
        <w:t xml:space="preserve">报告简介</w:t>
      </w:r>
    </w:p>
    <w:p>
      <w:pPr>
        <w:spacing w:after="150"/>
      </w:pPr>
      <w:r>
        <w:rPr/>
        <w:t xml:space="preserve">电解液作为带动锂离子流动的载体，对电池的比容量、工作温度范围、循环效率和安全性能等至关重要，是锂离子电池获得高电压、高比能的保证。电解液一般由高纯度的有机溶剂、电解质锂盐、必要的添加剂等原料组成，在一定条件下，按一定比例配制而成的。电解质材料中六氟磷酸锂相对于其他锂盐，不仅具有良好的导电率、电化学稳定性及突出的氧化稳定性，并且后续废电池的处理简单，对生态环境友好，因此成为目前应用最广泛的电解质。</w:t>
      </w:r>
    </w:p>
    <w:p>
      <w:pPr>
        <w:spacing w:after="150"/>
      </w:pPr>
      <w:r>
        <w:rPr/>
        <w:t xml:space="preserve">随着新能源汽车推广政策的到位、消费者环保意识的普及中国新能源汽车将为锂电池电解液行业带来巨大的市场机遇。</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电解液专业研究单位等公布和提供的大量资料。对中国电解液行业作了详尽深入的分析，为电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电解液行业概述</w:t>
      </w:r>
    </w:p>
    <w:p>
      <w:pPr>
        <w:spacing w:after="150"/>
      </w:pPr>
      <w:r>
        <w:rPr/>
        <w:t xml:space="preserve">第一节 电解液行业概述</w:t>
      </w:r>
    </w:p>
    <w:p>
      <w:pPr>
        <w:spacing w:after="150"/>
      </w:pPr>
      <w:r>
        <w:rPr/>
        <w:t xml:space="preserve">一、电解液行业的定义</w:t>
      </w:r>
    </w:p>
    <w:p>
      <w:pPr>
        <w:spacing w:after="150"/>
      </w:pPr>
      <w:r>
        <w:rPr/>
        <w:t xml:space="preserve">二、电解液行业的作用</w:t>
      </w:r>
    </w:p>
    <w:p>
      <w:pPr>
        <w:spacing w:after="150"/>
      </w:pPr>
      <w:r>
        <w:rPr/>
        <w:t xml:space="preserve">第二节 最近3-5年中国电解液行业经济指标分析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2019-2023年全球电解液行业发展分析</w:t>
      </w:r>
    </w:p>
    <w:p>
      <w:pPr>
        <w:spacing w:after="150"/>
      </w:pPr>
      <w:r>
        <w:rPr/>
        <w:t xml:space="preserve">第一节 2019-2023年全球电解液行业发展综述</w:t>
      </w:r>
    </w:p>
    <w:p>
      <w:pPr>
        <w:spacing w:after="150"/>
      </w:pPr>
      <w:r>
        <w:rPr/>
        <w:t xml:space="preserve">一、2019-2023年全球电解液行业发展概述</w:t>
      </w:r>
    </w:p>
    <w:p>
      <w:pPr>
        <w:spacing w:after="150"/>
      </w:pPr>
      <w:r>
        <w:rPr/>
        <w:t xml:space="preserve">二、2019-2023年全球电解液行业市场规模分析</w:t>
      </w:r>
    </w:p>
    <w:p>
      <w:pPr>
        <w:spacing w:after="150"/>
      </w:pPr>
      <w:r>
        <w:rPr/>
        <w:t xml:space="preserve">三、2019-2023年全球电解液行业市场结构分析</w:t>
      </w:r>
    </w:p>
    <w:p>
      <w:pPr>
        <w:spacing w:after="150"/>
      </w:pPr>
      <w:r>
        <w:rPr/>
        <w:t xml:space="preserve">四、2019-2023年全球电解液行业重点企业分析</w:t>
      </w:r>
    </w:p>
    <w:p>
      <w:pPr>
        <w:spacing w:after="150"/>
      </w:pPr>
      <w:r>
        <w:rPr/>
        <w:t xml:space="preserve">第二节 2024-2029年全球电解液行业发展预测</w:t>
      </w:r>
    </w:p>
    <w:p>
      <w:pPr>
        <w:spacing w:after="150"/>
      </w:pPr>
      <w:r>
        <w:rPr/>
        <w:t xml:space="preserve">一、2024-2029年全球电解液行业市场规模预测</w:t>
      </w:r>
    </w:p>
    <w:p>
      <w:pPr>
        <w:spacing w:after="150"/>
      </w:pPr>
      <w:r>
        <w:rPr/>
        <w:t xml:space="preserve">二、2024-2029年全球电解液行业发展趋势分析</w:t>
      </w:r>
    </w:p>
    <w:p>
      <w:pPr>
        <w:spacing w:after="150"/>
      </w:pPr>
      <w:r>
        <w:rPr>
          <w:b w:val="1"/>
          <w:bCs w:val="1"/>
        </w:rPr>
        <w:t xml:space="preserve">第三章 2019-2023年中国电解液行业发展环境分析</w:t>
      </w:r>
    </w:p>
    <w:p>
      <w:pPr>
        <w:spacing w:after="150"/>
      </w:pPr>
      <w:r>
        <w:rPr/>
        <w:t xml:space="preserve">第一节 2019-2023年中国电解液行业经济环境分析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2019-2023年中国电解液行业发展政策环境分析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2019-2023年中国电解液行业发展社会环境分析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2019-2023年中国电解液行业技术环境分析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2019-2023年中国电解液行业发展概况</w:t>
      </w:r>
    </w:p>
    <w:p>
      <w:pPr>
        <w:spacing w:after="150"/>
      </w:pPr>
      <w:r>
        <w:rPr/>
        <w:t xml:space="preserve">第一节 2019-2023年中国电解液行业发展概况</w:t>
      </w:r>
    </w:p>
    <w:p>
      <w:pPr>
        <w:spacing w:after="150"/>
      </w:pPr>
      <w:r>
        <w:rPr/>
        <w:t xml:space="preserve">一、中国电解液行业发展阶段</w:t>
      </w:r>
    </w:p>
    <w:p>
      <w:pPr>
        <w:spacing w:after="150"/>
      </w:pPr>
      <w:r>
        <w:rPr/>
        <w:t xml:space="preserve">二、中国电解液行业发展总体概况</w:t>
      </w:r>
    </w:p>
    <w:p>
      <w:pPr>
        <w:spacing w:after="150"/>
      </w:pPr>
      <w:r>
        <w:rPr/>
        <w:t xml:space="preserve">三、中国电解液行业发展特点分析</w:t>
      </w:r>
    </w:p>
    <w:p>
      <w:pPr>
        <w:spacing w:after="150"/>
      </w:pPr>
      <w:r>
        <w:rPr/>
        <w:t xml:space="preserve">第二节 2019-2023年中国电解液行业发展现状</w:t>
      </w:r>
    </w:p>
    <w:p>
      <w:pPr>
        <w:spacing w:after="150"/>
      </w:pPr>
      <w:r>
        <w:rPr/>
        <w:t xml:space="preserve">一、2019-2023年中国电解液行业市场规模</w:t>
      </w:r>
    </w:p>
    <w:p>
      <w:pPr>
        <w:spacing w:after="150"/>
      </w:pPr>
      <w:r>
        <w:rPr/>
        <w:t xml:space="preserve">二、2019-2023年中国电解液行业发展分析</w:t>
      </w:r>
    </w:p>
    <w:p>
      <w:pPr>
        <w:spacing w:after="150"/>
      </w:pPr>
      <w:r>
        <w:rPr/>
        <w:t xml:space="preserve">三、2019-2023年中国电解液行业企业发展分析</w:t>
      </w:r>
    </w:p>
    <w:p>
      <w:pPr>
        <w:spacing w:after="150"/>
      </w:pPr>
      <w:r>
        <w:rPr/>
        <w:t xml:space="preserve">第三节 2019-2023年中国电解液市场动态分析</w:t>
      </w:r>
    </w:p>
    <w:p>
      <w:pPr>
        <w:spacing w:after="150"/>
      </w:pPr>
      <w:r>
        <w:rPr>
          <w:b w:val="1"/>
          <w:bCs w:val="1"/>
        </w:rPr>
        <w:t xml:space="preserve">第五章 2019-2023年中国电解液行业运行分析</w:t>
      </w:r>
    </w:p>
    <w:p>
      <w:pPr>
        <w:spacing w:after="150"/>
      </w:pPr>
      <w:r>
        <w:rPr/>
        <w:t xml:space="preserve">第一节 中国电解液行业规模情况分析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中国电解液行业财务能力分析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2019-2023年中国电解液市场供需分析</w:t>
      </w:r>
    </w:p>
    <w:p>
      <w:pPr>
        <w:spacing w:after="150"/>
      </w:pPr>
      <w:r>
        <w:rPr/>
        <w:t xml:space="preserve">第一节 2019-2023年中国电解液行业供给分析</w:t>
      </w:r>
    </w:p>
    <w:p>
      <w:pPr>
        <w:spacing w:after="150"/>
      </w:pPr>
      <w:r>
        <w:rPr/>
        <w:t xml:space="preserve">一、2019-2023年中国电解液行业产值情况</w:t>
      </w:r>
    </w:p>
    <w:p>
      <w:pPr>
        <w:spacing w:after="150"/>
      </w:pPr>
      <w:r>
        <w:rPr/>
        <w:t xml:space="preserve">二、2019-2023年中国电解液行业产量情况</w:t>
      </w:r>
    </w:p>
    <w:p>
      <w:pPr>
        <w:spacing w:after="150"/>
      </w:pPr>
      <w:r>
        <w:rPr/>
        <w:t xml:space="preserve">三、2019-2023年中国电解液行业供给区域</w:t>
      </w:r>
    </w:p>
    <w:p>
      <w:pPr>
        <w:spacing w:after="150"/>
      </w:pPr>
      <w:r>
        <w:rPr/>
        <w:t xml:space="preserve">第二节 2019-2023年中国电解液行业需求分析</w:t>
      </w:r>
    </w:p>
    <w:p>
      <w:pPr>
        <w:spacing w:after="150"/>
      </w:pPr>
      <w:r>
        <w:rPr/>
        <w:t xml:space="preserve">一、2019-2023年中国电解液行业需求情况</w:t>
      </w:r>
    </w:p>
    <w:p>
      <w:pPr>
        <w:spacing w:after="150"/>
      </w:pPr>
      <w:r>
        <w:rPr/>
        <w:t xml:space="preserve">二、2019-2023年中国电解液行业需求区域</w:t>
      </w:r>
    </w:p>
    <w:p>
      <w:pPr>
        <w:spacing w:after="150"/>
      </w:pPr>
      <w:r>
        <w:rPr/>
        <w:t xml:space="preserve">第三节 2019-2023年电解液行业供需平衡分析</w:t>
      </w:r>
    </w:p>
    <w:p>
      <w:pPr>
        <w:spacing w:after="150"/>
      </w:pPr>
      <w:r>
        <w:rPr>
          <w:b w:val="1"/>
          <w:bCs w:val="1"/>
        </w:rPr>
        <w:t xml:space="preserve">第七章 2019-2023年中国电解液区域市场规模分析</w:t>
      </w:r>
    </w:p>
    <w:p>
      <w:pPr>
        <w:spacing w:after="150"/>
      </w:pPr>
      <w:r>
        <w:rPr/>
        <w:t xml:space="preserve">第一节 2019-2023年中国电解液市场规模分析</w:t>
      </w:r>
    </w:p>
    <w:p>
      <w:pPr>
        <w:spacing w:after="150"/>
      </w:pPr>
      <w:r>
        <w:rPr/>
        <w:t xml:space="preserve">第二节 2019-2023年中国电解液区域市场规模分析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2019-2023年中国电解液上下游行业分析</w:t>
      </w:r>
    </w:p>
    <w:p>
      <w:pPr>
        <w:spacing w:after="150"/>
      </w:pPr>
      <w:r>
        <w:rPr/>
        <w:t xml:space="preserve">第一节 电解液行业上下游分析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电解液行业产业链分析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中国电解液行业市场竞争格局及策略分析</w:t>
      </w:r>
    </w:p>
    <w:p>
      <w:pPr>
        <w:spacing w:after="150"/>
      </w:pPr>
      <w:r>
        <w:rPr/>
        <w:t xml:space="preserve">第一节 行业总体市场竞争状况分析</w:t>
      </w:r>
    </w:p>
    <w:p>
      <w:pPr>
        <w:spacing w:after="150"/>
      </w:pPr>
      <w:r>
        <w:rPr/>
        <w:t xml:space="preserve">一、电解液行业竞争结构分析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电解液行业竞争策略</w:t>
      </w:r>
    </w:p>
    <w:p>
      <w:pPr>
        <w:spacing w:after="150"/>
      </w:pPr>
      <w:r>
        <w:rPr/>
        <w:t xml:space="preserve">一、提高电解液企业核心竞争力的对策</w:t>
      </w:r>
    </w:p>
    <w:p>
      <w:pPr>
        <w:spacing w:after="150"/>
      </w:pPr>
      <w:r>
        <w:rPr/>
        <w:t xml:space="preserve">二、影响电解液企业核心竞争力的因素及提升途径</w:t>
      </w:r>
    </w:p>
    <w:p>
      <w:pPr>
        <w:spacing w:after="150"/>
      </w:pPr>
      <w:r>
        <w:rPr/>
        <w:t xml:space="preserve">三、提高电解液企业竞争力的策略</w:t>
      </w:r>
    </w:p>
    <w:p>
      <w:pPr>
        <w:spacing w:after="150"/>
      </w:pPr>
      <w:r>
        <w:rPr>
          <w:b w:val="1"/>
          <w:bCs w:val="1"/>
        </w:rPr>
        <w:t xml:space="preserve">第十章 电解液行业国内重点企业分析</w:t>
      </w:r>
    </w:p>
    <w:p>
      <w:pPr>
        <w:spacing w:after="150"/>
      </w:pPr>
      <w:r>
        <w:rPr/>
        <w:t xml:space="preserve">第一节 深圳新宙邦科技股份有限公司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国泰华荣化工新材料有限公司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广州天赐高新材料股份有限公司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天津金牛电源材料有限责任公司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东莞市凯欣电池材料有限公司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东莞市杉杉电池材料有限公司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汕头市金光高科有限公司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北京化学试剂研究所</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珠海市赛纬电子材料有限公司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江西优锂新材股份有限公司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2024-2029年中国电解液行业投资效益与机会分析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2024-2029年中国电解液行业投资效益分析</w:t>
      </w:r>
    </w:p>
    <w:p>
      <w:pPr>
        <w:spacing w:after="150"/>
      </w:pPr>
      <w:r>
        <w:rPr/>
        <w:t xml:space="preserve">一、2024-2029年电解液行业投资效益分析</w:t>
      </w:r>
    </w:p>
    <w:p>
      <w:pPr>
        <w:spacing w:after="150"/>
      </w:pPr>
      <w:r>
        <w:rPr/>
        <w:t xml:space="preserve">二、2024-2029年电解液行业投资趋势预测</w:t>
      </w:r>
    </w:p>
    <w:p>
      <w:pPr>
        <w:spacing w:after="150"/>
      </w:pPr>
      <w:r>
        <w:rPr/>
        <w:t xml:space="preserve">三、2024-2029年电解液行业投资的建议</w:t>
      </w:r>
    </w:p>
    <w:p>
      <w:pPr>
        <w:spacing w:after="150"/>
      </w:pPr>
      <w:r>
        <w:rPr/>
        <w:t xml:space="preserve">四、新进入者应注意的障碍因素分析</w:t>
      </w:r>
    </w:p>
    <w:p>
      <w:pPr>
        <w:spacing w:after="150"/>
      </w:pPr>
      <w:r>
        <w:rPr/>
        <w:t xml:space="preserve">第三节 2024-2029年影响电解液行业发展的主要因素</w:t>
      </w:r>
    </w:p>
    <w:p>
      <w:pPr>
        <w:spacing w:after="150"/>
      </w:pPr>
      <w:r>
        <w:rPr/>
        <w:t xml:space="preserve">一、2024-2029年影响电解液行业运行的有利因素分析</w:t>
      </w:r>
    </w:p>
    <w:p>
      <w:pPr>
        <w:spacing w:after="150"/>
      </w:pPr>
      <w:r>
        <w:rPr/>
        <w:t xml:space="preserve">二、2024-2029年影响电解液行业运行的不利因素分析</w:t>
      </w:r>
    </w:p>
    <w:p>
      <w:pPr>
        <w:spacing w:after="150"/>
      </w:pPr>
      <w:r>
        <w:rPr/>
        <w:t xml:space="preserve">三、2024-2029年中国电解液行业发展面临的挑战分析</w:t>
      </w:r>
    </w:p>
    <w:p>
      <w:pPr>
        <w:spacing w:after="150"/>
      </w:pPr>
      <w:r>
        <w:rPr/>
        <w:t xml:space="preserve">四、2024-2029年中国电解液行业发展面临的机遇分析</w:t>
      </w:r>
    </w:p>
    <w:p>
      <w:pPr>
        <w:spacing w:after="150"/>
      </w:pPr>
      <w:r>
        <w:rPr>
          <w:b w:val="1"/>
          <w:bCs w:val="1"/>
        </w:rPr>
        <w:t xml:space="preserve">第十二章 电解液行业发展预测分析</w:t>
      </w:r>
    </w:p>
    <w:p>
      <w:pPr>
        <w:spacing w:after="150"/>
      </w:pPr>
      <w:r>
        <w:rPr/>
        <w:t xml:space="preserve">第一节 电解液行业发展预测分析</w:t>
      </w:r>
    </w:p>
    <w:p>
      <w:pPr>
        <w:spacing w:after="150"/>
      </w:pPr>
      <w:r>
        <w:rPr/>
        <w:t xml:space="preserve">一、2024-2029年中国电解液行业潜力分析</w:t>
      </w:r>
    </w:p>
    <w:p>
      <w:pPr>
        <w:spacing w:after="150"/>
      </w:pPr>
      <w:r>
        <w:rPr/>
        <w:t xml:space="preserve">二、2024-2029年中国电解液行业前景展望分析</w:t>
      </w:r>
    </w:p>
    <w:p>
      <w:pPr>
        <w:spacing w:after="150"/>
      </w:pPr>
      <w:r>
        <w:rPr/>
        <w:t xml:space="preserve">三、2024-2029年中国电解液行业发展趋势分析</w:t>
      </w:r>
    </w:p>
    <w:p>
      <w:pPr>
        <w:spacing w:after="150"/>
      </w:pPr>
      <w:r>
        <w:rPr/>
        <w:t xml:space="preserve">第二节 2024-2029年中国电解液行业发展预测分析</w:t>
      </w:r>
    </w:p>
    <w:p>
      <w:pPr>
        <w:spacing w:after="150"/>
      </w:pPr>
      <w:r>
        <w:rPr/>
        <w:t xml:space="preserve">一、2024-2029年中国电解液供给预测</w:t>
      </w:r>
    </w:p>
    <w:p>
      <w:pPr>
        <w:spacing w:after="150"/>
      </w:pPr>
      <w:r>
        <w:rPr/>
        <w:t xml:space="preserve">二、2024-2029年中国电解液需求预测</w:t>
      </w:r>
    </w:p>
    <w:p>
      <w:pPr>
        <w:spacing w:after="150"/>
      </w:pPr>
      <w:r>
        <w:rPr/>
        <w:t xml:space="preserve">三、2024-2029年中国电解液供需平衡预测</w:t>
      </w:r>
    </w:p>
    <w:p>
      <w:pPr>
        <w:spacing w:after="150"/>
      </w:pPr>
      <w:r>
        <w:rPr/>
        <w:t xml:space="preserve">第三节 2024-2029年中国电解液行业投资风险分析</w:t>
      </w:r>
    </w:p>
    <w:p>
      <w:pPr>
        <w:spacing w:after="150"/>
      </w:pPr>
      <w:r>
        <w:rPr/>
        <w:t xml:space="preserve">一、2024-2029年电解液行业市场风险及控制策略</w:t>
      </w:r>
    </w:p>
    <w:p>
      <w:pPr>
        <w:spacing w:after="150"/>
      </w:pPr>
      <w:r>
        <w:rPr/>
        <w:t xml:space="preserve">二、2024-2029年电解液行业政策风险及控制策略</w:t>
      </w:r>
    </w:p>
    <w:p>
      <w:pPr>
        <w:spacing w:after="150"/>
      </w:pPr>
      <w:r>
        <w:rPr/>
        <w:t xml:space="preserve">三、2024-2029年电解液行业经营风险及控制策略</w:t>
      </w:r>
    </w:p>
    <w:p>
      <w:pPr>
        <w:spacing w:after="150"/>
      </w:pPr>
      <w:r>
        <w:rPr/>
        <w:t xml:space="preserve">四、2024-2029年电解液行业技术风险及控制策略</w:t>
      </w:r>
    </w:p>
    <w:p>
      <w:pPr>
        <w:spacing w:after="150"/>
      </w:pPr>
      <w:r>
        <w:rPr/>
        <w:t xml:space="preserve">五、2024-2029年电解液同业竞争风险及控制策略</w:t>
      </w:r>
    </w:p>
    <w:p>
      <w:pPr>
        <w:spacing w:after="150"/>
      </w:pPr>
      <w:r>
        <w:rPr/>
        <w:t xml:space="preserve">六、2024-2029年电解液行业其他风险及控制策略</w:t>
      </w:r>
    </w:p>
    <w:p>
      <w:pPr>
        <w:spacing w:after="150"/>
      </w:pPr>
      <w:r>
        <w:rPr>
          <w:b w:val="1"/>
          <w:bCs w:val="1"/>
        </w:rPr>
        <w:t xml:space="preserve">第十三章 专家观点与结论</w:t>
      </w:r>
    </w:p>
    <w:p>
      <w:pPr>
        <w:spacing w:after="150"/>
      </w:pPr>
      <w:r>
        <w:rPr/>
        <w:t xml:space="preserve">第一节 2019-2023年电解液行业研究结论</w:t>
      </w:r>
    </w:p>
    <w:p>
      <w:pPr>
        <w:spacing w:after="150"/>
      </w:pPr>
      <w:r>
        <w:rPr/>
        <w:t xml:space="preserve">第二节 2024-2029年电解液行业投资价值评估</w:t>
      </w:r>
    </w:p>
    <w:p>
      <w:pPr>
        <w:spacing w:after="150"/>
      </w:pPr>
      <w:r>
        <w:rPr/>
        <w:t xml:space="preserve">第三节 中道泰和电解液行业投资建议</w:t>
      </w:r>
    </w:p>
    <w:p>
      <w:pPr>
        <w:spacing w:after="150"/>
      </w:pPr>
      <w:r>
        <w:rPr>
          <w:b w:val="1"/>
          <w:bCs w:val="1"/>
        </w:rPr>
        <w:t xml:space="preserve">图表目录</w:t>
      </w:r>
    </w:p>
    <w:p>
      <w:pPr>
        <w:spacing w:after="150"/>
      </w:pPr>
      <w:r>
        <w:rPr/>
        <w:t xml:space="preserve">图表：2019-2023年全球电解液市场规模情况</w:t>
      </w:r>
    </w:p>
    <w:p>
      <w:pPr>
        <w:spacing w:after="150"/>
      </w:pPr>
      <w:r>
        <w:rPr/>
        <w:t xml:space="preserve">图表：2019-2023年全球电解液市场结构分析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图表：2019-2023年中国电解液行业市场规模情况</w:t>
      </w:r>
    </w:p>
    <w:p>
      <w:pPr>
        <w:spacing w:after="150"/>
      </w:pPr>
      <w:r>
        <w:rPr/>
        <w:t xml:space="preserve">图表：2019-2023年中国电解液行业产值情况</w:t>
      </w:r>
    </w:p>
    <w:p>
      <w:pPr>
        <w:spacing w:after="150"/>
      </w:pPr>
      <w:r>
        <w:rPr/>
        <w:t xml:space="preserve">图表：2019-2023年中国电解液行业利润情况</w:t>
      </w:r>
    </w:p>
    <w:p>
      <w:pPr>
        <w:spacing w:after="150"/>
      </w:pPr>
      <w:r>
        <w:rPr/>
        <w:t xml:space="preserve">图表：2019-2023年中国电解液行业资产规模情况</w:t>
      </w:r>
    </w:p>
    <w:p>
      <w:pPr>
        <w:spacing w:after="150"/>
      </w:pPr>
      <w:r>
        <w:rPr/>
        <w:t xml:space="preserve">图表：2019-2023年中国电解液行业盈利能力分析</w:t>
      </w:r>
    </w:p>
    <w:p>
      <w:pPr>
        <w:spacing w:after="150"/>
      </w:pPr>
      <w:r>
        <w:rPr/>
        <w:t xml:space="preserve">图表：2019-2023年中国电解液行业偿债能力分析</w:t>
      </w:r>
    </w:p>
    <w:p>
      <w:pPr>
        <w:spacing w:after="150"/>
      </w:pPr>
      <w:r>
        <w:rPr/>
        <w:t xml:space="preserve">图表：2019-2023年中国电解液行业营运能力分析</w:t>
      </w:r>
    </w:p>
    <w:p>
      <w:pPr>
        <w:spacing w:after="150"/>
      </w:pPr>
      <w:r>
        <w:rPr/>
        <w:t xml:space="preserve">图表：2024-2029年中国电解液行业市场规模预测分析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2024-2029年中国电解液行业发展前景及投资风险预测报告</dc:title>
  <dc:description>2024-2029年中国电解液行业发展前景及投资风险预测报告</dc:description>
  <dc:subject>2024-2029年中国电解液行业发展前景及投资风险预测报告</dc:subject>
  <cp:keywords>研究报告</cp:keywords>
  <cp:category>研究报告</cp:category>
  <cp:lastModifiedBy>北京中道泰和信息咨询有限公司</cp:lastModifiedBy>
  <dcterms:created xsi:type="dcterms:W3CDTF">2024-01-24T10:03:36+08:00</dcterms:created>
  <dcterms:modified xsi:type="dcterms:W3CDTF">2024-01-24T10:03:36+08:00</dcterms:modified>
</cp:coreProperties>
</file>

<file path=docProps/custom.xml><?xml version="1.0" encoding="utf-8"?>
<Properties xmlns="http://schemas.openxmlformats.org/officeDocument/2006/custom-properties" xmlns:vt="http://schemas.openxmlformats.org/officeDocument/2006/docPropsVTypes"/>
</file>