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2024-2029年中国航空货运行业发展前景及投资风险预测报告</w:t>
      </w:r>
    </w:p>
    <w:p>
      <w:pPr>
        <w:spacing w:after="150"/>
      </w:pPr>
      <w:r>
        <w:rPr>
          <w:b w:val="1"/>
          <w:bCs w:val="1"/>
        </w:rPr>
        <w:t xml:space="preserve">报告简介</w:t>
      </w:r>
    </w:p>
    <w:p>
      <w:pPr>
        <w:spacing w:after="150"/>
      </w:pPr>
      <w:r>
        <w:rPr/>
        <w:t xml:space="preserve">总的来看，我国航空货运发展还是比较快的。近年来，受到世界金融危机的影响，政府和企业都采取了不少措施。但从全球范围来看，我国航空货运还比较落后，目前还处在传统货运向现代物流转变的起步阶段。</w:t>
      </w:r>
    </w:p>
    <w:p>
      <w:pPr>
        <w:spacing w:after="150"/>
      </w:pPr>
      <w:r>
        <w:rPr/>
        <w:t xml:space="preserve">航空物流是以机场为主体，依托机场航线网络及航空运输优势，借助现代信息技术，整合多种运输方式及相关资源，连接供给主体和需求主体，使原材料、产成品及相关信息从起点至终点有效流动的过程。在中国国际化进程取得巨大突破，丝绸之路经济带启动、人民币国际化推进、金砖国家开发银行总部落户上海，APEC成功举办和亚太自贸区启动等，中国在国际贸易领域的话语权不断提升。与中国崛起相伴随的是亚太地区在全球航空货运行业的位置快速提升，近年来，航空货运总量排名前五的线路有四条与亚太相关，并且与亚太相关的线路总量还在快速提升中，预计再过3-5年亚太市场作为全球航空货运枢纽的地位将会进一步得到巩固。</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航空货运专业研究单位等公布和提供的大量资料。对中国航空货运行业作了详尽深入的分析，为航空货运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航空货运行业概述</w:t>
      </w:r>
    </w:p>
    <w:p>
      <w:pPr>
        <w:spacing w:after="150"/>
      </w:pPr>
      <w:r>
        <w:rPr/>
        <w:t xml:space="preserve">第一节 航空货运行业概述</w:t>
      </w:r>
    </w:p>
    <w:p>
      <w:pPr>
        <w:spacing w:after="150"/>
      </w:pPr>
      <w:r>
        <w:rPr/>
        <w:t xml:space="preserve">一、航空货运的定义</w:t>
      </w:r>
    </w:p>
    <w:p>
      <w:pPr>
        <w:spacing w:after="150"/>
      </w:pPr>
      <w:r>
        <w:rPr/>
        <w:t xml:space="preserve">二、航空货运的方式</w:t>
      </w:r>
    </w:p>
    <w:p>
      <w:pPr>
        <w:spacing w:after="150"/>
      </w:pPr>
      <w:r>
        <w:rPr/>
        <w:t xml:space="preserve">三、航空货运的分类</w:t>
      </w:r>
    </w:p>
    <w:p>
      <w:pPr>
        <w:spacing w:after="150"/>
      </w:pPr>
      <w:r>
        <w:rPr/>
        <w:t xml:space="preserve">第二节 最近3-5年中国航空货运行业经济指标分析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航空货运产业链分析</w:t>
      </w:r>
    </w:p>
    <w:p>
      <w:pPr>
        <w:spacing w:after="150"/>
      </w:pPr>
      <w:r>
        <w:rPr/>
        <w:t xml:space="preserve">一、产业链模型介绍</w:t>
      </w:r>
    </w:p>
    <w:p>
      <w:pPr>
        <w:spacing w:after="150"/>
      </w:pPr>
      <w:r>
        <w:rPr/>
        <w:t xml:space="preserve">二、航空货运产业链模型分析</w:t>
      </w:r>
    </w:p>
    <w:p>
      <w:pPr>
        <w:spacing w:after="150"/>
      </w:pPr>
      <w:r>
        <w:rPr>
          <w:b w:val="1"/>
          <w:bCs w:val="1"/>
        </w:rPr>
        <w:t xml:space="preserve">第二章 2019-2023年全球航空货运行业发展分析</w:t>
      </w:r>
    </w:p>
    <w:p>
      <w:pPr>
        <w:spacing w:after="150"/>
      </w:pPr>
      <w:r>
        <w:rPr/>
        <w:t xml:space="preserve">第一节 2019-2023年全球航空货运行业发展综述</w:t>
      </w:r>
    </w:p>
    <w:p>
      <w:pPr>
        <w:spacing w:after="150"/>
      </w:pPr>
      <w:r>
        <w:rPr/>
        <w:t xml:space="preserve">一、2019-2023年全球航空货运行业发展概述</w:t>
      </w:r>
    </w:p>
    <w:p>
      <w:pPr>
        <w:spacing w:after="150"/>
      </w:pPr>
      <w:r>
        <w:rPr/>
        <w:t xml:space="preserve">二、2019-2023年全球航空货运行业市场规模分析</w:t>
      </w:r>
    </w:p>
    <w:p>
      <w:pPr>
        <w:spacing w:after="150"/>
      </w:pPr>
      <w:r>
        <w:rPr/>
        <w:t xml:space="preserve">三、2019-2023年全球航空货运行业市场结构分析</w:t>
      </w:r>
    </w:p>
    <w:p>
      <w:pPr>
        <w:spacing w:after="150"/>
      </w:pPr>
      <w:r>
        <w:rPr/>
        <w:t xml:space="preserve">四、2019-2023年全球航空货运行业重点企业分析</w:t>
      </w:r>
    </w:p>
    <w:p>
      <w:pPr>
        <w:spacing w:after="150"/>
      </w:pPr>
      <w:r>
        <w:rPr/>
        <w:t xml:space="preserve">第二节 2024-2029年全球航空货运行业发展预测</w:t>
      </w:r>
    </w:p>
    <w:p>
      <w:pPr>
        <w:spacing w:after="150"/>
      </w:pPr>
      <w:r>
        <w:rPr/>
        <w:t xml:space="preserve">一、2024-2029年全球航空货运行业市场规模预测</w:t>
      </w:r>
    </w:p>
    <w:p>
      <w:pPr>
        <w:spacing w:after="150"/>
      </w:pPr>
      <w:r>
        <w:rPr/>
        <w:t xml:space="preserve">二、2024-2029年全球航空货运行业发展趋势分析</w:t>
      </w:r>
    </w:p>
    <w:p>
      <w:pPr>
        <w:spacing w:after="150"/>
      </w:pPr>
      <w:r>
        <w:rPr>
          <w:b w:val="1"/>
          <w:bCs w:val="1"/>
        </w:rPr>
        <w:t xml:space="preserve">第三章 2019-2023年中国航空货运行业发展环境分析</w:t>
      </w:r>
    </w:p>
    <w:p>
      <w:pPr>
        <w:spacing w:after="150"/>
      </w:pPr>
      <w:r>
        <w:rPr/>
        <w:t xml:space="preserve">第一节 2019-2023年中国航空货运行业经济环境分析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2019-2023年中国航空货运行业发展政策环境分析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2019-2023年中国航空货运行业发展社会环境分析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2019-2023年中国航空货运行业技术环境分析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2019-2023年中国航空货运行业发展概况</w:t>
      </w:r>
    </w:p>
    <w:p>
      <w:pPr>
        <w:spacing w:after="150"/>
      </w:pPr>
      <w:r>
        <w:rPr/>
        <w:t xml:space="preserve">第一节 2019-2023年中国航空货运行业发展概况</w:t>
      </w:r>
    </w:p>
    <w:p>
      <w:pPr>
        <w:spacing w:after="150"/>
      </w:pPr>
      <w:r>
        <w:rPr/>
        <w:t xml:space="preserve">一、中国航空货运行业发展阶段</w:t>
      </w:r>
    </w:p>
    <w:p>
      <w:pPr>
        <w:spacing w:after="150"/>
      </w:pPr>
      <w:r>
        <w:rPr/>
        <w:t xml:space="preserve">二、中国航空货运行业发展总体概况</w:t>
      </w:r>
    </w:p>
    <w:p>
      <w:pPr>
        <w:spacing w:after="150"/>
      </w:pPr>
      <w:r>
        <w:rPr/>
        <w:t xml:space="preserve">三、中国航空货运行业发展特点分析</w:t>
      </w:r>
    </w:p>
    <w:p>
      <w:pPr>
        <w:spacing w:after="150"/>
      </w:pPr>
      <w:r>
        <w:rPr/>
        <w:t xml:space="preserve">第二节 2019-2023年中国航空货运行业发展现状</w:t>
      </w:r>
    </w:p>
    <w:p>
      <w:pPr>
        <w:spacing w:after="150"/>
      </w:pPr>
      <w:r>
        <w:rPr/>
        <w:t xml:space="preserve">一、2019-2023年中国航空货运行业市场规模</w:t>
      </w:r>
    </w:p>
    <w:p>
      <w:pPr>
        <w:spacing w:after="150"/>
      </w:pPr>
      <w:r>
        <w:rPr/>
        <w:t xml:space="preserve">二、2019-2023年中国航空货运行业发展分析</w:t>
      </w:r>
    </w:p>
    <w:p>
      <w:pPr>
        <w:spacing w:after="150"/>
      </w:pPr>
      <w:r>
        <w:rPr/>
        <w:t xml:space="preserve">三、2019-2023年中国航空货运行业企业发展分析</w:t>
      </w:r>
    </w:p>
    <w:p>
      <w:pPr>
        <w:spacing w:after="150"/>
      </w:pPr>
      <w:r>
        <w:rPr/>
        <w:t xml:space="preserve">第三节 2019-2023年中国航空货运市场动态分析</w:t>
      </w:r>
    </w:p>
    <w:p>
      <w:pPr>
        <w:spacing w:after="150"/>
      </w:pPr>
      <w:r>
        <w:rPr>
          <w:b w:val="1"/>
          <w:bCs w:val="1"/>
        </w:rPr>
        <w:t xml:space="preserve">第五章 2019-2023年中国航空货运行业运行分析</w:t>
      </w:r>
    </w:p>
    <w:p>
      <w:pPr>
        <w:spacing w:after="150"/>
      </w:pPr>
      <w:r>
        <w:rPr/>
        <w:t xml:space="preserve">第一节 中国航空货运行业规模情况分析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中国航空货运行业财务能力分析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2019-2023年中国航空货运市场供需分析</w:t>
      </w:r>
    </w:p>
    <w:p>
      <w:pPr>
        <w:spacing w:after="150"/>
      </w:pPr>
      <w:r>
        <w:rPr/>
        <w:t xml:space="preserve">第一节 2019-2023年中国航空货运行业供给分析</w:t>
      </w:r>
    </w:p>
    <w:p>
      <w:pPr>
        <w:spacing w:after="150"/>
      </w:pPr>
      <w:r>
        <w:rPr/>
        <w:t xml:space="preserve">一、2019-2023年中国航空货运行业产值情况</w:t>
      </w:r>
    </w:p>
    <w:p>
      <w:pPr>
        <w:spacing w:after="150"/>
      </w:pPr>
      <w:r>
        <w:rPr/>
        <w:t xml:space="preserve">二、2019-2023年中国航空货运行业产量情况</w:t>
      </w:r>
    </w:p>
    <w:p>
      <w:pPr>
        <w:spacing w:after="150"/>
      </w:pPr>
      <w:r>
        <w:rPr/>
        <w:t xml:space="preserve">三、2019-2023年中国航空货运行业供给区域</w:t>
      </w:r>
    </w:p>
    <w:p>
      <w:pPr>
        <w:spacing w:after="150"/>
      </w:pPr>
      <w:r>
        <w:rPr/>
        <w:t xml:space="preserve">第二节 2019-2023年中国航空货运行业需求分析</w:t>
      </w:r>
    </w:p>
    <w:p>
      <w:pPr>
        <w:spacing w:after="150"/>
      </w:pPr>
      <w:r>
        <w:rPr/>
        <w:t xml:space="preserve">一、2019-2023年中国航空货运行业需求情况</w:t>
      </w:r>
    </w:p>
    <w:p>
      <w:pPr>
        <w:spacing w:after="150"/>
      </w:pPr>
      <w:r>
        <w:rPr/>
        <w:t xml:space="preserve">二、2019-2023年中国航空货运行业需求区域</w:t>
      </w:r>
    </w:p>
    <w:p>
      <w:pPr>
        <w:spacing w:after="150"/>
      </w:pPr>
      <w:r>
        <w:rPr/>
        <w:t xml:space="preserve">第三节 2019-2023年航空货运行业供需平衡分析</w:t>
      </w:r>
    </w:p>
    <w:p>
      <w:pPr>
        <w:spacing w:after="150"/>
      </w:pPr>
      <w:r>
        <w:rPr>
          <w:b w:val="1"/>
          <w:bCs w:val="1"/>
        </w:rPr>
        <w:t xml:space="preserve">第七章 2019-2023年中国航空货运区域市场规模分析</w:t>
      </w:r>
    </w:p>
    <w:p>
      <w:pPr>
        <w:spacing w:after="150"/>
      </w:pPr>
      <w:r>
        <w:rPr/>
        <w:t xml:space="preserve">第一节 2019-2023年中国航空货运市场规模分析</w:t>
      </w:r>
    </w:p>
    <w:p>
      <w:pPr>
        <w:spacing w:after="150"/>
      </w:pPr>
      <w:r>
        <w:rPr/>
        <w:t xml:space="preserve">第二节 2019-2023年中国航空货运区域市场规模分析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2019-2023年中国航空货运上下游行业分析</w:t>
      </w:r>
    </w:p>
    <w:p>
      <w:pPr>
        <w:spacing w:after="150"/>
      </w:pPr>
      <w:r>
        <w:rPr/>
        <w:t xml:space="preserve">第一节 航空货运行业上下游分析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航空货运行业产业链分析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中国航空货运行业市场竞争格局及策略分析</w:t>
      </w:r>
    </w:p>
    <w:p>
      <w:pPr>
        <w:spacing w:after="150"/>
      </w:pPr>
      <w:r>
        <w:rPr/>
        <w:t xml:space="preserve">第一节 行业总体市场竞争状况分析</w:t>
      </w:r>
    </w:p>
    <w:p>
      <w:pPr>
        <w:spacing w:after="150"/>
      </w:pPr>
      <w:r>
        <w:rPr/>
        <w:t xml:space="preserve">一、航空货运行业竞争结构分析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航空货运行业竞争策略</w:t>
      </w:r>
    </w:p>
    <w:p>
      <w:pPr>
        <w:spacing w:after="150"/>
      </w:pPr>
      <w:r>
        <w:rPr/>
        <w:t xml:space="preserve">一、提高航空货运企业核心竞争力的对策</w:t>
      </w:r>
    </w:p>
    <w:p>
      <w:pPr>
        <w:spacing w:after="150"/>
      </w:pPr>
      <w:r>
        <w:rPr/>
        <w:t xml:space="preserve">二、影响航空货运企业核心竞争力的因素及提升途径</w:t>
      </w:r>
    </w:p>
    <w:p>
      <w:pPr>
        <w:spacing w:after="150"/>
      </w:pPr>
      <w:r>
        <w:rPr/>
        <w:t xml:space="preserve">三、提高航空货运企业竞争力的策略</w:t>
      </w:r>
    </w:p>
    <w:p>
      <w:pPr>
        <w:spacing w:after="150"/>
      </w:pPr>
      <w:r>
        <w:rPr>
          <w:b w:val="1"/>
          <w:bCs w:val="1"/>
        </w:rPr>
        <w:t xml:space="preserve">第十章 航空货运行业国内重点企业分析</w:t>
      </w:r>
    </w:p>
    <w:p>
      <w:pPr>
        <w:spacing w:after="150"/>
      </w:pPr>
      <w:r>
        <w:rPr/>
        <w:t xml:space="preserve">第一节 中国南方航空股份有限公司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中国国际航空股份有限公司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深圳航空有限责任公司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中国邮政航空有限责任公司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扬子江快运航空有限公司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顺丰速运(集团)有限公司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东海航空有限公司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友和道通集团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浙江长龙航空有限公司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奥凯航空有限公司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2024-2029年中国航空货运行业投资效益与机会分析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2024-2029年中国航空货运行业投资效益分析</w:t>
      </w:r>
    </w:p>
    <w:p>
      <w:pPr>
        <w:spacing w:after="150"/>
      </w:pPr>
      <w:r>
        <w:rPr/>
        <w:t xml:space="preserve">一、2024-2029年航空货运行业投资效益分析</w:t>
      </w:r>
    </w:p>
    <w:p>
      <w:pPr>
        <w:spacing w:after="150"/>
      </w:pPr>
      <w:r>
        <w:rPr/>
        <w:t xml:space="preserve">二、2024-2029年航空货运行业投资趋势预测</w:t>
      </w:r>
    </w:p>
    <w:p>
      <w:pPr>
        <w:spacing w:after="150"/>
      </w:pPr>
      <w:r>
        <w:rPr/>
        <w:t xml:space="preserve">三、2024-2029年航空货运行业投资的建议</w:t>
      </w:r>
    </w:p>
    <w:p>
      <w:pPr>
        <w:spacing w:after="150"/>
      </w:pPr>
      <w:r>
        <w:rPr/>
        <w:t xml:space="preserve">四、新进入者应注意的障碍因素分析</w:t>
      </w:r>
    </w:p>
    <w:p>
      <w:pPr>
        <w:spacing w:after="150"/>
      </w:pPr>
      <w:r>
        <w:rPr/>
        <w:t xml:space="preserve">第三节 2024-2029年影响航空货运行业发展的主要因素</w:t>
      </w:r>
    </w:p>
    <w:p>
      <w:pPr>
        <w:spacing w:after="150"/>
      </w:pPr>
      <w:r>
        <w:rPr/>
        <w:t xml:space="preserve">一、2024-2029年影响航空货运行业运行的有利因素分析</w:t>
      </w:r>
    </w:p>
    <w:p>
      <w:pPr>
        <w:spacing w:after="150"/>
      </w:pPr>
      <w:r>
        <w:rPr/>
        <w:t xml:space="preserve">二、2024-2029年影响航空货运行业运行的不利因素分析</w:t>
      </w:r>
    </w:p>
    <w:p>
      <w:pPr>
        <w:spacing w:after="150"/>
      </w:pPr>
      <w:r>
        <w:rPr/>
        <w:t xml:space="preserve">三、2024-2029年中国航空货运行业发展面临的挑战分析</w:t>
      </w:r>
    </w:p>
    <w:p>
      <w:pPr>
        <w:spacing w:after="150"/>
      </w:pPr>
      <w:r>
        <w:rPr/>
        <w:t xml:space="preserve">四、2024-2029年中国航空货运行业发展面临的机遇分析</w:t>
      </w:r>
    </w:p>
    <w:p>
      <w:pPr>
        <w:spacing w:after="150"/>
      </w:pPr>
      <w:r>
        <w:rPr>
          <w:b w:val="1"/>
          <w:bCs w:val="1"/>
        </w:rPr>
        <w:t xml:space="preserve">第十二章 航空货运行业发展预测分析</w:t>
      </w:r>
    </w:p>
    <w:p>
      <w:pPr>
        <w:spacing w:after="150"/>
      </w:pPr>
      <w:r>
        <w:rPr/>
        <w:t xml:space="preserve">第一节 航空货运行业发展预测分析</w:t>
      </w:r>
    </w:p>
    <w:p>
      <w:pPr>
        <w:spacing w:after="150"/>
      </w:pPr>
      <w:r>
        <w:rPr/>
        <w:t xml:space="preserve">一、2024-2029年中国航空货运行业潜力分析</w:t>
      </w:r>
    </w:p>
    <w:p>
      <w:pPr>
        <w:spacing w:after="150"/>
      </w:pPr>
      <w:r>
        <w:rPr/>
        <w:t xml:space="preserve">二、2024-2029年中国航空货运行业前景展望分析</w:t>
      </w:r>
    </w:p>
    <w:p>
      <w:pPr>
        <w:spacing w:after="150"/>
      </w:pPr>
      <w:r>
        <w:rPr/>
        <w:t xml:space="preserve">三、2024-2029年中国航空货运行业发展趋势分析</w:t>
      </w:r>
    </w:p>
    <w:p>
      <w:pPr>
        <w:spacing w:after="150"/>
      </w:pPr>
      <w:r>
        <w:rPr/>
        <w:t xml:space="preserve">第二节 2024-2029年中国航空货运行业发展预测分析</w:t>
      </w:r>
    </w:p>
    <w:p>
      <w:pPr>
        <w:spacing w:after="150"/>
      </w:pPr>
      <w:r>
        <w:rPr/>
        <w:t xml:space="preserve">一、2024-2029年中国航空货运供给预测</w:t>
      </w:r>
    </w:p>
    <w:p>
      <w:pPr>
        <w:spacing w:after="150"/>
      </w:pPr>
      <w:r>
        <w:rPr/>
        <w:t xml:space="preserve">二、2024-2029年中国航空货运需求预测</w:t>
      </w:r>
    </w:p>
    <w:p>
      <w:pPr>
        <w:spacing w:after="150"/>
      </w:pPr>
      <w:r>
        <w:rPr/>
        <w:t xml:space="preserve">三、2024-2029年中国航空货运供需平衡预测</w:t>
      </w:r>
    </w:p>
    <w:p>
      <w:pPr>
        <w:spacing w:after="150"/>
      </w:pPr>
      <w:r>
        <w:rPr/>
        <w:t xml:space="preserve">第三节 2024-2029年中国航空货运行业投资风险分析</w:t>
      </w:r>
    </w:p>
    <w:p>
      <w:pPr>
        <w:spacing w:after="150"/>
      </w:pPr>
      <w:r>
        <w:rPr/>
        <w:t xml:space="preserve">一、2024-2029年航空货运行业市场风险及控制策略</w:t>
      </w:r>
    </w:p>
    <w:p>
      <w:pPr>
        <w:spacing w:after="150"/>
      </w:pPr>
      <w:r>
        <w:rPr/>
        <w:t xml:space="preserve">二、2024-2029年航空货运行业政策风险及控制策略</w:t>
      </w:r>
    </w:p>
    <w:p>
      <w:pPr>
        <w:spacing w:after="150"/>
      </w:pPr>
      <w:r>
        <w:rPr/>
        <w:t xml:space="preserve">三、2024-2029年航空货运行业经营风险及控制策略</w:t>
      </w:r>
    </w:p>
    <w:p>
      <w:pPr>
        <w:spacing w:after="150"/>
      </w:pPr>
      <w:r>
        <w:rPr/>
        <w:t xml:space="preserve">四、2024-2029年航空货运行业技术风险及控制策略</w:t>
      </w:r>
    </w:p>
    <w:p>
      <w:pPr>
        <w:spacing w:after="150"/>
      </w:pPr>
      <w:r>
        <w:rPr/>
        <w:t xml:space="preserve">五、2024-2029年航空货运同业竞争风险及控制策略</w:t>
      </w:r>
    </w:p>
    <w:p>
      <w:pPr>
        <w:spacing w:after="150"/>
      </w:pPr>
      <w:r>
        <w:rPr/>
        <w:t xml:space="preserve">六、2024-2029年航空货运行业其他风险及控制策略</w:t>
      </w:r>
    </w:p>
    <w:p>
      <w:pPr>
        <w:spacing w:after="150"/>
      </w:pPr>
      <w:r>
        <w:rPr>
          <w:b w:val="1"/>
          <w:bCs w:val="1"/>
        </w:rPr>
        <w:t xml:space="preserve">第十三章 专家观点与结论</w:t>
      </w:r>
    </w:p>
    <w:p>
      <w:pPr>
        <w:spacing w:after="150"/>
      </w:pPr>
      <w:r>
        <w:rPr/>
        <w:t xml:space="preserve">第一节 2019-2023年航空货运行业研究结论</w:t>
      </w:r>
    </w:p>
    <w:p>
      <w:pPr>
        <w:spacing w:after="150"/>
      </w:pPr>
      <w:r>
        <w:rPr/>
        <w:t xml:space="preserve">第二节 2024-2029年航空货运行业投资价值评估</w:t>
      </w:r>
    </w:p>
    <w:p>
      <w:pPr>
        <w:spacing w:after="150"/>
      </w:pPr>
      <w:r>
        <w:rPr/>
        <w:t xml:space="preserve">第三节 中道泰和航空货运行业投资建议</w:t>
      </w:r>
    </w:p>
    <w:p>
      <w:pPr>
        <w:spacing w:after="150"/>
      </w:pPr>
      <w:r>
        <w:rPr>
          <w:b w:val="1"/>
          <w:bCs w:val="1"/>
        </w:rPr>
        <w:t xml:space="preserve">图表目录</w:t>
      </w:r>
    </w:p>
    <w:p>
      <w:pPr>
        <w:spacing w:after="150"/>
      </w:pPr>
      <w:r>
        <w:rPr/>
        <w:t xml:space="preserve">图表：航空货运行业产业链结构</w:t>
      </w:r>
    </w:p>
    <w:p>
      <w:pPr>
        <w:spacing w:after="150"/>
      </w:pPr>
      <w:r>
        <w:rPr/>
        <w:t xml:space="preserve">图表：2019-2023年全球航空货运市场规模情况</w:t>
      </w:r>
    </w:p>
    <w:p>
      <w:pPr>
        <w:spacing w:after="150"/>
      </w:pPr>
      <w:r>
        <w:rPr/>
        <w:t xml:space="preserve">图表：2019-2023年全球航空货运市场结构分析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图表：2019-2023年中国航空货运行业市场规模情况</w:t>
      </w:r>
    </w:p>
    <w:p>
      <w:pPr>
        <w:spacing w:after="150"/>
      </w:pPr>
      <w:r>
        <w:rPr/>
        <w:t xml:space="preserve">图表：2019-2023年中国航空货运行业产值情况</w:t>
      </w:r>
    </w:p>
    <w:p>
      <w:pPr>
        <w:spacing w:after="150"/>
      </w:pPr>
      <w:r>
        <w:rPr/>
        <w:t xml:space="preserve">图表：2019-2023年中国航空货运行业利润情况</w:t>
      </w:r>
    </w:p>
    <w:p>
      <w:pPr>
        <w:spacing w:after="150"/>
      </w:pPr>
      <w:r>
        <w:rPr/>
        <w:t xml:space="preserve">图表：2019-2023年中国航空货运行业资产规模情况</w:t>
      </w:r>
    </w:p>
    <w:p>
      <w:pPr>
        <w:spacing w:after="150"/>
      </w:pPr>
      <w:r>
        <w:rPr/>
        <w:t xml:space="preserve">图表：2019-2023年中国航空货运行业盈利能力分析</w:t>
      </w:r>
    </w:p>
    <w:p>
      <w:pPr>
        <w:spacing w:after="150"/>
      </w:pPr>
      <w:r>
        <w:rPr/>
        <w:t xml:space="preserve">图表：2019-2023年中国航空货运行业偿债能力分析</w:t>
      </w:r>
    </w:p>
    <w:p>
      <w:pPr>
        <w:spacing w:after="150"/>
      </w:pPr>
      <w:r>
        <w:rPr/>
        <w:t xml:space="preserve">图表：2019-2023年中国航空货运行业营运能力分析</w:t>
      </w:r>
    </w:p>
    <w:p>
      <w:pPr>
        <w:spacing w:after="150"/>
      </w:pPr>
      <w:r>
        <w:rPr/>
        <w:t xml:space="preserve">图表：2024-2029年中国航空货运行业市场规模预测分析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2024-2029年中国航空货运行业发展前景及投资风险预测报告</dc:title>
  <dc:description>2024-2029年中国航空货运行业发展前景及投资风险预测报告</dc:description>
  <dc:subject>2024-2029年中国航空货运行业发展前景及投资风险预测报告</dc:subject>
  <cp:keywords>研究报告</cp:keywords>
  <cp:category>研究报告</cp:category>
  <cp:lastModifiedBy>北京中道泰和信息咨询有限公司</cp:lastModifiedBy>
  <dcterms:created xsi:type="dcterms:W3CDTF">2024-01-24T10:03:16+08:00</dcterms:created>
  <dcterms:modified xsi:type="dcterms:W3CDTF">2024-01-24T10:03:16+08:00</dcterms:modified>
</cp:coreProperties>
</file>

<file path=docProps/custom.xml><?xml version="1.0" encoding="utf-8"?>
<Properties xmlns="http://schemas.openxmlformats.org/officeDocument/2006/custom-properties" xmlns:vt="http://schemas.openxmlformats.org/officeDocument/2006/docPropsVTypes"/>
</file>