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2024-2029年中国机顶盒行业发展前景及投资风险预测报告</w:t>
      </w:r>
    </w:p>
    <w:p>
      <w:pPr>
        <w:spacing w:after="150"/>
      </w:pPr>
      <w:r>
        <w:rPr>
          <w:b w:val="1"/>
          <w:bCs w:val="1"/>
        </w:rPr>
        <w:t xml:space="preserve">报告简介</w:t>
      </w:r>
    </w:p>
    <w:p>
      <w:pPr>
        <w:spacing w:after="150"/>
      </w:pPr>
      <w:r>
        <w:rPr/>
        <w:t xml:space="preserve">机顶盒，是一个连接电视机与外部信号源的设备。它可以将压缩的数字信号转成电视内容，并在电视机上显示出来。信号可以来自有线电缆、卫星天线、宽带网络以及地面广播。机顶盒接收的内容除了模拟电视可以提供的图像、声音之外，更在于能够接收数字内容，包括电子节目指南、因特网网页、字幕等等。使用户能在现有电视机上观看数字电视节目，并可通过网络进行交互式数字化娱乐、教育和商业化活动。</w:t>
      </w:r>
    </w:p>
    <w:p>
      <w:pPr>
        <w:spacing w:after="150"/>
      </w:pPr>
      <w:r>
        <w:rPr/>
        <w:t xml:space="preserve">目前智能机顶盒和智能电视对有线直播的冲击相当大，用户大量流失，严重冲击了我国主流媒体的主导地位，危机我国文化安全。因此将受管控的直播电视与互联网电视在智能机顶盒上融合，将是件两全其美的事。将有线直播优势与互联网电视融合，不但可以遏制IPTV对广电用户的分流，而且还可以与网络电视优势互补，借助网络机顶盒的市场动力减少用户流失。这样一来，有线电视运营商就有了与互联网电视融合的动力，也将重新定义电视机顶盒，让人们有更新的认识。</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机顶盒专业研究单位等公布和提供的大量资料。对中国机顶盒行业作了详尽深入的分析，为机顶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机顶盒行业概述</w:t>
      </w:r>
    </w:p>
    <w:p>
      <w:pPr>
        <w:spacing w:after="150"/>
      </w:pPr>
      <w:r>
        <w:rPr/>
        <w:t xml:space="preserve">第一节 机顶盒行业概述</w:t>
      </w:r>
    </w:p>
    <w:p>
      <w:pPr>
        <w:spacing w:after="150"/>
      </w:pPr>
      <w:r>
        <w:rPr/>
        <w:t xml:space="preserve">一、机顶盒行业的定义</w:t>
      </w:r>
    </w:p>
    <w:p>
      <w:pPr>
        <w:spacing w:after="150"/>
      </w:pPr>
      <w:r>
        <w:rPr/>
        <w:t xml:space="preserve">二、机顶盒行业的功能</w:t>
      </w:r>
    </w:p>
    <w:p>
      <w:pPr>
        <w:spacing w:after="150"/>
      </w:pPr>
      <w:r>
        <w:rPr/>
        <w:t xml:space="preserve">三、机顶盒行业的分类</w:t>
      </w:r>
    </w:p>
    <w:p>
      <w:pPr>
        <w:spacing w:after="150"/>
      </w:pPr>
      <w:r>
        <w:rPr/>
        <w:t xml:space="preserve">第二节 最近3-5年中国机顶盒行业经济指标分析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t xml:space="preserve">第三节 机顶盒产业链分析</w:t>
      </w:r>
    </w:p>
    <w:p>
      <w:pPr>
        <w:spacing w:after="150"/>
      </w:pPr>
      <w:r>
        <w:rPr/>
        <w:t xml:space="preserve">一、产业链模型介绍</w:t>
      </w:r>
    </w:p>
    <w:p>
      <w:pPr>
        <w:spacing w:after="150"/>
      </w:pPr>
      <w:r>
        <w:rPr/>
        <w:t xml:space="preserve">二、机顶盒产业链模型分析</w:t>
      </w:r>
    </w:p>
    <w:p>
      <w:pPr>
        <w:spacing w:after="150"/>
      </w:pPr>
      <w:r>
        <w:rPr>
          <w:b w:val="1"/>
          <w:bCs w:val="1"/>
        </w:rPr>
        <w:t xml:space="preserve">第二章 2019-2023年全球机顶盒行业发展分析</w:t>
      </w:r>
    </w:p>
    <w:p>
      <w:pPr>
        <w:spacing w:after="150"/>
      </w:pPr>
      <w:r>
        <w:rPr/>
        <w:t xml:space="preserve">第一节 2019-2023年全球机顶盒行业发展综述</w:t>
      </w:r>
    </w:p>
    <w:p>
      <w:pPr>
        <w:spacing w:after="150"/>
      </w:pPr>
      <w:r>
        <w:rPr/>
        <w:t xml:space="preserve">一、2019-2023年全球机顶盒行业发展概述</w:t>
      </w:r>
    </w:p>
    <w:p>
      <w:pPr>
        <w:spacing w:after="150"/>
      </w:pPr>
      <w:r>
        <w:rPr/>
        <w:t xml:space="preserve">二、2019-2023年全球机顶盒行业市场规模分析</w:t>
      </w:r>
    </w:p>
    <w:p>
      <w:pPr>
        <w:spacing w:after="150"/>
      </w:pPr>
      <w:r>
        <w:rPr/>
        <w:t xml:space="preserve">三、2019-2023年全球机顶盒行业市场结构分析</w:t>
      </w:r>
    </w:p>
    <w:p>
      <w:pPr>
        <w:spacing w:after="150"/>
      </w:pPr>
      <w:r>
        <w:rPr/>
        <w:t xml:space="preserve">四、2019-2023年全球机顶盒行业重点企业分析</w:t>
      </w:r>
    </w:p>
    <w:p>
      <w:pPr>
        <w:spacing w:after="150"/>
      </w:pPr>
      <w:r>
        <w:rPr/>
        <w:t xml:space="preserve">第二节 2024-2029年全球机顶盒行业发展预测</w:t>
      </w:r>
    </w:p>
    <w:p>
      <w:pPr>
        <w:spacing w:after="150"/>
      </w:pPr>
      <w:r>
        <w:rPr/>
        <w:t xml:space="preserve">一、2024-2029年全球机顶盒行业市场规模预测</w:t>
      </w:r>
    </w:p>
    <w:p>
      <w:pPr>
        <w:spacing w:after="150"/>
      </w:pPr>
      <w:r>
        <w:rPr/>
        <w:t xml:space="preserve">二、2024-2029年全球机顶盒行业发展趋势分析</w:t>
      </w:r>
    </w:p>
    <w:p>
      <w:pPr>
        <w:spacing w:after="150"/>
      </w:pPr>
      <w:r>
        <w:rPr>
          <w:b w:val="1"/>
          <w:bCs w:val="1"/>
        </w:rPr>
        <w:t xml:space="preserve">第三章 2019-2023年中国机顶盒行业发展环境分析</w:t>
      </w:r>
    </w:p>
    <w:p>
      <w:pPr>
        <w:spacing w:after="150"/>
      </w:pPr>
      <w:r>
        <w:rPr/>
        <w:t xml:space="preserve">第一节 2019-2023年中国机顶盒行业经济环境分析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2019-2023年中国机顶盒行业发展政策环境分析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2019-2023年中国机顶盒行业发展社会环境分析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2019-2023年中国机顶盒行业技术环境分析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2019-2023年中国机顶盒行业发展概况</w:t>
      </w:r>
    </w:p>
    <w:p>
      <w:pPr>
        <w:spacing w:after="150"/>
      </w:pPr>
      <w:r>
        <w:rPr/>
        <w:t xml:space="preserve">第一节 2019-2023年中国机顶盒行业发展概况</w:t>
      </w:r>
    </w:p>
    <w:p>
      <w:pPr>
        <w:spacing w:after="150"/>
      </w:pPr>
      <w:r>
        <w:rPr/>
        <w:t xml:space="preserve">一、中国机顶盒行业发展阶段</w:t>
      </w:r>
    </w:p>
    <w:p>
      <w:pPr>
        <w:spacing w:after="150"/>
      </w:pPr>
      <w:r>
        <w:rPr/>
        <w:t xml:space="preserve">二、中国机顶盒行业发展总体概况</w:t>
      </w:r>
    </w:p>
    <w:p>
      <w:pPr>
        <w:spacing w:after="150"/>
      </w:pPr>
      <w:r>
        <w:rPr/>
        <w:t xml:space="preserve">三、中国机顶盒行业发展特点分析</w:t>
      </w:r>
    </w:p>
    <w:p>
      <w:pPr>
        <w:spacing w:after="150"/>
      </w:pPr>
      <w:r>
        <w:rPr/>
        <w:t xml:space="preserve">第二节 2019-2023年中国机顶盒行业发展现状</w:t>
      </w:r>
    </w:p>
    <w:p>
      <w:pPr>
        <w:spacing w:after="150"/>
      </w:pPr>
      <w:r>
        <w:rPr/>
        <w:t xml:space="preserve">一、2019-2023年中国机顶盒行业市场规模</w:t>
      </w:r>
    </w:p>
    <w:p>
      <w:pPr>
        <w:spacing w:after="150"/>
      </w:pPr>
      <w:r>
        <w:rPr/>
        <w:t xml:space="preserve">二、2019-2023年中国机顶盒行业发展分析</w:t>
      </w:r>
    </w:p>
    <w:p>
      <w:pPr>
        <w:spacing w:after="150"/>
      </w:pPr>
      <w:r>
        <w:rPr/>
        <w:t xml:space="preserve">三、2019-2023年中国机顶盒行业企业发展分析</w:t>
      </w:r>
    </w:p>
    <w:p>
      <w:pPr>
        <w:spacing w:after="150"/>
      </w:pPr>
      <w:r>
        <w:rPr/>
        <w:t xml:space="preserve">第三节 2019-2023年中国机顶盒市场动态分析</w:t>
      </w:r>
    </w:p>
    <w:p>
      <w:pPr>
        <w:spacing w:after="150"/>
      </w:pPr>
      <w:r>
        <w:rPr>
          <w:b w:val="1"/>
          <w:bCs w:val="1"/>
        </w:rPr>
        <w:t xml:space="preserve">第五章 2019-2023年中国机顶盒行业运行分析</w:t>
      </w:r>
    </w:p>
    <w:p>
      <w:pPr>
        <w:spacing w:after="150"/>
      </w:pPr>
      <w:r>
        <w:rPr/>
        <w:t xml:space="preserve">第一节 中国机顶盒行业规模情况分析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中国机顶盒行业财务能力分析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2019-2023年中国机顶盒市场供需分析</w:t>
      </w:r>
    </w:p>
    <w:p>
      <w:pPr>
        <w:spacing w:after="150"/>
      </w:pPr>
      <w:r>
        <w:rPr/>
        <w:t xml:space="preserve">第一节 2019-2023年中国机顶盒行业供给分析</w:t>
      </w:r>
    </w:p>
    <w:p>
      <w:pPr>
        <w:spacing w:after="150"/>
      </w:pPr>
      <w:r>
        <w:rPr/>
        <w:t xml:space="preserve">一、2019-2023年中国机顶盒行业产值情况分析</w:t>
      </w:r>
    </w:p>
    <w:p>
      <w:pPr>
        <w:spacing w:after="150"/>
      </w:pPr>
      <w:r>
        <w:rPr/>
        <w:t xml:space="preserve">二、2019-2023年中国机顶盒行业产量情况分析</w:t>
      </w:r>
    </w:p>
    <w:p>
      <w:pPr>
        <w:spacing w:after="150"/>
      </w:pPr>
      <w:r>
        <w:rPr/>
        <w:t xml:space="preserve">三、2019-2023年中国机顶盒行业供给区域分析</w:t>
      </w:r>
    </w:p>
    <w:p>
      <w:pPr>
        <w:spacing w:after="150"/>
      </w:pPr>
      <w:r>
        <w:rPr/>
        <w:t xml:space="preserve">第二节 2019-2023年中国机顶盒行业需求分析</w:t>
      </w:r>
    </w:p>
    <w:p>
      <w:pPr>
        <w:spacing w:after="150"/>
      </w:pPr>
      <w:r>
        <w:rPr/>
        <w:t xml:space="preserve">一、2019-2023年中国机顶盒行业需求情况分析</w:t>
      </w:r>
    </w:p>
    <w:p>
      <w:pPr>
        <w:spacing w:after="150"/>
      </w:pPr>
      <w:r>
        <w:rPr/>
        <w:t xml:space="preserve">二、2019-2023年中国机顶盒行业需求区域分析</w:t>
      </w:r>
    </w:p>
    <w:p>
      <w:pPr>
        <w:spacing w:after="150"/>
      </w:pPr>
      <w:r>
        <w:rPr/>
        <w:t xml:space="preserve">第三节 2019-2023年机顶盒行业供需平衡分析</w:t>
      </w:r>
    </w:p>
    <w:p>
      <w:pPr>
        <w:spacing w:after="150"/>
      </w:pPr>
      <w:r>
        <w:rPr>
          <w:b w:val="1"/>
          <w:bCs w:val="1"/>
        </w:rPr>
        <w:t xml:space="preserve">第七章 2019-2023年中国机顶盒区域市场规模分析</w:t>
      </w:r>
    </w:p>
    <w:p>
      <w:pPr>
        <w:spacing w:after="150"/>
      </w:pPr>
      <w:r>
        <w:rPr/>
        <w:t xml:space="preserve">第一节 2019-2023年中国机顶盒市场规模分析</w:t>
      </w:r>
    </w:p>
    <w:p>
      <w:pPr>
        <w:spacing w:after="150"/>
      </w:pPr>
      <w:r>
        <w:rPr/>
        <w:t xml:space="preserve">第二节 2019-2023年中国机顶盒区域市场规模分析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第八章 机顶盒细分产品市场分析</w:t>
      </w:r>
    </w:p>
    <w:p>
      <w:pPr>
        <w:spacing w:after="150"/>
      </w:pPr>
      <w:r>
        <w:rPr/>
        <w:t xml:space="preserve">第一节 细分产品特色</w:t>
      </w:r>
    </w:p>
    <w:p>
      <w:pPr>
        <w:spacing w:after="150"/>
      </w:pPr>
      <w:r>
        <w:rPr/>
        <w:t xml:space="preserve">第二节 细分产品市场规模及增速</w:t>
      </w:r>
    </w:p>
    <w:p>
      <w:pPr>
        <w:spacing w:after="150"/>
      </w:pPr>
      <w:r>
        <w:rPr/>
        <w:t xml:space="preserve">第三节 2024-2029年细分产品市场规模及增速预测</w:t>
      </w:r>
    </w:p>
    <w:p>
      <w:pPr>
        <w:spacing w:after="150"/>
      </w:pPr>
      <w:r>
        <w:rPr/>
        <w:t xml:space="preserve">第四节 重点细分产品市场前景预测</w:t>
      </w:r>
    </w:p>
    <w:p>
      <w:pPr>
        <w:spacing w:after="150"/>
      </w:pPr>
      <w:r>
        <w:rPr>
          <w:b w:val="1"/>
          <w:bCs w:val="1"/>
        </w:rPr>
        <w:t xml:space="preserve">第九章 2019-2023年中国机顶盒上下游行业分析</w:t>
      </w:r>
    </w:p>
    <w:p>
      <w:pPr>
        <w:spacing w:after="150"/>
      </w:pPr>
      <w:r>
        <w:rPr/>
        <w:t xml:space="preserve">第一节 机顶盒行业上下游分析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机顶盒行业产业链分析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第十章 中国机顶盒行业市场竞争格局及策略分析</w:t>
      </w:r>
    </w:p>
    <w:p>
      <w:pPr>
        <w:spacing w:after="150"/>
      </w:pPr>
      <w:r>
        <w:rPr/>
        <w:t xml:space="preserve">第一节 行业总体市场竞争状况分析</w:t>
      </w:r>
    </w:p>
    <w:p>
      <w:pPr>
        <w:spacing w:after="150"/>
      </w:pPr>
      <w:r>
        <w:rPr/>
        <w:t xml:space="preserve">一、机顶盒行业竞争结构分析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二、机顶盒行业SWOT分析</w:t>
      </w:r>
    </w:p>
    <w:p>
      <w:pPr>
        <w:spacing w:after="150"/>
      </w:pPr>
      <w:r>
        <w:rPr/>
        <w:t xml:space="preserve">1、机顶盒行业优势分析</w:t>
      </w:r>
    </w:p>
    <w:p>
      <w:pPr>
        <w:spacing w:after="150"/>
      </w:pPr>
      <w:r>
        <w:rPr/>
        <w:t xml:space="preserve">2、机顶盒行业劣势分析</w:t>
      </w:r>
    </w:p>
    <w:p>
      <w:pPr>
        <w:spacing w:after="150"/>
      </w:pPr>
      <w:r>
        <w:rPr/>
        <w:t xml:space="preserve">3、机顶盒行业机会分析</w:t>
      </w:r>
    </w:p>
    <w:p>
      <w:pPr>
        <w:spacing w:after="150"/>
      </w:pPr>
      <w:r>
        <w:rPr/>
        <w:t xml:space="preserve">4、机顶盒行业威胁分析</w:t>
      </w:r>
    </w:p>
    <w:p>
      <w:pPr>
        <w:spacing w:after="150"/>
      </w:pPr>
      <w:r>
        <w:rPr/>
        <w:t xml:space="preserve">第二节 机顶盒行业竞争策略</w:t>
      </w:r>
    </w:p>
    <w:p>
      <w:pPr>
        <w:spacing w:after="150"/>
      </w:pPr>
      <w:r>
        <w:rPr/>
        <w:t xml:space="preserve">一、提高机顶盒企业核心竞争力的对策</w:t>
      </w:r>
    </w:p>
    <w:p>
      <w:pPr>
        <w:spacing w:after="150"/>
      </w:pPr>
      <w:r>
        <w:rPr/>
        <w:t xml:space="preserve">二、影响机顶盒企业核心竞争力的因素及提升途径</w:t>
      </w:r>
    </w:p>
    <w:p>
      <w:pPr>
        <w:spacing w:after="150"/>
      </w:pPr>
      <w:r>
        <w:rPr/>
        <w:t xml:space="preserve">三、提高机顶盒企业竞争力的策略</w:t>
      </w:r>
    </w:p>
    <w:p>
      <w:pPr>
        <w:spacing w:after="150"/>
      </w:pPr>
      <w:r>
        <w:rPr>
          <w:b w:val="1"/>
          <w:bCs w:val="1"/>
        </w:rPr>
        <w:t xml:space="preserve">第十一章 机顶盒行业国内重点企业分析</w:t>
      </w:r>
    </w:p>
    <w:p>
      <w:pPr>
        <w:spacing w:after="150"/>
      </w:pPr>
      <w:r>
        <w:rPr/>
        <w:t xml:space="preserve">第一节 深圳同洲电子股份有限公司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四川九州电子科技股份有限公司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创维数字技术公司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广东九联公司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四川长虹网络科技有限公司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江苏银河电子股份有限公司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浪潮集团</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海信宽带多媒体技术有限公司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第十二章 2024-2029年中国机顶盒行业投资效益与机会分析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2024-2029年中国机顶盒行业投资效益分析</w:t>
      </w:r>
    </w:p>
    <w:p>
      <w:pPr>
        <w:spacing w:after="150"/>
      </w:pPr>
      <w:r>
        <w:rPr/>
        <w:t xml:space="preserve">一、2024-2029年机顶盒行业投资效益分析</w:t>
      </w:r>
    </w:p>
    <w:p>
      <w:pPr>
        <w:spacing w:after="150"/>
      </w:pPr>
      <w:r>
        <w:rPr/>
        <w:t xml:space="preserve">二、2024-2029年机顶盒行业投资趋势预测</w:t>
      </w:r>
    </w:p>
    <w:p>
      <w:pPr>
        <w:spacing w:after="150"/>
      </w:pPr>
      <w:r>
        <w:rPr/>
        <w:t xml:space="preserve">三、2024-2029年机顶盒行业投资的建议</w:t>
      </w:r>
    </w:p>
    <w:p>
      <w:pPr>
        <w:spacing w:after="150"/>
      </w:pPr>
      <w:r>
        <w:rPr/>
        <w:t xml:space="preserve">四、新进入者应注意的障碍因素分析</w:t>
      </w:r>
    </w:p>
    <w:p>
      <w:pPr>
        <w:spacing w:after="150"/>
      </w:pPr>
      <w:r>
        <w:rPr/>
        <w:t xml:space="preserve">第三节 2024-2029年影响机顶盒行业发展的主要因素</w:t>
      </w:r>
    </w:p>
    <w:p>
      <w:pPr>
        <w:spacing w:after="150"/>
      </w:pPr>
      <w:r>
        <w:rPr/>
        <w:t xml:space="preserve">一、2024-2029年影响机顶盒行业运行的有利因素分析</w:t>
      </w:r>
    </w:p>
    <w:p>
      <w:pPr>
        <w:spacing w:after="150"/>
      </w:pPr>
      <w:r>
        <w:rPr/>
        <w:t xml:space="preserve">二、2024-2029年影响机顶盒行业运行的不利因素分析</w:t>
      </w:r>
    </w:p>
    <w:p>
      <w:pPr>
        <w:spacing w:after="150"/>
      </w:pPr>
      <w:r>
        <w:rPr/>
        <w:t xml:space="preserve">三、2024-2029年中国机顶盒行业发展面临的挑战分析</w:t>
      </w:r>
    </w:p>
    <w:p>
      <w:pPr>
        <w:spacing w:after="150"/>
      </w:pPr>
      <w:r>
        <w:rPr/>
        <w:t xml:space="preserve">四、2024-2029年中国机顶盒行业发展面临的机遇分析</w:t>
      </w:r>
    </w:p>
    <w:p>
      <w:pPr>
        <w:spacing w:after="150"/>
      </w:pPr>
      <w:r>
        <w:rPr>
          <w:b w:val="1"/>
          <w:bCs w:val="1"/>
        </w:rPr>
        <w:t xml:space="preserve">第十三章 机顶盒行业发展预测分析</w:t>
      </w:r>
    </w:p>
    <w:p>
      <w:pPr>
        <w:spacing w:after="150"/>
      </w:pPr>
      <w:r>
        <w:rPr/>
        <w:t xml:space="preserve">第一节 机顶盒行业发展预测分析</w:t>
      </w:r>
    </w:p>
    <w:p>
      <w:pPr>
        <w:spacing w:after="150"/>
      </w:pPr>
      <w:r>
        <w:rPr/>
        <w:t xml:space="preserve">一、2024-2029年中国机顶盒行业潜力分析</w:t>
      </w:r>
    </w:p>
    <w:p>
      <w:pPr>
        <w:spacing w:after="150"/>
      </w:pPr>
      <w:r>
        <w:rPr/>
        <w:t xml:space="preserve">二、2024-2029年中国机顶盒行业前景展望分析</w:t>
      </w:r>
    </w:p>
    <w:p>
      <w:pPr>
        <w:spacing w:after="150"/>
      </w:pPr>
      <w:r>
        <w:rPr/>
        <w:t xml:space="preserve">三、2024-2029年中国机顶盒行业发展趋势分析</w:t>
      </w:r>
    </w:p>
    <w:p>
      <w:pPr>
        <w:spacing w:after="150"/>
      </w:pPr>
      <w:r>
        <w:rPr/>
        <w:t xml:space="preserve">第二节 2024-2029年中国机顶盒行业发展预测分析</w:t>
      </w:r>
    </w:p>
    <w:p>
      <w:pPr>
        <w:spacing w:after="150"/>
      </w:pPr>
      <w:r>
        <w:rPr/>
        <w:t xml:space="preserve">一、2024-2029年中国机顶盒供给预测</w:t>
      </w:r>
    </w:p>
    <w:p>
      <w:pPr>
        <w:spacing w:after="150"/>
      </w:pPr>
      <w:r>
        <w:rPr/>
        <w:t xml:space="preserve">二、2024-2029年中国机顶盒需求预测</w:t>
      </w:r>
    </w:p>
    <w:p>
      <w:pPr>
        <w:spacing w:after="150"/>
      </w:pPr>
      <w:r>
        <w:rPr/>
        <w:t xml:space="preserve">三、2024-2029年中国机顶盒供需平衡预测</w:t>
      </w:r>
    </w:p>
    <w:p>
      <w:pPr>
        <w:spacing w:after="150"/>
      </w:pPr>
      <w:r>
        <w:rPr/>
        <w:t xml:space="preserve">第三节 2024-2029年中国机顶盒行业投资风险分析</w:t>
      </w:r>
    </w:p>
    <w:p>
      <w:pPr>
        <w:spacing w:after="150"/>
      </w:pPr>
      <w:r>
        <w:rPr/>
        <w:t xml:space="preserve">一、2024-2029年机顶盒行业市场风险及控制策略</w:t>
      </w:r>
    </w:p>
    <w:p>
      <w:pPr>
        <w:spacing w:after="150"/>
      </w:pPr>
      <w:r>
        <w:rPr/>
        <w:t xml:space="preserve">二、2024-2029年机顶盒行业政策风险及控制策略</w:t>
      </w:r>
    </w:p>
    <w:p>
      <w:pPr>
        <w:spacing w:after="150"/>
      </w:pPr>
      <w:r>
        <w:rPr/>
        <w:t xml:space="preserve">三、2024-2029年机顶盒行业经营风险及控制策略</w:t>
      </w:r>
    </w:p>
    <w:p>
      <w:pPr>
        <w:spacing w:after="150"/>
      </w:pPr>
      <w:r>
        <w:rPr/>
        <w:t xml:space="preserve">四、2024-2029年机顶盒行业技术风险及控制策略</w:t>
      </w:r>
    </w:p>
    <w:p>
      <w:pPr>
        <w:spacing w:after="150"/>
      </w:pPr>
      <w:r>
        <w:rPr/>
        <w:t xml:space="preserve">五、2024-2029年机顶盒同业竞争风险及控制策略</w:t>
      </w:r>
    </w:p>
    <w:p>
      <w:pPr>
        <w:spacing w:after="150"/>
      </w:pPr>
      <w:r>
        <w:rPr/>
        <w:t xml:space="preserve">六、2024-2029年机顶盒行业其他风险及控制策略</w:t>
      </w:r>
    </w:p>
    <w:p>
      <w:pPr>
        <w:spacing w:after="150"/>
      </w:pPr>
      <w:r>
        <w:rPr>
          <w:b w:val="1"/>
          <w:bCs w:val="1"/>
        </w:rPr>
        <w:t xml:space="preserve">第十四章 专家观点与结论</w:t>
      </w:r>
    </w:p>
    <w:p>
      <w:pPr>
        <w:spacing w:after="150"/>
      </w:pPr>
      <w:r>
        <w:rPr/>
        <w:t xml:space="preserve">第一节 2019-2023年机顶盒行业研究结论</w:t>
      </w:r>
    </w:p>
    <w:p>
      <w:pPr>
        <w:spacing w:after="150"/>
      </w:pPr>
      <w:r>
        <w:rPr/>
        <w:t xml:space="preserve">第二节 2024-2029年机顶盒行业投资价值评估</w:t>
      </w:r>
    </w:p>
    <w:p>
      <w:pPr>
        <w:spacing w:after="150"/>
      </w:pPr>
      <w:r>
        <w:rPr/>
        <w:t xml:space="preserve">第三节 中道泰和机顶盒行业投资建议</w:t>
      </w:r>
    </w:p>
    <w:p>
      <w:pPr>
        <w:spacing w:after="150"/>
      </w:pPr>
      <w:r>
        <w:rPr>
          <w:b w:val="1"/>
          <w:bCs w:val="1"/>
        </w:rPr>
        <w:t xml:space="preserve">图表目录</w:t>
      </w:r>
    </w:p>
    <w:p>
      <w:pPr>
        <w:spacing w:after="150"/>
      </w:pPr>
      <w:r>
        <w:rPr/>
        <w:t xml:space="preserve">图表：机顶盒行业产业链结构</w:t>
      </w:r>
    </w:p>
    <w:p>
      <w:pPr>
        <w:spacing w:after="150"/>
      </w:pPr>
      <w:r>
        <w:rPr/>
        <w:t xml:space="preserve">图表：2019-2023年全球机顶盒市场规模情况</w:t>
      </w:r>
    </w:p>
    <w:p>
      <w:pPr>
        <w:spacing w:after="150"/>
      </w:pPr>
      <w:r>
        <w:rPr/>
        <w:t xml:space="preserve">图表：2019-2023年全球机顶盒市场结构分析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图表：2019-2023年中国机顶盒行业市场规模情况</w:t>
      </w:r>
    </w:p>
    <w:p>
      <w:pPr>
        <w:spacing w:after="150"/>
      </w:pPr>
      <w:r>
        <w:rPr/>
        <w:t xml:space="preserve">图表：2019-2023年中国机顶盒行业产值情况</w:t>
      </w:r>
    </w:p>
    <w:p>
      <w:pPr>
        <w:spacing w:after="150"/>
      </w:pPr>
      <w:r>
        <w:rPr/>
        <w:t xml:space="preserve">图表：2019-2023年中国机顶盒行业利润情况</w:t>
      </w:r>
    </w:p>
    <w:p>
      <w:pPr>
        <w:spacing w:after="150"/>
      </w:pPr>
      <w:r>
        <w:rPr/>
        <w:t xml:space="preserve">图表：2019-2023年中国机顶盒行业资产规模情况</w:t>
      </w:r>
    </w:p>
    <w:p>
      <w:pPr>
        <w:spacing w:after="150"/>
      </w:pPr>
      <w:r>
        <w:rPr/>
        <w:t xml:space="preserve">图表：2019-2023年中国机顶盒行业盈利能力分析</w:t>
      </w:r>
    </w:p>
    <w:p>
      <w:pPr>
        <w:spacing w:after="150"/>
      </w:pPr>
      <w:r>
        <w:rPr/>
        <w:t xml:space="preserve">图表：2019-2023年中国机顶盒行业偿债能力分析</w:t>
      </w:r>
    </w:p>
    <w:p>
      <w:pPr>
        <w:spacing w:after="150"/>
      </w:pPr>
      <w:r>
        <w:rPr/>
        <w:t xml:space="preserve">图表：2019-2023年中国机顶盒行业营运能力分析</w:t>
      </w:r>
    </w:p>
    <w:p>
      <w:pPr>
        <w:spacing w:after="150"/>
      </w:pPr>
      <w:r>
        <w:rPr/>
        <w:t xml:space="preserve">图表：2024-2029年中国机顶盒行业市场规模预测分析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2024-2029年中国机顶盒行业发展前景及投资风险预测报告</dc:title>
  <dc:description>2024-2029年中国机顶盒行业发展前景及投资风险预测报告</dc:description>
  <dc:subject>2024-2029年中国机顶盒行业发展前景及投资风险预测报告</dc:subject>
  <cp:keywords>研究报告</cp:keywords>
  <cp:category>研究报告</cp:category>
  <cp:lastModifiedBy>北京中道泰和信息咨询有限公司</cp:lastModifiedBy>
  <dcterms:created xsi:type="dcterms:W3CDTF">2024-01-24T10:02:58+08:00</dcterms:created>
  <dcterms:modified xsi:type="dcterms:W3CDTF">2024-01-24T10:02:58+08:00</dcterms:modified>
</cp:coreProperties>
</file>

<file path=docProps/custom.xml><?xml version="1.0" encoding="utf-8"?>
<Properties xmlns="http://schemas.openxmlformats.org/officeDocument/2006/custom-properties" xmlns:vt="http://schemas.openxmlformats.org/officeDocument/2006/docPropsVTypes"/>
</file>